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8B9C" w14:textId="1D82163B" w:rsidR="001D759E" w:rsidRPr="00396901" w:rsidRDefault="00EB77D7" w:rsidP="00EB77D7">
      <w:pPr>
        <w:pStyle w:val="Sinespaciado"/>
        <w:spacing w:before="240" w:after="240" w:line="360" w:lineRule="auto"/>
        <w:jc w:val="right"/>
        <w:rPr>
          <w:rFonts w:ascii="Times New Roman" w:hAnsi="Times New Roman" w:cs="Times New Roman"/>
          <w:b/>
          <w:bCs/>
          <w:i/>
          <w:iCs/>
          <w:sz w:val="24"/>
          <w:szCs w:val="24"/>
        </w:rPr>
      </w:pPr>
      <w:bookmarkStart w:id="0" w:name="_Hlk17239369"/>
      <w:r w:rsidRPr="00396901">
        <w:rPr>
          <w:rFonts w:ascii="Times New Roman" w:hAnsi="Times New Roman" w:cs="Times New Roman"/>
          <w:b/>
          <w:bCs/>
          <w:i/>
          <w:iCs/>
          <w:sz w:val="24"/>
          <w:szCs w:val="24"/>
        </w:rPr>
        <w:t>https://doi.org/10.23913/ride.v12i24.1143</w:t>
      </w:r>
    </w:p>
    <w:p w14:paraId="16D60DE2" w14:textId="2CDF4D6D" w:rsidR="001D759E" w:rsidRDefault="001D759E" w:rsidP="001D759E">
      <w:pPr>
        <w:pStyle w:val="Sinespaciado"/>
        <w:spacing w:before="240" w:after="240" w:line="360" w:lineRule="auto"/>
        <w:jc w:val="right"/>
        <w:rPr>
          <w:rFonts w:ascii="Times New Roman" w:hAnsi="Times New Roman" w:cs="Times New Roman"/>
          <w:b/>
          <w:bCs/>
          <w:sz w:val="32"/>
          <w:szCs w:val="32"/>
        </w:rPr>
      </w:pPr>
      <w:r w:rsidRPr="00E83B4F">
        <w:rPr>
          <w:rFonts w:ascii="Times New Roman" w:hAnsi="Times New Roman" w:cs="Times New Roman"/>
          <w:b/>
          <w:bCs/>
          <w:i/>
          <w:iCs/>
          <w:sz w:val="24"/>
          <w:szCs w:val="24"/>
        </w:rPr>
        <w:t>Artículos científicos</w:t>
      </w:r>
    </w:p>
    <w:p w14:paraId="65F1B86F" w14:textId="555AC8CC" w:rsidR="00F3473C" w:rsidRPr="001D759E" w:rsidRDefault="005E3B18" w:rsidP="001D759E">
      <w:pPr>
        <w:pStyle w:val="Sinespaciado"/>
        <w:spacing w:line="276" w:lineRule="auto"/>
        <w:jc w:val="right"/>
        <w:rPr>
          <w:rFonts w:ascii="Calibri" w:eastAsia="Times New Roman" w:hAnsi="Calibri" w:cs="Calibri"/>
          <w:b/>
          <w:color w:val="000000"/>
          <w:sz w:val="36"/>
          <w:szCs w:val="36"/>
          <w:lang w:eastAsia="es-MX"/>
        </w:rPr>
      </w:pPr>
      <w:r w:rsidRPr="001D759E">
        <w:rPr>
          <w:rFonts w:ascii="Calibri" w:eastAsia="Times New Roman" w:hAnsi="Calibri" w:cs="Calibri"/>
          <w:b/>
          <w:color w:val="000000"/>
          <w:sz w:val="36"/>
          <w:szCs w:val="36"/>
          <w:lang w:eastAsia="es-MX"/>
        </w:rPr>
        <w:t xml:space="preserve">Estrategias didácticas en la enseñanza de </w:t>
      </w:r>
      <w:r w:rsidR="00D53A02" w:rsidRPr="001D759E">
        <w:rPr>
          <w:rFonts w:ascii="Calibri" w:eastAsia="Times New Roman" w:hAnsi="Calibri" w:cs="Calibri"/>
          <w:b/>
          <w:color w:val="000000"/>
          <w:sz w:val="36"/>
          <w:szCs w:val="36"/>
          <w:lang w:eastAsia="es-MX"/>
        </w:rPr>
        <w:t>los productos notables</w:t>
      </w:r>
      <w:r w:rsidR="005704C8" w:rsidRPr="001D759E">
        <w:rPr>
          <w:rFonts w:ascii="Calibri" w:eastAsia="Times New Roman" w:hAnsi="Calibri" w:cs="Calibri"/>
          <w:b/>
          <w:color w:val="000000"/>
          <w:sz w:val="36"/>
          <w:szCs w:val="36"/>
          <w:lang w:eastAsia="es-MX"/>
        </w:rPr>
        <w:t xml:space="preserve"> </w:t>
      </w:r>
      <w:r w:rsidR="00D53A02" w:rsidRPr="001D759E">
        <w:rPr>
          <w:rFonts w:ascii="Calibri" w:eastAsia="Times New Roman" w:hAnsi="Calibri" w:cs="Calibri"/>
          <w:b/>
          <w:color w:val="000000"/>
          <w:sz w:val="36"/>
          <w:szCs w:val="36"/>
          <w:lang w:eastAsia="es-MX"/>
        </w:rPr>
        <w:t xml:space="preserve">y </w:t>
      </w:r>
      <w:r w:rsidRPr="001D759E">
        <w:rPr>
          <w:rFonts w:ascii="Calibri" w:eastAsia="Times New Roman" w:hAnsi="Calibri" w:cs="Calibri"/>
          <w:b/>
          <w:color w:val="000000"/>
          <w:sz w:val="36"/>
          <w:szCs w:val="36"/>
          <w:lang w:eastAsia="es-MX"/>
        </w:rPr>
        <w:t xml:space="preserve">la factorización en la </w:t>
      </w:r>
      <w:r w:rsidR="00795E72" w:rsidRPr="001D759E">
        <w:rPr>
          <w:rFonts w:ascii="Calibri" w:eastAsia="Times New Roman" w:hAnsi="Calibri" w:cs="Calibri"/>
          <w:b/>
          <w:color w:val="000000"/>
          <w:sz w:val="36"/>
          <w:szCs w:val="36"/>
          <w:lang w:eastAsia="es-MX"/>
        </w:rPr>
        <w:t>telesecundaria</w:t>
      </w:r>
    </w:p>
    <w:bookmarkEnd w:id="0"/>
    <w:p w14:paraId="55756DDA" w14:textId="1EE68907" w:rsidR="005704C8" w:rsidRPr="00F870B2" w:rsidRDefault="001D759E" w:rsidP="001D759E">
      <w:pPr>
        <w:spacing w:after="0" w:line="276" w:lineRule="auto"/>
        <w:jc w:val="right"/>
        <w:rPr>
          <w:rFonts w:ascii="Calibri" w:eastAsia="Times New Roman" w:hAnsi="Calibri" w:cs="Calibri"/>
          <w:b/>
          <w:i/>
          <w:iCs/>
          <w:color w:val="000000"/>
          <w:sz w:val="28"/>
          <w:szCs w:val="28"/>
          <w:lang w:val="en-US" w:eastAsia="es-MX"/>
        </w:rPr>
      </w:pPr>
      <w:r w:rsidRPr="00824E46">
        <w:rPr>
          <w:rFonts w:ascii="Calibri" w:eastAsia="Times New Roman" w:hAnsi="Calibri" w:cs="Calibri"/>
          <w:b/>
          <w:i/>
          <w:iCs/>
          <w:color w:val="000000"/>
          <w:sz w:val="28"/>
          <w:szCs w:val="28"/>
          <w:lang w:val="en-US" w:eastAsia="es-MX"/>
        </w:rPr>
        <w:br/>
      </w:r>
      <w:r w:rsidR="00231C5D" w:rsidRPr="00F870B2">
        <w:rPr>
          <w:rFonts w:ascii="Calibri" w:eastAsia="Times New Roman" w:hAnsi="Calibri" w:cs="Calibri"/>
          <w:b/>
          <w:i/>
          <w:iCs/>
          <w:color w:val="000000"/>
          <w:sz w:val="28"/>
          <w:szCs w:val="28"/>
          <w:lang w:val="en-US" w:eastAsia="es-MX"/>
        </w:rPr>
        <w:t xml:space="preserve">Teaching </w:t>
      </w:r>
      <w:r w:rsidR="00795E72" w:rsidRPr="00F870B2">
        <w:rPr>
          <w:rFonts w:ascii="Calibri" w:eastAsia="Times New Roman" w:hAnsi="Calibri" w:cs="Calibri"/>
          <w:b/>
          <w:i/>
          <w:iCs/>
          <w:color w:val="000000"/>
          <w:sz w:val="28"/>
          <w:szCs w:val="28"/>
          <w:lang w:val="en-US" w:eastAsia="es-MX"/>
        </w:rPr>
        <w:t xml:space="preserve">Strategies </w:t>
      </w:r>
      <w:r w:rsidR="00231C5D" w:rsidRPr="00F870B2">
        <w:rPr>
          <w:rFonts w:ascii="Calibri" w:eastAsia="Times New Roman" w:hAnsi="Calibri" w:cs="Calibri"/>
          <w:b/>
          <w:i/>
          <w:iCs/>
          <w:color w:val="000000"/>
          <w:sz w:val="28"/>
          <w:szCs w:val="28"/>
          <w:lang w:val="en-US" w:eastAsia="es-MX"/>
        </w:rPr>
        <w:t xml:space="preserve">in the </w:t>
      </w:r>
      <w:r w:rsidR="00795E72" w:rsidRPr="00F870B2">
        <w:rPr>
          <w:rFonts w:ascii="Calibri" w:eastAsia="Times New Roman" w:hAnsi="Calibri" w:cs="Calibri"/>
          <w:b/>
          <w:i/>
          <w:iCs/>
          <w:color w:val="000000"/>
          <w:sz w:val="28"/>
          <w:szCs w:val="28"/>
          <w:lang w:val="en-US" w:eastAsia="es-MX"/>
        </w:rPr>
        <w:t xml:space="preserve">Teaching </w:t>
      </w:r>
      <w:r w:rsidR="00231C5D" w:rsidRPr="00F870B2">
        <w:rPr>
          <w:rFonts w:ascii="Calibri" w:eastAsia="Times New Roman" w:hAnsi="Calibri" w:cs="Calibri"/>
          <w:b/>
          <w:i/>
          <w:iCs/>
          <w:color w:val="000000"/>
          <w:sz w:val="28"/>
          <w:szCs w:val="28"/>
          <w:lang w:val="en-US" w:eastAsia="es-MX"/>
        </w:rPr>
        <w:t xml:space="preserve">of </w:t>
      </w:r>
      <w:r w:rsidR="00795E72" w:rsidRPr="00F870B2">
        <w:rPr>
          <w:rFonts w:ascii="Calibri" w:eastAsia="Times New Roman" w:hAnsi="Calibri" w:cs="Calibri"/>
          <w:b/>
          <w:i/>
          <w:iCs/>
          <w:color w:val="000000"/>
          <w:sz w:val="28"/>
          <w:szCs w:val="28"/>
          <w:lang w:val="en-US" w:eastAsia="es-MX"/>
        </w:rPr>
        <w:t xml:space="preserve">Notable Products </w:t>
      </w:r>
      <w:r w:rsidR="00231C5D" w:rsidRPr="00F870B2">
        <w:rPr>
          <w:rFonts w:ascii="Calibri" w:eastAsia="Times New Roman" w:hAnsi="Calibri" w:cs="Calibri"/>
          <w:b/>
          <w:i/>
          <w:iCs/>
          <w:color w:val="000000"/>
          <w:sz w:val="28"/>
          <w:szCs w:val="28"/>
          <w:lang w:val="en-US" w:eastAsia="es-MX"/>
        </w:rPr>
        <w:t xml:space="preserve">and </w:t>
      </w:r>
      <w:r w:rsidR="00795E72" w:rsidRPr="00F870B2">
        <w:rPr>
          <w:rFonts w:ascii="Calibri" w:eastAsia="Times New Roman" w:hAnsi="Calibri" w:cs="Calibri"/>
          <w:b/>
          <w:i/>
          <w:iCs/>
          <w:color w:val="000000"/>
          <w:sz w:val="28"/>
          <w:szCs w:val="28"/>
          <w:lang w:val="en-US" w:eastAsia="es-MX"/>
        </w:rPr>
        <w:t xml:space="preserve">Factoring </w:t>
      </w:r>
      <w:r w:rsidR="00231C5D" w:rsidRPr="00F870B2">
        <w:rPr>
          <w:rFonts w:ascii="Calibri" w:eastAsia="Times New Roman" w:hAnsi="Calibri" w:cs="Calibri"/>
          <w:b/>
          <w:i/>
          <w:iCs/>
          <w:color w:val="000000"/>
          <w:sz w:val="28"/>
          <w:szCs w:val="28"/>
          <w:lang w:val="en-US" w:eastAsia="es-MX"/>
        </w:rPr>
        <w:t xml:space="preserve">in the </w:t>
      </w:r>
      <w:proofErr w:type="spellStart"/>
      <w:r w:rsidR="00231C5D" w:rsidRPr="00F870B2">
        <w:rPr>
          <w:rFonts w:ascii="Calibri" w:eastAsia="Times New Roman" w:hAnsi="Calibri" w:cs="Calibri"/>
          <w:b/>
          <w:i/>
          <w:iCs/>
          <w:color w:val="000000"/>
          <w:sz w:val="28"/>
          <w:szCs w:val="28"/>
          <w:lang w:val="en-US" w:eastAsia="es-MX"/>
        </w:rPr>
        <w:t>Telesecundaria</w:t>
      </w:r>
      <w:proofErr w:type="spellEnd"/>
      <w:r w:rsidR="00231C5D" w:rsidRPr="00F870B2">
        <w:rPr>
          <w:rFonts w:ascii="Calibri" w:eastAsia="Times New Roman" w:hAnsi="Calibri" w:cs="Calibri"/>
          <w:b/>
          <w:i/>
          <w:iCs/>
          <w:color w:val="000000"/>
          <w:sz w:val="28"/>
          <w:szCs w:val="28"/>
          <w:lang w:val="en-US" w:eastAsia="es-MX"/>
        </w:rPr>
        <w:t xml:space="preserve"> </w:t>
      </w:r>
    </w:p>
    <w:p w14:paraId="3C048934" w14:textId="0D23A11F" w:rsidR="001D759E" w:rsidRPr="001D759E" w:rsidRDefault="001D759E" w:rsidP="001D759E">
      <w:pPr>
        <w:spacing w:after="0" w:line="276" w:lineRule="auto"/>
        <w:jc w:val="right"/>
        <w:rPr>
          <w:rFonts w:ascii="Calibri" w:eastAsia="Times New Roman" w:hAnsi="Calibri" w:cs="Calibri"/>
          <w:b/>
          <w:i/>
          <w:iCs/>
          <w:color w:val="000000"/>
          <w:sz w:val="28"/>
          <w:szCs w:val="28"/>
          <w:lang w:eastAsia="es-MX"/>
        </w:rPr>
      </w:pPr>
      <w:r w:rsidRPr="00824E46">
        <w:rPr>
          <w:rFonts w:ascii="Calibri" w:eastAsia="Times New Roman" w:hAnsi="Calibri" w:cs="Calibri"/>
          <w:b/>
          <w:i/>
          <w:iCs/>
          <w:color w:val="000000"/>
          <w:sz w:val="28"/>
          <w:szCs w:val="28"/>
          <w:lang w:eastAsia="es-MX"/>
        </w:rPr>
        <w:br/>
      </w:r>
      <w:proofErr w:type="spellStart"/>
      <w:r w:rsidRPr="001D759E">
        <w:rPr>
          <w:rFonts w:ascii="Calibri" w:eastAsia="Times New Roman" w:hAnsi="Calibri" w:cs="Calibri"/>
          <w:b/>
          <w:i/>
          <w:iCs/>
          <w:color w:val="000000"/>
          <w:sz w:val="28"/>
          <w:szCs w:val="28"/>
          <w:lang w:eastAsia="es-MX"/>
        </w:rPr>
        <w:t>Estratégias</w:t>
      </w:r>
      <w:proofErr w:type="spellEnd"/>
      <w:r w:rsidRPr="001D759E">
        <w:rPr>
          <w:rFonts w:ascii="Calibri" w:eastAsia="Times New Roman" w:hAnsi="Calibri" w:cs="Calibri"/>
          <w:b/>
          <w:i/>
          <w:iCs/>
          <w:color w:val="000000"/>
          <w:sz w:val="28"/>
          <w:szCs w:val="28"/>
          <w:lang w:eastAsia="es-MX"/>
        </w:rPr>
        <w:t xml:space="preserve"> </w:t>
      </w:r>
      <w:proofErr w:type="spellStart"/>
      <w:r w:rsidRPr="001D759E">
        <w:rPr>
          <w:rFonts w:ascii="Calibri" w:eastAsia="Times New Roman" w:hAnsi="Calibri" w:cs="Calibri"/>
          <w:b/>
          <w:i/>
          <w:iCs/>
          <w:color w:val="000000"/>
          <w:sz w:val="28"/>
          <w:szCs w:val="28"/>
          <w:lang w:eastAsia="es-MX"/>
        </w:rPr>
        <w:t>didáticas</w:t>
      </w:r>
      <w:proofErr w:type="spellEnd"/>
      <w:r w:rsidRPr="001D759E">
        <w:rPr>
          <w:rFonts w:ascii="Calibri" w:eastAsia="Times New Roman" w:hAnsi="Calibri" w:cs="Calibri"/>
          <w:b/>
          <w:i/>
          <w:iCs/>
          <w:color w:val="000000"/>
          <w:sz w:val="28"/>
          <w:szCs w:val="28"/>
          <w:lang w:eastAsia="es-MX"/>
        </w:rPr>
        <w:t xml:space="preserve"> no </w:t>
      </w:r>
      <w:proofErr w:type="spellStart"/>
      <w:r w:rsidRPr="001D759E">
        <w:rPr>
          <w:rFonts w:ascii="Calibri" w:eastAsia="Times New Roman" w:hAnsi="Calibri" w:cs="Calibri"/>
          <w:b/>
          <w:i/>
          <w:iCs/>
          <w:color w:val="000000"/>
          <w:sz w:val="28"/>
          <w:szCs w:val="28"/>
          <w:lang w:eastAsia="es-MX"/>
        </w:rPr>
        <w:t>ensino</w:t>
      </w:r>
      <w:proofErr w:type="spellEnd"/>
      <w:r w:rsidRPr="001D759E">
        <w:rPr>
          <w:rFonts w:ascii="Calibri" w:eastAsia="Times New Roman" w:hAnsi="Calibri" w:cs="Calibri"/>
          <w:b/>
          <w:i/>
          <w:iCs/>
          <w:color w:val="000000"/>
          <w:sz w:val="28"/>
          <w:szCs w:val="28"/>
          <w:lang w:eastAsia="es-MX"/>
        </w:rPr>
        <w:t xml:space="preserve"> de </w:t>
      </w:r>
      <w:proofErr w:type="spellStart"/>
      <w:r w:rsidRPr="001D759E">
        <w:rPr>
          <w:rFonts w:ascii="Calibri" w:eastAsia="Times New Roman" w:hAnsi="Calibri" w:cs="Calibri"/>
          <w:b/>
          <w:i/>
          <w:iCs/>
          <w:color w:val="000000"/>
          <w:sz w:val="28"/>
          <w:szCs w:val="28"/>
          <w:lang w:eastAsia="es-MX"/>
        </w:rPr>
        <w:t>produtos</w:t>
      </w:r>
      <w:proofErr w:type="spellEnd"/>
      <w:r w:rsidRPr="001D759E">
        <w:rPr>
          <w:rFonts w:ascii="Calibri" w:eastAsia="Times New Roman" w:hAnsi="Calibri" w:cs="Calibri"/>
          <w:b/>
          <w:i/>
          <w:iCs/>
          <w:color w:val="000000"/>
          <w:sz w:val="28"/>
          <w:szCs w:val="28"/>
          <w:lang w:eastAsia="es-MX"/>
        </w:rPr>
        <w:t xml:space="preserve"> </w:t>
      </w:r>
      <w:proofErr w:type="spellStart"/>
      <w:r w:rsidRPr="001D759E">
        <w:rPr>
          <w:rFonts w:ascii="Calibri" w:eastAsia="Times New Roman" w:hAnsi="Calibri" w:cs="Calibri"/>
          <w:b/>
          <w:i/>
          <w:iCs/>
          <w:color w:val="000000"/>
          <w:sz w:val="28"/>
          <w:szCs w:val="28"/>
          <w:lang w:eastAsia="es-MX"/>
        </w:rPr>
        <w:t>notáveis</w:t>
      </w:r>
      <w:proofErr w:type="spellEnd"/>
      <w:r w:rsidRPr="001D759E">
        <w:rPr>
          <w:rFonts w:ascii="Calibri" w:eastAsia="Times New Roman" w:hAnsi="Calibri" w:cs="Calibri"/>
          <w:b/>
          <w:i/>
          <w:iCs/>
          <w:color w:val="000000"/>
          <w:sz w:val="28"/>
          <w:szCs w:val="28"/>
          <w:lang w:eastAsia="es-MX"/>
        </w:rPr>
        <w:t xml:space="preserve"> ​​e </w:t>
      </w:r>
      <w:proofErr w:type="spellStart"/>
      <w:r w:rsidRPr="001D759E">
        <w:rPr>
          <w:rFonts w:ascii="Calibri" w:eastAsia="Times New Roman" w:hAnsi="Calibri" w:cs="Calibri"/>
          <w:b/>
          <w:i/>
          <w:iCs/>
          <w:color w:val="000000"/>
          <w:sz w:val="28"/>
          <w:szCs w:val="28"/>
          <w:lang w:eastAsia="es-MX"/>
        </w:rPr>
        <w:t>fatoração</w:t>
      </w:r>
      <w:proofErr w:type="spellEnd"/>
      <w:r w:rsidRPr="001D759E">
        <w:rPr>
          <w:rFonts w:ascii="Calibri" w:eastAsia="Times New Roman" w:hAnsi="Calibri" w:cs="Calibri"/>
          <w:b/>
          <w:i/>
          <w:iCs/>
          <w:color w:val="000000"/>
          <w:sz w:val="28"/>
          <w:szCs w:val="28"/>
          <w:lang w:eastAsia="es-MX"/>
        </w:rPr>
        <w:t xml:space="preserve"> em </w:t>
      </w:r>
      <w:proofErr w:type="spellStart"/>
      <w:r w:rsidRPr="001D759E">
        <w:rPr>
          <w:rFonts w:ascii="Calibri" w:eastAsia="Times New Roman" w:hAnsi="Calibri" w:cs="Calibri"/>
          <w:b/>
          <w:i/>
          <w:iCs/>
          <w:color w:val="000000"/>
          <w:sz w:val="28"/>
          <w:szCs w:val="28"/>
          <w:lang w:eastAsia="es-MX"/>
        </w:rPr>
        <w:t>telesecundária</w:t>
      </w:r>
      <w:proofErr w:type="spellEnd"/>
    </w:p>
    <w:p w14:paraId="2F12330C" w14:textId="77777777" w:rsidR="001E1F35" w:rsidRPr="001D759E" w:rsidRDefault="001E1F35" w:rsidP="001E1F35">
      <w:pPr>
        <w:pStyle w:val="Sinespaciado"/>
        <w:spacing w:line="360" w:lineRule="auto"/>
        <w:rPr>
          <w:rFonts w:ascii="Times New Roman" w:eastAsia="Calibri" w:hAnsi="Times New Roman" w:cs="Times New Roman"/>
          <w:b/>
          <w:color w:val="000000"/>
          <w:sz w:val="24"/>
          <w:szCs w:val="24"/>
        </w:rPr>
      </w:pPr>
    </w:p>
    <w:p w14:paraId="26C3D221" w14:textId="00801B22" w:rsidR="00E534A4" w:rsidRPr="001D759E" w:rsidRDefault="00E534A4" w:rsidP="001D759E">
      <w:pPr>
        <w:pStyle w:val="Sinespaciado"/>
        <w:spacing w:line="276" w:lineRule="auto"/>
        <w:jc w:val="right"/>
        <w:rPr>
          <w:rFonts w:eastAsia="Calibri" w:cstheme="minorHAnsi"/>
          <w:b/>
          <w:color w:val="000000"/>
          <w:sz w:val="24"/>
          <w:szCs w:val="24"/>
          <w:lang w:val="es-ES"/>
        </w:rPr>
      </w:pPr>
      <w:r w:rsidRPr="001D759E">
        <w:rPr>
          <w:rFonts w:eastAsia="Calibri" w:cstheme="minorHAnsi"/>
          <w:b/>
          <w:color w:val="000000"/>
          <w:sz w:val="24"/>
          <w:szCs w:val="24"/>
          <w:lang w:val="es-ES"/>
        </w:rPr>
        <w:t>Enrique Gómez Segura</w:t>
      </w:r>
    </w:p>
    <w:p w14:paraId="689A3F6D" w14:textId="77777777" w:rsidR="001D759E" w:rsidRPr="001D759E" w:rsidRDefault="001D759E" w:rsidP="001D759E">
      <w:pPr>
        <w:pStyle w:val="Sinespaciado"/>
        <w:spacing w:line="276" w:lineRule="auto"/>
        <w:jc w:val="right"/>
        <w:rPr>
          <w:rFonts w:ascii="Times New Roman" w:hAnsi="Times New Roman" w:cs="Times New Roman"/>
          <w:sz w:val="24"/>
          <w:szCs w:val="24"/>
        </w:rPr>
      </w:pPr>
      <w:r w:rsidRPr="001D759E">
        <w:rPr>
          <w:rFonts w:ascii="Times New Roman" w:hAnsi="Times New Roman" w:cs="Times New Roman"/>
          <w:sz w:val="24"/>
          <w:szCs w:val="24"/>
        </w:rPr>
        <w:t xml:space="preserve">Escuela Normal Urbana Federal </w:t>
      </w:r>
      <w:proofErr w:type="spellStart"/>
      <w:r w:rsidRPr="001D759E">
        <w:rPr>
          <w:rFonts w:ascii="Times New Roman" w:hAnsi="Times New Roman" w:cs="Times New Roman"/>
          <w:sz w:val="24"/>
          <w:szCs w:val="24"/>
        </w:rPr>
        <w:t>Profr</w:t>
      </w:r>
      <w:proofErr w:type="spellEnd"/>
      <w:r w:rsidRPr="001D759E">
        <w:rPr>
          <w:rFonts w:ascii="Times New Roman" w:hAnsi="Times New Roman" w:cs="Times New Roman"/>
          <w:sz w:val="24"/>
          <w:szCs w:val="24"/>
        </w:rPr>
        <w:t>. Rafael Ramírez, México</w:t>
      </w:r>
    </w:p>
    <w:p w14:paraId="75946626" w14:textId="1BB77899" w:rsidR="001D759E" w:rsidRPr="001D759E" w:rsidRDefault="001D759E" w:rsidP="001D759E">
      <w:pPr>
        <w:pStyle w:val="Sinespaciado"/>
        <w:spacing w:line="276" w:lineRule="auto"/>
        <w:jc w:val="right"/>
        <w:rPr>
          <w:rFonts w:eastAsia="Calibri" w:cstheme="minorHAnsi"/>
          <w:bCs/>
          <w:color w:val="FF0000"/>
          <w:sz w:val="28"/>
          <w:szCs w:val="28"/>
          <w:lang w:val="es-ES"/>
        </w:rPr>
      </w:pPr>
      <w:r w:rsidRPr="001D759E">
        <w:rPr>
          <w:rFonts w:cstheme="minorHAnsi"/>
          <w:color w:val="FF0000"/>
          <w:sz w:val="24"/>
          <w:szCs w:val="24"/>
        </w:rPr>
        <w:t>egos72@hotmail.com</w:t>
      </w:r>
    </w:p>
    <w:p w14:paraId="3460AC46" w14:textId="09571641" w:rsidR="00EB77D7" w:rsidRPr="00396901" w:rsidRDefault="00EB77D7" w:rsidP="00EB77D7">
      <w:pPr>
        <w:pStyle w:val="Sinespaciado"/>
        <w:spacing w:line="360" w:lineRule="auto"/>
        <w:jc w:val="right"/>
        <w:rPr>
          <w:rFonts w:ascii="Times New Roman" w:eastAsia="Calibri" w:hAnsi="Times New Roman" w:cs="Times New Roman"/>
          <w:bCs/>
          <w:color w:val="000000"/>
          <w:sz w:val="24"/>
          <w:szCs w:val="24"/>
          <w:lang w:val="es-ES"/>
        </w:rPr>
      </w:pPr>
      <w:r w:rsidRPr="00396901">
        <w:rPr>
          <w:rFonts w:ascii="Times New Roman" w:hAnsi="Times New Roman" w:cs="Times New Roman"/>
          <w:sz w:val="24"/>
          <w:szCs w:val="24"/>
          <w:shd w:val="clear" w:color="auto" w:fill="FFFFFF"/>
        </w:rPr>
        <w:t>https://orcid.org/0000-0002-3730-4556</w:t>
      </w:r>
    </w:p>
    <w:p w14:paraId="671C11F0" w14:textId="77777777" w:rsidR="001E1F35" w:rsidRPr="001D759E" w:rsidRDefault="001E1F35" w:rsidP="001D759E">
      <w:pPr>
        <w:pStyle w:val="Sinespaciado"/>
        <w:spacing w:line="360" w:lineRule="auto"/>
        <w:rPr>
          <w:rFonts w:ascii="Times New Roman" w:eastAsia="Calibri" w:hAnsi="Times New Roman" w:cs="Times New Roman"/>
          <w:bCs/>
          <w:color w:val="000000"/>
          <w:sz w:val="24"/>
          <w:szCs w:val="24"/>
          <w:lang w:val="es-ES"/>
        </w:rPr>
      </w:pPr>
    </w:p>
    <w:p w14:paraId="01D1A3AB" w14:textId="77DCC7DD" w:rsidR="005E3B18" w:rsidRPr="001D759E" w:rsidRDefault="005E3B18" w:rsidP="001D759E">
      <w:pPr>
        <w:spacing w:after="0" w:line="360" w:lineRule="auto"/>
        <w:rPr>
          <w:rFonts w:cstheme="minorHAnsi"/>
          <w:b/>
          <w:sz w:val="28"/>
          <w:szCs w:val="28"/>
        </w:rPr>
      </w:pPr>
      <w:r w:rsidRPr="001D759E">
        <w:rPr>
          <w:rFonts w:cstheme="minorHAnsi"/>
          <w:b/>
          <w:sz w:val="28"/>
          <w:szCs w:val="28"/>
        </w:rPr>
        <w:t>Resumen</w:t>
      </w:r>
    </w:p>
    <w:p w14:paraId="083242AF" w14:textId="045523FD" w:rsidR="0066232D" w:rsidRDefault="007F70EC" w:rsidP="00FF0C2F">
      <w:pPr>
        <w:spacing w:after="0" w:line="360" w:lineRule="auto"/>
        <w:jc w:val="both"/>
        <w:rPr>
          <w:rFonts w:ascii="Times New Roman" w:hAnsi="Times New Roman" w:cs="Times New Roman"/>
          <w:sz w:val="24"/>
          <w:szCs w:val="24"/>
        </w:rPr>
      </w:pPr>
      <w:r w:rsidRPr="001E14A0">
        <w:rPr>
          <w:rFonts w:ascii="Times New Roman" w:hAnsi="Times New Roman" w:cs="Times New Roman"/>
          <w:sz w:val="24"/>
          <w:szCs w:val="24"/>
        </w:rPr>
        <w:t>El presente</w:t>
      </w:r>
      <w:r w:rsidR="00DF557E">
        <w:rPr>
          <w:rFonts w:ascii="Times New Roman" w:hAnsi="Times New Roman" w:cs="Times New Roman"/>
          <w:sz w:val="24"/>
          <w:szCs w:val="24"/>
        </w:rPr>
        <w:t xml:space="preserve"> trabajo</w:t>
      </w:r>
      <w:r w:rsidRPr="001E14A0">
        <w:rPr>
          <w:rFonts w:ascii="Times New Roman" w:hAnsi="Times New Roman" w:cs="Times New Roman"/>
          <w:sz w:val="24"/>
          <w:szCs w:val="24"/>
        </w:rPr>
        <w:t xml:space="preserve"> </w:t>
      </w:r>
      <w:r w:rsidR="00735309" w:rsidRPr="001E14A0">
        <w:rPr>
          <w:rFonts w:ascii="Times New Roman" w:hAnsi="Times New Roman" w:cs="Times New Roman"/>
          <w:sz w:val="24"/>
          <w:szCs w:val="24"/>
        </w:rPr>
        <w:t xml:space="preserve">tiene el objetivo de resignificar las operaciones </w:t>
      </w:r>
      <w:r w:rsidR="002D4A38" w:rsidRPr="001E14A0">
        <w:rPr>
          <w:rFonts w:ascii="Times New Roman" w:hAnsi="Times New Roman" w:cs="Times New Roman"/>
          <w:sz w:val="24"/>
          <w:szCs w:val="24"/>
        </w:rPr>
        <w:t xml:space="preserve">matemáticas </w:t>
      </w:r>
      <w:r w:rsidR="00735309" w:rsidRPr="001E14A0">
        <w:rPr>
          <w:rFonts w:ascii="Times New Roman" w:hAnsi="Times New Roman" w:cs="Times New Roman"/>
          <w:sz w:val="24"/>
          <w:szCs w:val="24"/>
        </w:rPr>
        <w:t>de los productos notables y la factorización con procedimientos geométricos y razonamiento lógico matemático, de tal manera que los estudiantes vean las operaciones como inversas una de otra y esto les permita transitar matemáticamente con mayor</w:t>
      </w:r>
      <w:r w:rsidR="0066232D" w:rsidRPr="001E14A0">
        <w:rPr>
          <w:rFonts w:ascii="Times New Roman" w:hAnsi="Times New Roman" w:cs="Times New Roman"/>
          <w:sz w:val="24"/>
          <w:szCs w:val="24"/>
        </w:rPr>
        <w:t xml:space="preserve"> facilidad</w:t>
      </w:r>
      <w:r w:rsidR="00E10501">
        <w:rPr>
          <w:rFonts w:ascii="Times New Roman" w:hAnsi="Times New Roman" w:cs="Times New Roman"/>
          <w:sz w:val="24"/>
          <w:szCs w:val="24"/>
        </w:rPr>
        <w:t>.</w:t>
      </w:r>
      <w:r w:rsidR="0066232D" w:rsidRPr="001E14A0">
        <w:rPr>
          <w:rFonts w:ascii="Times New Roman" w:hAnsi="Times New Roman" w:cs="Times New Roman"/>
          <w:sz w:val="24"/>
          <w:szCs w:val="24"/>
        </w:rPr>
        <w:t xml:space="preserve"> </w:t>
      </w:r>
      <w:r w:rsidR="00E10501">
        <w:rPr>
          <w:rFonts w:ascii="Times New Roman" w:hAnsi="Times New Roman" w:cs="Times New Roman"/>
          <w:sz w:val="24"/>
          <w:szCs w:val="24"/>
        </w:rPr>
        <w:t>E</w:t>
      </w:r>
      <w:r w:rsidR="00E10501" w:rsidRPr="001E14A0">
        <w:rPr>
          <w:rFonts w:ascii="Times New Roman" w:hAnsi="Times New Roman" w:cs="Times New Roman"/>
          <w:sz w:val="24"/>
          <w:szCs w:val="24"/>
        </w:rPr>
        <w:t xml:space="preserve">ste </w:t>
      </w:r>
      <w:r w:rsidRPr="001E14A0">
        <w:rPr>
          <w:rFonts w:ascii="Times New Roman" w:hAnsi="Times New Roman" w:cs="Times New Roman"/>
          <w:sz w:val="24"/>
          <w:szCs w:val="24"/>
        </w:rPr>
        <w:t>contenido matemático se estudia en el tercer grado de educación telesecundaria, en el primer bloque del programa</w:t>
      </w:r>
      <w:r w:rsidR="00072632" w:rsidRPr="001E14A0">
        <w:rPr>
          <w:rFonts w:ascii="Times New Roman" w:hAnsi="Times New Roman" w:cs="Times New Roman"/>
          <w:sz w:val="24"/>
          <w:szCs w:val="24"/>
        </w:rPr>
        <w:t>.</w:t>
      </w:r>
      <w:r w:rsidR="00C61241" w:rsidRPr="001E14A0">
        <w:rPr>
          <w:rFonts w:ascii="Times New Roman" w:hAnsi="Times New Roman" w:cs="Times New Roman"/>
          <w:sz w:val="24"/>
          <w:szCs w:val="24"/>
        </w:rPr>
        <w:t xml:space="preserve"> </w:t>
      </w:r>
      <w:r w:rsidR="00EA62AE">
        <w:rPr>
          <w:rFonts w:ascii="Times New Roman" w:hAnsi="Times New Roman" w:cs="Times New Roman"/>
          <w:sz w:val="24"/>
          <w:szCs w:val="24"/>
        </w:rPr>
        <w:t>Para</w:t>
      </w:r>
      <w:r w:rsidR="00EA62AE" w:rsidRPr="001E14A0">
        <w:rPr>
          <w:rFonts w:ascii="Times New Roman" w:hAnsi="Times New Roman" w:cs="Times New Roman"/>
          <w:sz w:val="24"/>
          <w:szCs w:val="24"/>
        </w:rPr>
        <w:t xml:space="preserve"> aplicar las actividades didácticas, se rescataron los conocimientos previos de los estudiantes</w:t>
      </w:r>
      <w:r w:rsidR="00EA62AE">
        <w:rPr>
          <w:rFonts w:ascii="Times New Roman" w:hAnsi="Times New Roman" w:cs="Times New Roman"/>
          <w:sz w:val="24"/>
          <w:szCs w:val="24"/>
        </w:rPr>
        <w:t>, lo cual</w:t>
      </w:r>
      <w:r w:rsidR="00EA62AE" w:rsidRPr="001E14A0">
        <w:rPr>
          <w:rFonts w:ascii="Times New Roman" w:hAnsi="Times New Roman" w:cs="Times New Roman"/>
          <w:sz w:val="24"/>
          <w:szCs w:val="24"/>
        </w:rPr>
        <w:t xml:space="preserve"> les permitió </w:t>
      </w:r>
      <w:r w:rsidR="00343D78">
        <w:rPr>
          <w:rFonts w:ascii="Times New Roman" w:hAnsi="Times New Roman" w:cs="Times New Roman"/>
          <w:sz w:val="24"/>
          <w:szCs w:val="24"/>
        </w:rPr>
        <w:t>construir</w:t>
      </w:r>
      <w:r w:rsidR="00EA62AE" w:rsidRPr="001E14A0">
        <w:rPr>
          <w:rFonts w:ascii="Times New Roman" w:hAnsi="Times New Roman" w:cs="Times New Roman"/>
          <w:sz w:val="24"/>
          <w:szCs w:val="24"/>
        </w:rPr>
        <w:t xml:space="preserve"> con mayor facilidad las reglas para el desarrollo de los productos notables como es el caso de los binomios cuadrados, conjugados y binomios con un término común; posteriormente</w:t>
      </w:r>
      <w:r w:rsidR="0010690C">
        <w:rPr>
          <w:rFonts w:ascii="Times New Roman" w:hAnsi="Times New Roman" w:cs="Times New Roman"/>
          <w:sz w:val="24"/>
          <w:szCs w:val="24"/>
        </w:rPr>
        <w:t>,</w:t>
      </w:r>
      <w:r w:rsidR="00EA62AE" w:rsidRPr="001E14A0">
        <w:rPr>
          <w:rFonts w:ascii="Times New Roman" w:hAnsi="Times New Roman" w:cs="Times New Roman"/>
          <w:sz w:val="24"/>
          <w:szCs w:val="24"/>
        </w:rPr>
        <w:t xml:space="preserve"> se realizaron las actividades inversas, es decir, pasar de un trinomio cuadrado perfecto a un binomio cuadrado y</w:t>
      </w:r>
      <w:r w:rsidR="00EA62AE">
        <w:rPr>
          <w:rFonts w:ascii="Times New Roman" w:hAnsi="Times New Roman" w:cs="Times New Roman"/>
          <w:sz w:val="24"/>
          <w:szCs w:val="24"/>
        </w:rPr>
        <w:t xml:space="preserve"> </w:t>
      </w:r>
      <w:r w:rsidR="00EB77D7" w:rsidRPr="001E14A0">
        <w:rPr>
          <w:rFonts w:ascii="Times New Roman" w:hAnsi="Times New Roman" w:cs="Times New Roman"/>
          <w:sz w:val="24"/>
          <w:szCs w:val="24"/>
        </w:rPr>
        <w:t>así</w:t>
      </w:r>
      <w:r w:rsidR="00EA62AE" w:rsidRPr="001E14A0">
        <w:rPr>
          <w:rFonts w:ascii="Times New Roman" w:hAnsi="Times New Roman" w:cs="Times New Roman"/>
          <w:sz w:val="24"/>
          <w:szCs w:val="24"/>
        </w:rPr>
        <w:t xml:space="preserve"> sucesivamente con los otros dos productos notables. </w:t>
      </w:r>
      <w:r w:rsidR="003D4462" w:rsidRPr="001E14A0">
        <w:rPr>
          <w:rFonts w:ascii="Times New Roman" w:hAnsi="Times New Roman" w:cs="Times New Roman"/>
          <w:sz w:val="24"/>
          <w:szCs w:val="24"/>
        </w:rPr>
        <w:t>En cuanto a los resultados obtenidos por la implementación de las secuencias didácticas</w:t>
      </w:r>
      <w:r w:rsidR="007A5099">
        <w:rPr>
          <w:rFonts w:ascii="Times New Roman" w:hAnsi="Times New Roman" w:cs="Times New Roman"/>
          <w:sz w:val="24"/>
          <w:szCs w:val="24"/>
        </w:rPr>
        <w:t>,</w:t>
      </w:r>
      <w:r w:rsidR="003D4462" w:rsidRPr="001E14A0">
        <w:rPr>
          <w:rFonts w:ascii="Times New Roman" w:hAnsi="Times New Roman" w:cs="Times New Roman"/>
          <w:sz w:val="24"/>
          <w:szCs w:val="24"/>
        </w:rPr>
        <w:t xml:space="preserve"> </w:t>
      </w:r>
      <w:r w:rsidR="007A5099">
        <w:rPr>
          <w:rFonts w:ascii="Times New Roman" w:hAnsi="Times New Roman" w:cs="Times New Roman"/>
          <w:sz w:val="24"/>
          <w:szCs w:val="24"/>
        </w:rPr>
        <w:t>17</w:t>
      </w:r>
      <w:r w:rsidR="007A5099" w:rsidRPr="001E14A0">
        <w:rPr>
          <w:rFonts w:ascii="Times New Roman" w:hAnsi="Times New Roman" w:cs="Times New Roman"/>
          <w:sz w:val="24"/>
          <w:szCs w:val="24"/>
        </w:rPr>
        <w:t xml:space="preserve"> </w:t>
      </w:r>
      <w:r w:rsidR="003D4462" w:rsidRPr="001E14A0">
        <w:rPr>
          <w:rFonts w:ascii="Times New Roman" w:hAnsi="Times New Roman" w:cs="Times New Roman"/>
          <w:sz w:val="24"/>
          <w:szCs w:val="24"/>
        </w:rPr>
        <w:t>alumnos</w:t>
      </w:r>
      <w:r w:rsidR="007A5099">
        <w:rPr>
          <w:rFonts w:ascii="Times New Roman" w:hAnsi="Times New Roman" w:cs="Times New Roman"/>
          <w:sz w:val="24"/>
          <w:szCs w:val="24"/>
        </w:rPr>
        <w:t xml:space="preserve"> (</w:t>
      </w:r>
      <w:r w:rsidR="007A5099" w:rsidRPr="001E14A0">
        <w:rPr>
          <w:rFonts w:ascii="Times New Roman" w:hAnsi="Times New Roman" w:cs="Times New Roman"/>
          <w:sz w:val="24"/>
          <w:szCs w:val="24"/>
        </w:rPr>
        <w:t>85</w:t>
      </w:r>
      <w:r w:rsidR="007A5099">
        <w:rPr>
          <w:rFonts w:ascii="Times New Roman" w:hAnsi="Times New Roman" w:cs="Times New Roman"/>
          <w:sz w:val="24"/>
          <w:szCs w:val="24"/>
        </w:rPr>
        <w:t> </w:t>
      </w:r>
      <w:r w:rsidR="007A5099" w:rsidRPr="001E14A0">
        <w:rPr>
          <w:rFonts w:ascii="Times New Roman" w:hAnsi="Times New Roman" w:cs="Times New Roman"/>
          <w:sz w:val="24"/>
          <w:szCs w:val="24"/>
        </w:rPr>
        <w:t>%</w:t>
      </w:r>
      <w:r w:rsidR="007A5099">
        <w:rPr>
          <w:rFonts w:ascii="Times New Roman" w:hAnsi="Times New Roman" w:cs="Times New Roman"/>
          <w:sz w:val="24"/>
          <w:szCs w:val="24"/>
        </w:rPr>
        <w:t>)</w:t>
      </w:r>
      <w:r w:rsidR="003D4462" w:rsidRPr="001E14A0">
        <w:rPr>
          <w:rFonts w:ascii="Times New Roman" w:hAnsi="Times New Roman" w:cs="Times New Roman"/>
          <w:sz w:val="24"/>
          <w:szCs w:val="24"/>
        </w:rPr>
        <w:t xml:space="preserve"> tuvieron un mejor aprovechamiento escolar</w:t>
      </w:r>
      <w:r w:rsidR="00EA62AE">
        <w:rPr>
          <w:rFonts w:ascii="Times New Roman" w:hAnsi="Times New Roman" w:cs="Times New Roman"/>
          <w:sz w:val="24"/>
          <w:szCs w:val="24"/>
        </w:rPr>
        <w:t xml:space="preserve">. </w:t>
      </w:r>
      <w:r w:rsidR="00F458AA" w:rsidRPr="001E14A0">
        <w:rPr>
          <w:rFonts w:ascii="Times New Roman" w:hAnsi="Times New Roman" w:cs="Times New Roman"/>
          <w:sz w:val="24"/>
          <w:szCs w:val="24"/>
        </w:rPr>
        <w:t>En</w:t>
      </w:r>
      <w:r w:rsidR="003D4462" w:rsidRPr="001E14A0">
        <w:rPr>
          <w:rFonts w:ascii="Times New Roman" w:hAnsi="Times New Roman" w:cs="Times New Roman"/>
          <w:sz w:val="24"/>
          <w:szCs w:val="24"/>
        </w:rPr>
        <w:t xml:space="preserve"> </w:t>
      </w:r>
      <w:r w:rsidR="00E15468" w:rsidRPr="001E14A0">
        <w:rPr>
          <w:rFonts w:ascii="Times New Roman" w:hAnsi="Times New Roman" w:cs="Times New Roman"/>
          <w:sz w:val="24"/>
          <w:szCs w:val="24"/>
        </w:rPr>
        <w:t>conclusión,</w:t>
      </w:r>
      <w:r w:rsidR="003D4462" w:rsidRPr="001E14A0">
        <w:rPr>
          <w:rFonts w:ascii="Times New Roman" w:hAnsi="Times New Roman" w:cs="Times New Roman"/>
          <w:sz w:val="24"/>
          <w:szCs w:val="24"/>
        </w:rPr>
        <w:t xml:space="preserve"> </w:t>
      </w:r>
      <w:r w:rsidR="00F458AA" w:rsidRPr="001E14A0">
        <w:rPr>
          <w:rFonts w:ascii="Times New Roman" w:hAnsi="Times New Roman" w:cs="Times New Roman"/>
          <w:sz w:val="24"/>
          <w:szCs w:val="24"/>
        </w:rPr>
        <w:t xml:space="preserve">los alumnos pudieron relacionar las operaciones en forma retrospectiva hasta </w:t>
      </w:r>
      <w:r w:rsidR="00F458AA" w:rsidRPr="001E14A0">
        <w:rPr>
          <w:rFonts w:ascii="Times New Roman" w:hAnsi="Times New Roman" w:cs="Times New Roman"/>
          <w:sz w:val="24"/>
          <w:szCs w:val="24"/>
        </w:rPr>
        <w:lastRenderedPageBreak/>
        <w:t>llegar al punto de partida; este razonamiento</w:t>
      </w:r>
      <w:r w:rsidR="00474E30" w:rsidRPr="001E14A0">
        <w:rPr>
          <w:rFonts w:ascii="Times New Roman" w:hAnsi="Times New Roman" w:cs="Times New Roman"/>
          <w:sz w:val="24"/>
          <w:szCs w:val="24"/>
        </w:rPr>
        <w:t xml:space="preserve"> casi desperdiciado en la enseñanza de la matemática permite apropiarse de la resolución de problemas con su respectiva comprobación, eso quiere decir que existe un aprendizaje con un razonamiento metacognitivo.</w:t>
      </w:r>
      <w:r w:rsidR="00E148FC" w:rsidRPr="001E14A0">
        <w:rPr>
          <w:rFonts w:ascii="Times New Roman" w:hAnsi="Times New Roman" w:cs="Times New Roman"/>
          <w:sz w:val="24"/>
          <w:szCs w:val="24"/>
        </w:rPr>
        <w:t xml:space="preserve"> Las únicas dificultades que se observaron en el aprendizaje </w:t>
      </w:r>
      <w:r w:rsidR="00C018C2">
        <w:rPr>
          <w:rFonts w:ascii="Times New Roman" w:hAnsi="Times New Roman" w:cs="Times New Roman"/>
          <w:sz w:val="24"/>
          <w:szCs w:val="24"/>
        </w:rPr>
        <w:t>se presentaron</w:t>
      </w:r>
      <w:r w:rsidR="00C018C2" w:rsidRPr="001E14A0">
        <w:rPr>
          <w:rFonts w:ascii="Times New Roman" w:hAnsi="Times New Roman" w:cs="Times New Roman"/>
          <w:sz w:val="24"/>
          <w:szCs w:val="24"/>
        </w:rPr>
        <w:t xml:space="preserve"> </w:t>
      </w:r>
      <w:r w:rsidR="00E148FC" w:rsidRPr="001E14A0">
        <w:rPr>
          <w:rFonts w:ascii="Times New Roman" w:hAnsi="Times New Roman" w:cs="Times New Roman"/>
          <w:sz w:val="24"/>
          <w:szCs w:val="24"/>
        </w:rPr>
        <w:t>en la representación gráfica de los binomios conjugados y en la construcción de la regla de los binomios con un término común.</w:t>
      </w:r>
    </w:p>
    <w:p w14:paraId="28E86DC3" w14:textId="2FD258C0" w:rsidR="00E148FC" w:rsidRDefault="00E148FC" w:rsidP="00FF0C2F">
      <w:pPr>
        <w:spacing w:after="0" w:line="360" w:lineRule="auto"/>
        <w:jc w:val="both"/>
        <w:rPr>
          <w:rFonts w:ascii="Times New Roman" w:hAnsi="Times New Roman" w:cs="Times New Roman"/>
          <w:sz w:val="24"/>
          <w:szCs w:val="24"/>
        </w:rPr>
      </w:pPr>
      <w:r w:rsidRPr="001D759E">
        <w:rPr>
          <w:rFonts w:cstheme="minorHAnsi"/>
          <w:b/>
          <w:sz w:val="28"/>
          <w:szCs w:val="28"/>
        </w:rPr>
        <w:t>Palabras clave:</w:t>
      </w:r>
      <w:r w:rsidRPr="001E14A0">
        <w:rPr>
          <w:rFonts w:ascii="Times New Roman" w:hAnsi="Times New Roman" w:cs="Times New Roman"/>
          <w:sz w:val="24"/>
          <w:szCs w:val="24"/>
        </w:rPr>
        <w:t xml:space="preserve"> plan de estudios, resolución de problemas</w:t>
      </w:r>
      <w:r w:rsidR="001E14A0" w:rsidRPr="001E14A0">
        <w:rPr>
          <w:rFonts w:ascii="Times New Roman" w:hAnsi="Times New Roman" w:cs="Times New Roman"/>
          <w:sz w:val="24"/>
          <w:szCs w:val="24"/>
        </w:rPr>
        <w:t>, secuencia didáctica.</w:t>
      </w:r>
    </w:p>
    <w:p w14:paraId="6B14C008" w14:textId="77777777" w:rsidR="00FF0C2F" w:rsidRPr="001E14A0" w:rsidRDefault="00FF0C2F" w:rsidP="00FF0C2F">
      <w:pPr>
        <w:spacing w:after="0" w:line="360" w:lineRule="auto"/>
        <w:jc w:val="both"/>
        <w:rPr>
          <w:rFonts w:ascii="Times New Roman" w:hAnsi="Times New Roman" w:cs="Times New Roman"/>
          <w:sz w:val="24"/>
          <w:szCs w:val="24"/>
        </w:rPr>
      </w:pPr>
    </w:p>
    <w:p w14:paraId="3305EB79" w14:textId="3DF7FA4D" w:rsidR="00ED3075" w:rsidRPr="00F870B2" w:rsidRDefault="00843E12" w:rsidP="00FF0C2F">
      <w:pPr>
        <w:spacing w:after="0" w:line="360" w:lineRule="auto"/>
        <w:rPr>
          <w:rFonts w:cstheme="minorHAnsi"/>
          <w:b/>
          <w:sz w:val="28"/>
          <w:szCs w:val="28"/>
          <w:lang w:val="en-US"/>
        </w:rPr>
      </w:pPr>
      <w:r w:rsidRPr="00F870B2">
        <w:rPr>
          <w:rFonts w:cstheme="minorHAnsi"/>
          <w:b/>
          <w:sz w:val="28"/>
          <w:szCs w:val="28"/>
          <w:lang w:val="en-US"/>
        </w:rPr>
        <w:t>Abstract</w:t>
      </w:r>
    </w:p>
    <w:p w14:paraId="67C6FBFA" w14:textId="2C78C9F3" w:rsidR="00DF557E" w:rsidRDefault="00DF557E" w:rsidP="00FF0C2F">
      <w:pPr>
        <w:spacing w:after="0" w:line="360" w:lineRule="auto"/>
        <w:jc w:val="both"/>
        <w:rPr>
          <w:rFonts w:ascii="Times New Roman" w:hAnsi="Times New Roman" w:cs="Times New Roman"/>
          <w:sz w:val="24"/>
          <w:szCs w:val="24"/>
          <w:lang w:val="en-US"/>
        </w:rPr>
      </w:pPr>
      <w:r w:rsidRPr="00DF557E">
        <w:rPr>
          <w:rFonts w:ascii="Times New Roman" w:hAnsi="Times New Roman" w:cs="Times New Roman"/>
          <w:sz w:val="24"/>
          <w:szCs w:val="24"/>
          <w:lang w:val="en-US"/>
        </w:rPr>
        <w:t xml:space="preserve">The present work has the objective of </w:t>
      </w:r>
      <w:proofErr w:type="spellStart"/>
      <w:r w:rsidRPr="00DF557E">
        <w:rPr>
          <w:rFonts w:ascii="Times New Roman" w:hAnsi="Times New Roman" w:cs="Times New Roman"/>
          <w:sz w:val="24"/>
          <w:szCs w:val="24"/>
          <w:lang w:val="en-US"/>
        </w:rPr>
        <w:t>resignifying</w:t>
      </w:r>
      <w:proofErr w:type="spellEnd"/>
      <w:r w:rsidRPr="00DF557E">
        <w:rPr>
          <w:rFonts w:ascii="Times New Roman" w:hAnsi="Times New Roman" w:cs="Times New Roman"/>
          <w:sz w:val="24"/>
          <w:szCs w:val="24"/>
          <w:lang w:val="en-US"/>
        </w:rPr>
        <w:t xml:space="preserve"> the mathematical operations of the notable products and the factorization with geometric procedures and mathematical logical reasoning, in such a way that the students see the operations as inverses of each other and this allows them to move mathematically with greater ease.</w:t>
      </w:r>
      <w:r w:rsidR="00737D28">
        <w:rPr>
          <w:rFonts w:ascii="Times New Roman" w:hAnsi="Times New Roman" w:cs="Times New Roman"/>
          <w:sz w:val="24"/>
          <w:szCs w:val="24"/>
          <w:lang w:val="en-US"/>
        </w:rPr>
        <w:t xml:space="preserve"> </w:t>
      </w:r>
      <w:r w:rsidR="00737D28" w:rsidRPr="00737D28">
        <w:rPr>
          <w:rFonts w:ascii="Times New Roman" w:hAnsi="Times New Roman" w:cs="Times New Roman"/>
          <w:sz w:val="24"/>
          <w:szCs w:val="24"/>
          <w:lang w:val="en-US"/>
        </w:rPr>
        <w:t xml:space="preserve">This mathematical content is studied in the third grade of </w:t>
      </w:r>
      <w:proofErr w:type="spellStart"/>
      <w:r w:rsidR="00737D28" w:rsidRPr="00737D28">
        <w:rPr>
          <w:rFonts w:ascii="Times New Roman" w:hAnsi="Times New Roman" w:cs="Times New Roman"/>
          <w:sz w:val="24"/>
          <w:szCs w:val="24"/>
          <w:lang w:val="en-US"/>
        </w:rPr>
        <w:t>telesecundaria</w:t>
      </w:r>
      <w:proofErr w:type="spellEnd"/>
      <w:r w:rsidR="00737D28" w:rsidRPr="00737D28">
        <w:rPr>
          <w:rFonts w:ascii="Times New Roman" w:hAnsi="Times New Roman" w:cs="Times New Roman"/>
          <w:sz w:val="24"/>
          <w:szCs w:val="24"/>
          <w:lang w:val="en-US"/>
        </w:rPr>
        <w:t xml:space="preserve"> education, in the first block of the program. </w:t>
      </w:r>
      <w:r w:rsidR="004C7A21" w:rsidRPr="004C7A21">
        <w:rPr>
          <w:rFonts w:ascii="Times New Roman" w:hAnsi="Times New Roman" w:cs="Times New Roman"/>
          <w:sz w:val="24"/>
          <w:szCs w:val="24"/>
          <w:lang w:val="en-US"/>
        </w:rPr>
        <w:t xml:space="preserve">To apply the didactic activities, the previous knowledge of the students was rescued, which allowed them to more easily build the rules for the development of notable products, such as the case of square binomials, conjugates and binomials with a common term; </w:t>
      </w:r>
      <w:r w:rsidR="00F833F9">
        <w:rPr>
          <w:rFonts w:ascii="Times New Roman" w:hAnsi="Times New Roman" w:cs="Times New Roman"/>
          <w:sz w:val="24"/>
          <w:szCs w:val="24"/>
          <w:lang w:val="en-US"/>
        </w:rPr>
        <w:t>s</w:t>
      </w:r>
      <w:r w:rsidR="004C7A21" w:rsidRPr="004C7A21">
        <w:rPr>
          <w:rFonts w:ascii="Times New Roman" w:hAnsi="Times New Roman" w:cs="Times New Roman"/>
          <w:sz w:val="24"/>
          <w:szCs w:val="24"/>
          <w:lang w:val="en-US"/>
        </w:rPr>
        <w:t>ubsequently, the inverse activities were carried out, that is, going from a perfect square trinomial to a square binomial and so on with the other two notable products.</w:t>
      </w:r>
      <w:r w:rsidR="00DE1EEB">
        <w:rPr>
          <w:rFonts w:ascii="Times New Roman" w:hAnsi="Times New Roman" w:cs="Times New Roman"/>
          <w:sz w:val="24"/>
          <w:szCs w:val="24"/>
          <w:lang w:val="en-US"/>
        </w:rPr>
        <w:t xml:space="preserve"> </w:t>
      </w:r>
      <w:r w:rsidR="00DE1EEB" w:rsidRPr="00DE1EEB">
        <w:rPr>
          <w:rFonts w:ascii="Times New Roman" w:hAnsi="Times New Roman" w:cs="Times New Roman"/>
          <w:sz w:val="24"/>
          <w:szCs w:val="24"/>
          <w:lang w:val="en-US"/>
        </w:rPr>
        <w:t>Regarding the results obtained by the implementation of the didactic sequences, 17 students (85</w:t>
      </w:r>
      <w:r w:rsidR="00DE1EEB">
        <w:rPr>
          <w:rFonts w:ascii="Times New Roman" w:hAnsi="Times New Roman" w:cs="Times New Roman"/>
          <w:sz w:val="24"/>
          <w:szCs w:val="24"/>
          <w:lang w:val="en-US"/>
        </w:rPr>
        <w:t> </w:t>
      </w:r>
      <w:r w:rsidR="00DE1EEB" w:rsidRPr="00DE1EEB">
        <w:rPr>
          <w:rFonts w:ascii="Times New Roman" w:hAnsi="Times New Roman" w:cs="Times New Roman"/>
          <w:sz w:val="24"/>
          <w:szCs w:val="24"/>
          <w:lang w:val="en-US"/>
        </w:rPr>
        <w:t xml:space="preserve">%) had a better school performance. In conclusion, the students were able to relate the operations retrospectively until they reached the starting point; </w:t>
      </w:r>
      <w:r w:rsidR="00DE1EEB">
        <w:rPr>
          <w:rFonts w:ascii="Times New Roman" w:hAnsi="Times New Roman" w:cs="Times New Roman"/>
          <w:sz w:val="24"/>
          <w:szCs w:val="24"/>
          <w:lang w:val="en-US"/>
        </w:rPr>
        <w:t>t</w:t>
      </w:r>
      <w:r w:rsidR="00DE1EEB" w:rsidRPr="00DE1EEB">
        <w:rPr>
          <w:rFonts w:ascii="Times New Roman" w:hAnsi="Times New Roman" w:cs="Times New Roman"/>
          <w:sz w:val="24"/>
          <w:szCs w:val="24"/>
          <w:lang w:val="en-US"/>
        </w:rPr>
        <w:t xml:space="preserve">his almost wasted reasoning in the teaching of mathematics allows appropriating the resolution of problems with their respective verification, that means that there is learning with metacognitive reasoning. </w:t>
      </w:r>
      <w:r w:rsidR="00BD0DF2" w:rsidRPr="00BD0DF2">
        <w:rPr>
          <w:rFonts w:ascii="Times New Roman" w:hAnsi="Times New Roman" w:cs="Times New Roman"/>
          <w:sz w:val="24"/>
          <w:szCs w:val="24"/>
          <w:lang w:val="en-US"/>
        </w:rPr>
        <w:t>The only difficulties observed in learning were presented in the graphical representation of the conjugate binomials and in the construction of the binomial rule with a common term.</w:t>
      </w:r>
    </w:p>
    <w:p w14:paraId="567F0344" w14:textId="1A9A2EFC" w:rsidR="00E148FC" w:rsidRDefault="00224D5C" w:rsidP="00FF0C2F">
      <w:pPr>
        <w:spacing w:after="0" w:line="360" w:lineRule="auto"/>
        <w:jc w:val="both"/>
        <w:rPr>
          <w:rFonts w:ascii="Times New Roman" w:hAnsi="Times New Roman" w:cs="Times New Roman"/>
          <w:sz w:val="24"/>
          <w:szCs w:val="24"/>
          <w:lang w:val="en-US"/>
        </w:rPr>
      </w:pPr>
      <w:r w:rsidRPr="001D759E">
        <w:rPr>
          <w:rFonts w:cstheme="minorHAnsi"/>
          <w:b/>
          <w:sz w:val="28"/>
          <w:szCs w:val="28"/>
          <w:lang w:val="en-US"/>
        </w:rPr>
        <w:t>Keywords:</w:t>
      </w:r>
      <w:r w:rsidRPr="005801CA">
        <w:rPr>
          <w:rFonts w:ascii="Times New Roman" w:hAnsi="Times New Roman" w:cs="Times New Roman"/>
          <w:sz w:val="24"/>
          <w:szCs w:val="24"/>
          <w:lang w:val="en-US"/>
        </w:rPr>
        <w:t xml:space="preserve"> </w:t>
      </w:r>
      <w:r w:rsidR="00E148FC" w:rsidRPr="005801CA">
        <w:rPr>
          <w:rFonts w:ascii="Times New Roman" w:hAnsi="Times New Roman" w:cs="Times New Roman"/>
          <w:sz w:val="24"/>
          <w:szCs w:val="24"/>
          <w:lang w:val="en-US"/>
        </w:rPr>
        <w:t>curriculum, problem solving</w:t>
      </w:r>
      <w:r w:rsidR="001E14A0" w:rsidRPr="005801CA">
        <w:rPr>
          <w:rFonts w:ascii="Times New Roman" w:hAnsi="Times New Roman" w:cs="Times New Roman"/>
          <w:sz w:val="24"/>
          <w:szCs w:val="24"/>
          <w:lang w:val="en-US"/>
        </w:rPr>
        <w:t>, didactic sequence.</w:t>
      </w:r>
    </w:p>
    <w:p w14:paraId="28092EBF" w14:textId="14230F30" w:rsidR="001D759E" w:rsidRDefault="001D759E" w:rsidP="00FF0C2F">
      <w:pPr>
        <w:spacing w:after="0" w:line="360" w:lineRule="auto"/>
        <w:jc w:val="both"/>
        <w:rPr>
          <w:rFonts w:ascii="Times New Roman" w:hAnsi="Times New Roman" w:cs="Times New Roman"/>
          <w:sz w:val="24"/>
          <w:szCs w:val="24"/>
          <w:lang w:val="en-US"/>
        </w:rPr>
      </w:pPr>
    </w:p>
    <w:p w14:paraId="200A5585" w14:textId="477F81D1" w:rsidR="001D759E" w:rsidRDefault="001D759E" w:rsidP="00FF0C2F">
      <w:pPr>
        <w:spacing w:after="0" w:line="360" w:lineRule="auto"/>
        <w:jc w:val="both"/>
        <w:rPr>
          <w:rFonts w:ascii="Times New Roman" w:hAnsi="Times New Roman" w:cs="Times New Roman"/>
          <w:sz w:val="24"/>
          <w:szCs w:val="24"/>
          <w:lang w:val="en-US"/>
        </w:rPr>
      </w:pPr>
    </w:p>
    <w:p w14:paraId="01A4191A" w14:textId="0F63BCAF" w:rsidR="001D759E" w:rsidRDefault="001D759E" w:rsidP="00FF0C2F">
      <w:pPr>
        <w:spacing w:after="0" w:line="360" w:lineRule="auto"/>
        <w:jc w:val="both"/>
        <w:rPr>
          <w:rFonts w:ascii="Times New Roman" w:hAnsi="Times New Roman" w:cs="Times New Roman"/>
          <w:sz w:val="24"/>
          <w:szCs w:val="24"/>
          <w:lang w:val="en-US"/>
        </w:rPr>
      </w:pPr>
    </w:p>
    <w:p w14:paraId="004A4EEF" w14:textId="77777777" w:rsidR="001D759E" w:rsidRDefault="001D759E" w:rsidP="00FF0C2F">
      <w:pPr>
        <w:spacing w:after="0" w:line="360" w:lineRule="auto"/>
        <w:jc w:val="both"/>
        <w:rPr>
          <w:rFonts w:ascii="Times New Roman" w:hAnsi="Times New Roman" w:cs="Times New Roman"/>
          <w:sz w:val="24"/>
          <w:szCs w:val="24"/>
          <w:lang w:val="en-US"/>
        </w:rPr>
      </w:pPr>
    </w:p>
    <w:p w14:paraId="2913D812" w14:textId="616A6108" w:rsidR="001D759E" w:rsidRPr="00F870B2" w:rsidRDefault="001D759E" w:rsidP="00FF0C2F">
      <w:pPr>
        <w:spacing w:after="0" w:line="360" w:lineRule="auto"/>
        <w:jc w:val="both"/>
        <w:rPr>
          <w:rFonts w:cstheme="minorHAnsi"/>
          <w:b/>
          <w:sz w:val="28"/>
          <w:szCs w:val="28"/>
        </w:rPr>
      </w:pPr>
      <w:r w:rsidRPr="00F870B2">
        <w:rPr>
          <w:rFonts w:cstheme="minorHAnsi"/>
          <w:b/>
          <w:sz w:val="28"/>
          <w:szCs w:val="28"/>
        </w:rPr>
        <w:lastRenderedPageBreak/>
        <w:t>Resumo</w:t>
      </w:r>
    </w:p>
    <w:p w14:paraId="605CCE5D" w14:textId="77777777" w:rsidR="001D759E" w:rsidRPr="001D759E" w:rsidRDefault="001D759E" w:rsidP="001D759E">
      <w:pPr>
        <w:spacing w:after="0" w:line="360" w:lineRule="auto"/>
        <w:jc w:val="both"/>
        <w:rPr>
          <w:rFonts w:ascii="Times New Roman" w:hAnsi="Times New Roman" w:cs="Times New Roman"/>
          <w:sz w:val="24"/>
          <w:szCs w:val="24"/>
        </w:rPr>
      </w:pPr>
      <w:r w:rsidRPr="001D759E">
        <w:rPr>
          <w:rFonts w:ascii="Times New Roman" w:hAnsi="Times New Roman" w:cs="Times New Roman"/>
          <w:sz w:val="24"/>
          <w:szCs w:val="24"/>
        </w:rPr>
        <w:t xml:space="preserve">O presente </w:t>
      </w:r>
      <w:proofErr w:type="spellStart"/>
      <w:r w:rsidRPr="001D759E">
        <w:rPr>
          <w:rFonts w:ascii="Times New Roman" w:hAnsi="Times New Roman" w:cs="Times New Roman"/>
          <w:sz w:val="24"/>
          <w:szCs w:val="24"/>
        </w:rPr>
        <w:t>trabalho</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tem</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o</w:t>
      </w:r>
      <w:proofErr w:type="spellEnd"/>
      <w:r w:rsidRPr="001D759E">
        <w:rPr>
          <w:rFonts w:ascii="Times New Roman" w:hAnsi="Times New Roman" w:cs="Times New Roman"/>
          <w:sz w:val="24"/>
          <w:szCs w:val="24"/>
        </w:rPr>
        <w:t xml:space="preserve"> objetivo de </w:t>
      </w:r>
      <w:proofErr w:type="spellStart"/>
      <w:r w:rsidRPr="001D759E">
        <w:rPr>
          <w:rFonts w:ascii="Times New Roman" w:hAnsi="Times New Roman" w:cs="Times New Roman"/>
          <w:sz w:val="24"/>
          <w:szCs w:val="24"/>
        </w:rPr>
        <w:t>ressignificar</w:t>
      </w:r>
      <w:proofErr w:type="spellEnd"/>
      <w:r w:rsidRPr="001D759E">
        <w:rPr>
          <w:rFonts w:ascii="Times New Roman" w:hAnsi="Times New Roman" w:cs="Times New Roman"/>
          <w:sz w:val="24"/>
          <w:szCs w:val="24"/>
        </w:rPr>
        <w:t xml:space="preserve"> as </w:t>
      </w:r>
      <w:proofErr w:type="spellStart"/>
      <w:r w:rsidRPr="001D759E">
        <w:rPr>
          <w:rFonts w:ascii="Times New Roman" w:hAnsi="Times New Roman" w:cs="Times New Roman"/>
          <w:sz w:val="24"/>
          <w:szCs w:val="24"/>
        </w:rPr>
        <w:t>operações</w:t>
      </w:r>
      <w:proofErr w:type="spellEnd"/>
      <w:r w:rsidRPr="001D759E">
        <w:rPr>
          <w:rFonts w:ascii="Times New Roman" w:hAnsi="Times New Roman" w:cs="Times New Roman"/>
          <w:sz w:val="24"/>
          <w:szCs w:val="24"/>
        </w:rPr>
        <w:t xml:space="preserve"> matemáticas dos </w:t>
      </w:r>
      <w:proofErr w:type="spellStart"/>
      <w:r w:rsidRPr="001D759E">
        <w:rPr>
          <w:rFonts w:ascii="Times New Roman" w:hAnsi="Times New Roman" w:cs="Times New Roman"/>
          <w:sz w:val="24"/>
          <w:szCs w:val="24"/>
        </w:rPr>
        <w:t>produtos</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notáveis</w:t>
      </w:r>
      <w:proofErr w:type="spellEnd"/>
      <w:r w:rsidRPr="001D759E">
        <w:rPr>
          <w:rFonts w:ascii="Times New Roman" w:hAnsi="Times New Roman" w:cs="Times New Roman"/>
          <w:sz w:val="24"/>
          <w:szCs w:val="24"/>
        </w:rPr>
        <w:t xml:space="preserve"> ​​e a </w:t>
      </w:r>
      <w:proofErr w:type="spellStart"/>
      <w:r w:rsidRPr="001D759E">
        <w:rPr>
          <w:rFonts w:ascii="Times New Roman" w:hAnsi="Times New Roman" w:cs="Times New Roman"/>
          <w:sz w:val="24"/>
          <w:szCs w:val="24"/>
        </w:rPr>
        <w:t>fatoração</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com</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procedimentos</w:t>
      </w:r>
      <w:proofErr w:type="spellEnd"/>
      <w:r w:rsidRPr="001D759E">
        <w:rPr>
          <w:rFonts w:ascii="Times New Roman" w:hAnsi="Times New Roman" w:cs="Times New Roman"/>
          <w:sz w:val="24"/>
          <w:szCs w:val="24"/>
        </w:rPr>
        <w:t xml:space="preserve"> geométricos e </w:t>
      </w:r>
      <w:proofErr w:type="spellStart"/>
      <w:r w:rsidRPr="001D759E">
        <w:rPr>
          <w:rFonts w:ascii="Times New Roman" w:hAnsi="Times New Roman" w:cs="Times New Roman"/>
          <w:sz w:val="24"/>
          <w:szCs w:val="24"/>
        </w:rPr>
        <w:t>raciocínio</w:t>
      </w:r>
      <w:proofErr w:type="spellEnd"/>
      <w:r w:rsidRPr="001D759E">
        <w:rPr>
          <w:rFonts w:ascii="Times New Roman" w:hAnsi="Times New Roman" w:cs="Times New Roman"/>
          <w:sz w:val="24"/>
          <w:szCs w:val="24"/>
        </w:rPr>
        <w:t xml:space="preserve"> lógico matemático, de tal forma que os </w:t>
      </w:r>
      <w:proofErr w:type="spellStart"/>
      <w:r w:rsidRPr="001D759E">
        <w:rPr>
          <w:rFonts w:ascii="Times New Roman" w:hAnsi="Times New Roman" w:cs="Times New Roman"/>
          <w:sz w:val="24"/>
          <w:szCs w:val="24"/>
        </w:rPr>
        <w:t>alunos</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vejam</w:t>
      </w:r>
      <w:proofErr w:type="spellEnd"/>
      <w:r w:rsidRPr="001D759E">
        <w:rPr>
          <w:rFonts w:ascii="Times New Roman" w:hAnsi="Times New Roman" w:cs="Times New Roman"/>
          <w:sz w:val="24"/>
          <w:szCs w:val="24"/>
        </w:rPr>
        <w:t xml:space="preserve"> as </w:t>
      </w:r>
      <w:proofErr w:type="spellStart"/>
      <w:r w:rsidRPr="001D759E">
        <w:rPr>
          <w:rFonts w:ascii="Times New Roman" w:hAnsi="Times New Roman" w:cs="Times New Roman"/>
          <w:sz w:val="24"/>
          <w:szCs w:val="24"/>
        </w:rPr>
        <w:t>operações</w:t>
      </w:r>
      <w:proofErr w:type="spellEnd"/>
      <w:r w:rsidRPr="001D759E">
        <w:rPr>
          <w:rFonts w:ascii="Times New Roman" w:hAnsi="Times New Roman" w:cs="Times New Roman"/>
          <w:sz w:val="24"/>
          <w:szCs w:val="24"/>
        </w:rPr>
        <w:t xml:space="preserve"> como inversas </w:t>
      </w:r>
      <w:proofErr w:type="spellStart"/>
      <w:r w:rsidRPr="001D759E">
        <w:rPr>
          <w:rFonts w:ascii="Times New Roman" w:hAnsi="Times New Roman" w:cs="Times New Roman"/>
          <w:sz w:val="24"/>
          <w:szCs w:val="24"/>
        </w:rPr>
        <w:t>umas</w:t>
      </w:r>
      <w:proofErr w:type="spellEnd"/>
      <w:r w:rsidRPr="001D759E">
        <w:rPr>
          <w:rFonts w:ascii="Times New Roman" w:hAnsi="Times New Roman" w:cs="Times New Roman"/>
          <w:sz w:val="24"/>
          <w:szCs w:val="24"/>
        </w:rPr>
        <w:t xml:space="preserve"> das </w:t>
      </w:r>
      <w:proofErr w:type="spellStart"/>
      <w:r w:rsidRPr="001D759E">
        <w:rPr>
          <w:rFonts w:ascii="Times New Roman" w:hAnsi="Times New Roman" w:cs="Times New Roman"/>
          <w:sz w:val="24"/>
          <w:szCs w:val="24"/>
        </w:rPr>
        <w:t>outras</w:t>
      </w:r>
      <w:proofErr w:type="spellEnd"/>
      <w:r w:rsidRPr="001D759E">
        <w:rPr>
          <w:rFonts w:ascii="Times New Roman" w:hAnsi="Times New Roman" w:cs="Times New Roman"/>
          <w:sz w:val="24"/>
          <w:szCs w:val="24"/>
        </w:rPr>
        <w:t xml:space="preserve"> e </w:t>
      </w:r>
      <w:proofErr w:type="spellStart"/>
      <w:r w:rsidRPr="001D759E">
        <w:rPr>
          <w:rFonts w:ascii="Times New Roman" w:hAnsi="Times New Roman" w:cs="Times New Roman"/>
          <w:sz w:val="24"/>
          <w:szCs w:val="24"/>
        </w:rPr>
        <w:t>isso</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lhes</w:t>
      </w:r>
      <w:proofErr w:type="spellEnd"/>
      <w:r w:rsidRPr="001D759E">
        <w:rPr>
          <w:rFonts w:ascii="Times New Roman" w:hAnsi="Times New Roman" w:cs="Times New Roman"/>
          <w:sz w:val="24"/>
          <w:szCs w:val="24"/>
        </w:rPr>
        <w:t xml:space="preserve"> permita se mover </w:t>
      </w:r>
      <w:proofErr w:type="spellStart"/>
      <w:r w:rsidRPr="001D759E">
        <w:rPr>
          <w:rFonts w:ascii="Times New Roman" w:hAnsi="Times New Roman" w:cs="Times New Roman"/>
          <w:sz w:val="24"/>
          <w:szCs w:val="24"/>
        </w:rPr>
        <w:t>matematicamente</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com</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maior</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facilidade</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Esse</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conteúdo</w:t>
      </w:r>
      <w:proofErr w:type="spellEnd"/>
      <w:r w:rsidRPr="001D759E">
        <w:rPr>
          <w:rFonts w:ascii="Times New Roman" w:hAnsi="Times New Roman" w:cs="Times New Roman"/>
          <w:sz w:val="24"/>
          <w:szCs w:val="24"/>
        </w:rPr>
        <w:t xml:space="preserve"> matemático é </w:t>
      </w:r>
      <w:proofErr w:type="spellStart"/>
      <w:r w:rsidRPr="001D759E">
        <w:rPr>
          <w:rFonts w:ascii="Times New Roman" w:hAnsi="Times New Roman" w:cs="Times New Roman"/>
          <w:sz w:val="24"/>
          <w:szCs w:val="24"/>
        </w:rPr>
        <w:t>estudado</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na</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terceira</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série</w:t>
      </w:r>
      <w:proofErr w:type="spellEnd"/>
      <w:r w:rsidRPr="001D759E">
        <w:rPr>
          <w:rFonts w:ascii="Times New Roman" w:hAnsi="Times New Roman" w:cs="Times New Roman"/>
          <w:sz w:val="24"/>
          <w:szCs w:val="24"/>
        </w:rPr>
        <w:t xml:space="preserve"> do </w:t>
      </w:r>
      <w:proofErr w:type="spellStart"/>
      <w:r w:rsidRPr="001D759E">
        <w:rPr>
          <w:rFonts w:ascii="Times New Roman" w:hAnsi="Times New Roman" w:cs="Times New Roman"/>
          <w:sz w:val="24"/>
          <w:szCs w:val="24"/>
        </w:rPr>
        <w:t>ensino</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telesecundário</w:t>
      </w:r>
      <w:proofErr w:type="spellEnd"/>
      <w:r w:rsidRPr="001D759E">
        <w:rPr>
          <w:rFonts w:ascii="Times New Roman" w:hAnsi="Times New Roman" w:cs="Times New Roman"/>
          <w:sz w:val="24"/>
          <w:szCs w:val="24"/>
        </w:rPr>
        <w:t xml:space="preserve">, no </w:t>
      </w:r>
      <w:proofErr w:type="spellStart"/>
      <w:r w:rsidRPr="001D759E">
        <w:rPr>
          <w:rFonts w:ascii="Times New Roman" w:hAnsi="Times New Roman" w:cs="Times New Roman"/>
          <w:sz w:val="24"/>
          <w:szCs w:val="24"/>
        </w:rPr>
        <w:t>primeiro</w:t>
      </w:r>
      <w:proofErr w:type="spellEnd"/>
      <w:r w:rsidRPr="001D759E">
        <w:rPr>
          <w:rFonts w:ascii="Times New Roman" w:hAnsi="Times New Roman" w:cs="Times New Roman"/>
          <w:sz w:val="24"/>
          <w:szCs w:val="24"/>
        </w:rPr>
        <w:t xml:space="preserve"> bloco do programa. Para aplicar as </w:t>
      </w:r>
      <w:proofErr w:type="spellStart"/>
      <w:r w:rsidRPr="001D759E">
        <w:rPr>
          <w:rFonts w:ascii="Times New Roman" w:hAnsi="Times New Roman" w:cs="Times New Roman"/>
          <w:sz w:val="24"/>
          <w:szCs w:val="24"/>
        </w:rPr>
        <w:t>atividades</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didáticas</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foi</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resgatado</w:t>
      </w:r>
      <w:proofErr w:type="spellEnd"/>
      <w:r w:rsidRPr="001D759E">
        <w:rPr>
          <w:rFonts w:ascii="Times New Roman" w:hAnsi="Times New Roman" w:cs="Times New Roman"/>
          <w:sz w:val="24"/>
          <w:szCs w:val="24"/>
        </w:rPr>
        <w:t xml:space="preserve"> o </w:t>
      </w:r>
      <w:proofErr w:type="spellStart"/>
      <w:r w:rsidRPr="001D759E">
        <w:rPr>
          <w:rFonts w:ascii="Times New Roman" w:hAnsi="Times New Roman" w:cs="Times New Roman"/>
          <w:sz w:val="24"/>
          <w:szCs w:val="24"/>
        </w:rPr>
        <w:t>conhecimento</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prévio</w:t>
      </w:r>
      <w:proofErr w:type="spellEnd"/>
      <w:r w:rsidRPr="001D759E">
        <w:rPr>
          <w:rFonts w:ascii="Times New Roman" w:hAnsi="Times New Roman" w:cs="Times New Roman"/>
          <w:sz w:val="24"/>
          <w:szCs w:val="24"/>
        </w:rPr>
        <w:t xml:space="preserve"> dos </w:t>
      </w:r>
      <w:proofErr w:type="spellStart"/>
      <w:r w:rsidRPr="001D759E">
        <w:rPr>
          <w:rFonts w:ascii="Times New Roman" w:hAnsi="Times New Roman" w:cs="Times New Roman"/>
          <w:sz w:val="24"/>
          <w:szCs w:val="24"/>
        </w:rPr>
        <w:t>alunos</w:t>
      </w:r>
      <w:proofErr w:type="spellEnd"/>
      <w:r w:rsidRPr="001D759E">
        <w:rPr>
          <w:rFonts w:ascii="Times New Roman" w:hAnsi="Times New Roman" w:cs="Times New Roman"/>
          <w:sz w:val="24"/>
          <w:szCs w:val="24"/>
        </w:rPr>
        <w:t xml:space="preserve">, o que </w:t>
      </w:r>
      <w:proofErr w:type="spellStart"/>
      <w:r w:rsidRPr="001D759E">
        <w:rPr>
          <w:rFonts w:ascii="Times New Roman" w:hAnsi="Times New Roman" w:cs="Times New Roman"/>
          <w:sz w:val="24"/>
          <w:szCs w:val="24"/>
        </w:rPr>
        <w:t>lhes</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permitiu</w:t>
      </w:r>
      <w:proofErr w:type="spellEnd"/>
      <w:r w:rsidRPr="001D759E">
        <w:rPr>
          <w:rFonts w:ascii="Times New Roman" w:hAnsi="Times New Roman" w:cs="Times New Roman"/>
          <w:sz w:val="24"/>
          <w:szCs w:val="24"/>
        </w:rPr>
        <w:t xml:space="preserve"> construir </w:t>
      </w:r>
      <w:proofErr w:type="spellStart"/>
      <w:r w:rsidRPr="001D759E">
        <w:rPr>
          <w:rFonts w:ascii="Times New Roman" w:hAnsi="Times New Roman" w:cs="Times New Roman"/>
          <w:sz w:val="24"/>
          <w:szCs w:val="24"/>
        </w:rPr>
        <w:t>com</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mais</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facilidade</w:t>
      </w:r>
      <w:proofErr w:type="spellEnd"/>
      <w:r w:rsidRPr="001D759E">
        <w:rPr>
          <w:rFonts w:ascii="Times New Roman" w:hAnsi="Times New Roman" w:cs="Times New Roman"/>
          <w:sz w:val="24"/>
          <w:szCs w:val="24"/>
        </w:rPr>
        <w:t xml:space="preserve"> as </w:t>
      </w:r>
      <w:proofErr w:type="spellStart"/>
      <w:r w:rsidRPr="001D759E">
        <w:rPr>
          <w:rFonts w:ascii="Times New Roman" w:hAnsi="Times New Roman" w:cs="Times New Roman"/>
          <w:sz w:val="24"/>
          <w:szCs w:val="24"/>
        </w:rPr>
        <w:t>regras</w:t>
      </w:r>
      <w:proofErr w:type="spellEnd"/>
      <w:r w:rsidRPr="001D759E">
        <w:rPr>
          <w:rFonts w:ascii="Times New Roman" w:hAnsi="Times New Roman" w:cs="Times New Roman"/>
          <w:sz w:val="24"/>
          <w:szCs w:val="24"/>
        </w:rPr>
        <w:t xml:space="preserve"> para o </w:t>
      </w:r>
      <w:proofErr w:type="spellStart"/>
      <w:r w:rsidRPr="001D759E">
        <w:rPr>
          <w:rFonts w:ascii="Times New Roman" w:hAnsi="Times New Roman" w:cs="Times New Roman"/>
          <w:sz w:val="24"/>
          <w:szCs w:val="24"/>
        </w:rPr>
        <w:t>desenvolvimento</w:t>
      </w:r>
      <w:proofErr w:type="spellEnd"/>
      <w:r w:rsidRPr="001D759E">
        <w:rPr>
          <w:rFonts w:ascii="Times New Roman" w:hAnsi="Times New Roman" w:cs="Times New Roman"/>
          <w:sz w:val="24"/>
          <w:szCs w:val="24"/>
        </w:rPr>
        <w:t xml:space="preserve"> de </w:t>
      </w:r>
      <w:proofErr w:type="spellStart"/>
      <w:r w:rsidRPr="001D759E">
        <w:rPr>
          <w:rFonts w:ascii="Times New Roman" w:hAnsi="Times New Roman" w:cs="Times New Roman"/>
          <w:sz w:val="24"/>
          <w:szCs w:val="24"/>
        </w:rPr>
        <w:t>produtos</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notáveis</w:t>
      </w:r>
      <w:proofErr w:type="spellEnd"/>
      <w:r w:rsidRPr="001D759E">
        <w:rPr>
          <w:rFonts w:ascii="Times New Roman" w:hAnsi="Times New Roman" w:cs="Times New Roman"/>
          <w:sz w:val="24"/>
          <w:szCs w:val="24"/>
        </w:rPr>
        <w:t xml:space="preserve">, como é o caso de </w:t>
      </w:r>
      <w:proofErr w:type="spellStart"/>
      <w:r w:rsidRPr="001D759E">
        <w:rPr>
          <w:rFonts w:ascii="Times New Roman" w:hAnsi="Times New Roman" w:cs="Times New Roman"/>
          <w:sz w:val="24"/>
          <w:szCs w:val="24"/>
        </w:rPr>
        <w:t>binômios</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quadrados</w:t>
      </w:r>
      <w:proofErr w:type="spellEnd"/>
      <w:r w:rsidRPr="001D759E">
        <w:rPr>
          <w:rFonts w:ascii="Times New Roman" w:hAnsi="Times New Roman" w:cs="Times New Roman"/>
          <w:sz w:val="24"/>
          <w:szCs w:val="24"/>
        </w:rPr>
        <w:t xml:space="preserve">, conjugados e </w:t>
      </w:r>
      <w:proofErr w:type="spellStart"/>
      <w:r w:rsidRPr="001D759E">
        <w:rPr>
          <w:rFonts w:ascii="Times New Roman" w:hAnsi="Times New Roman" w:cs="Times New Roman"/>
          <w:sz w:val="24"/>
          <w:szCs w:val="24"/>
        </w:rPr>
        <w:t>binômios</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com</w:t>
      </w:r>
      <w:proofErr w:type="spellEnd"/>
      <w:r w:rsidRPr="001D759E">
        <w:rPr>
          <w:rFonts w:ascii="Times New Roman" w:hAnsi="Times New Roman" w:cs="Times New Roman"/>
          <w:sz w:val="24"/>
          <w:szCs w:val="24"/>
        </w:rPr>
        <w:t xml:space="preserve"> termo </w:t>
      </w:r>
      <w:proofErr w:type="spellStart"/>
      <w:r w:rsidRPr="001D759E">
        <w:rPr>
          <w:rFonts w:ascii="Times New Roman" w:hAnsi="Times New Roman" w:cs="Times New Roman"/>
          <w:sz w:val="24"/>
          <w:szCs w:val="24"/>
        </w:rPr>
        <w:t>comum</w:t>
      </w:r>
      <w:proofErr w:type="spellEnd"/>
      <w:r w:rsidRPr="001D759E">
        <w:rPr>
          <w:rFonts w:ascii="Times New Roman" w:hAnsi="Times New Roman" w:cs="Times New Roman"/>
          <w:sz w:val="24"/>
          <w:szCs w:val="24"/>
        </w:rPr>
        <w:t xml:space="preserve">; Posteriormente, </w:t>
      </w:r>
      <w:proofErr w:type="spellStart"/>
      <w:r w:rsidRPr="001D759E">
        <w:rPr>
          <w:rFonts w:ascii="Times New Roman" w:hAnsi="Times New Roman" w:cs="Times New Roman"/>
          <w:sz w:val="24"/>
          <w:szCs w:val="24"/>
        </w:rPr>
        <w:t>foram</w:t>
      </w:r>
      <w:proofErr w:type="spellEnd"/>
      <w:r w:rsidRPr="001D759E">
        <w:rPr>
          <w:rFonts w:ascii="Times New Roman" w:hAnsi="Times New Roman" w:cs="Times New Roman"/>
          <w:sz w:val="24"/>
          <w:szCs w:val="24"/>
        </w:rPr>
        <w:t xml:space="preserve"> realizadas as </w:t>
      </w:r>
      <w:proofErr w:type="spellStart"/>
      <w:r w:rsidRPr="001D759E">
        <w:rPr>
          <w:rFonts w:ascii="Times New Roman" w:hAnsi="Times New Roman" w:cs="Times New Roman"/>
          <w:sz w:val="24"/>
          <w:szCs w:val="24"/>
        </w:rPr>
        <w:t>atividades</w:t>
      </w:r>
      <w:proofErr w:type="spellEnd"/>
      <w:r w:rsidRPr="001D759E">
        <w:rPr>
          <w:rFonts w:ascii="Times New Roman" w:hAnsi="Times New Roman" w:cs="Times New Roman"/>
          <w:sz w:val="24"/>
          <w:szCs w:val="24"/>
        </w:rPr>
        <w:t xml:space="preserve"> inversas, </w:t>
      </w:r>
      <w:proofErr w:type="spellStart"/>
      <w:r w:rsidRPr="001D759E">
        <w:rPr>
          <w:rFonts w:ascii="Times New Roman" w:hAnsi="Times New Roman" w:cs="Times New Roman"/>
          <w:sz w:val="24"/>
          <w:szCs w:val="24"/>
        </w:rPr>
        <w:t>ou</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seja</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passar</w:t>
      </w:r>
      <w:proofErr w:type="spellEnd"/>
      <w:r w:rsidRPr="001D759E">
        <w:rPr>
          <w:rFonts w:ascii="Times New Roman" w:hAnsi="Times New Roman" w:cs="Times New Roman"/>
          <w:sz w:val="24"/>
          <w:szCs w:val="24"/>
        </w:rPr>
        <w:t xml:space="preserve"> de </w:t>
      </w:r>
      <w:proofErr w:type="spellStart"/>
      <w:r w:rsidRPr="001D759E">
        <w:rPr>
          <w:rFonts w:ascii="Times New Roman" w:hAnsi="Times New Roman" w:cs="Times New Roman"/>
          <w:sz w:val="24"/>
          <w:szCs w:val="24"/>
        </w:rPr>
        <w:t>um</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trinômio</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quadrado</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perfeito</w:t>
      </w:r>
      <w:proofErr w:type="spellEnd"/>
      <w:r w:rsidRPr="001D759E">
        <w:rPr>
          <w:rFonts w:ascii="Times New Roman" w:hAnsi="Times New Roman" w:cs="Times New Roman"/>
          <w:sz w:val="24"/>
          <w:szCs w:val="24"/>
        </w:rPr>
        <w:t xml:space="preserve"> para </w:t>
      </w:r>
      <w:proofErr w:type="spellStart"/>
      <w:r w:rsidRPr="001D759E">
        <w:rPr>
          <w:rFonts w:ascii="Times New Roman" w:hAnsi="Times New Roman" w:cs="Times New Roman"/>
          <w:sz w:val="24"/>
          <w:szCs w:val="24"/>
        </w:rPr>
        <w:t>um</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binômio</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quadrado</w:t>
      </w:r>
      <w:proofErr w:type="spellEnd"/>
      <w:r w:rsidRPr="001D759E">
        <w:rPr>
          <w:rFonts w:ascii="Times New Roman" w:hAnsi="Times New Roman" w:cs="Times New Roman"/>
          <w:sz w:val="24"/>
          <w:szCs w:val="24"/>
        </w:rPr>
        <w:t xml:space="preserve"> e </w:t>
      </w:r>
      <w:proofErr w:type="spellStart"/>
      <w:r w:rsidRPr="001D759E">
        <w:rPr>
          <w:rFonts w:ascii="Times New Roman" w:hAnsi="Times New Roman" w:cs="Times New Roman"/>
          <w:sz w:val="24"/>
          <w:szCs w:val="24"/>
        </w:rPr>
        <w:t>assim</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sucessivamente</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com</w:t>
      </w:r>
      <w:proofErr w:type="spellEnd"/>
      <w:r w:rsidRPr="001D759E">
        <w:rPr>
          <w:rFonts w:ascii="Times New Roman" w:hAnsi="Times New Roman" w:cs="Times New Roman"/>
          <w:sz w:val="24"/>
          <w:szCs w:val="24"/>
        </w:rPr>
        <w:t xml:space="preserve"> os </w:t>
      </w:r>
      <w:proofErr w:type="spellStart"/>
      <w:r w:rsidRPr="001D759E">
        <w:rPr>
          <w:rFonts w:ascii="Times New Roman" w:hAnsi="Times New Roman" w:cs="Times New Roman"/>
          <w:sz w:val="24"/>
          <w:szCs w:val="24"/>
        </w:rPr>
        <w:t>outros</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dois</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produtos</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notáveis</w:t>
      </w:r>
      <w:proofErr w:type="spellEnd"/>
      <w:r w:rsidRPr="001D759E">
        <w:rPr>
          <w:rFonts w:ascii="Times New Roman" w:hAnsi="Times New Roman" w:cs="Times New Roman"/>
          <w:sz w:val="24"/>
          <w:szCs w:val="24"/>
        </w:rPr>
        <w:t xml:space="preserve">. Em </w:t>
      </w:r>
      <w:proofErr w:type="spellStart"/>
      <w:r w:rsidRPr="001D759E">
        <w:rPr>
          <w:rFonts w:ascii="Times New Roman" w:hAnsi="Times New Roman" w:cs="Times New Roman"/>
          <w:sz w:val="24"/>
          <w:szCs w:val="24"/>
        </w:rPr>
        <w:t>relação</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aos</w:t>
      </w:r>
      <w:proofErr w:type="spellEnd"/>
      <w:r w:rsidRPr="001D759E">
        <w:rPr>
          <w:rFonts w:ascii="Times New Roman" w:hAnsi="Times New Roman" w:cs="Times New Roman"/>
          <w:sz w:val="24"/>
          <w:szCs w:val="24"/>
        </w:rPr>
        <w:t xml:space="preserve"> resultados </w:t>
      </w:r>
      <w:proofErr w:type="spellStart"/>
      <w:r w:rsidRPr="001D759E">
        <w:rPr>
          <w:rFonts w:ascii="Times New Roman" w:hAnsi="Times New Roman" w:cs="Times New Roman"/>
          <w:sz w:val="24"/>
          <w:szCs w:val="24"/>
        </w:rPr>
        <w:t>obtidos</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com</w:t>
      </w:r>
      <w:proofErr w:type="spellEnd"/>
      <w:r w:rsidRPr="001D759E">
        <w:rPr>
          <w:rFonts w:ascii="Times New Roman" w:hAnsi="Times New Roman" w:cs="Times New Roman"/>
          <w:sz w:val="24"/>
          <w:szCs w:val="24"/>
        </w:rPr>
        <w:t xml:space="preserve"> a </w:t>
      </w:r>
      <w:proofErr w:type="spellStart"/>
      <w:r w:rsidRPr="001D759E">
        <w:rPr>
          <w:rFonts w:ascii="Times New Roman" w:hAnsi="Times New Roman" w:cs="Times New Roman"/>
          <w:sz w:val="24"/>
          <w:szCs w:val="24"/>
        </w:rPr>
        <w:t>aplicação</w:t>
      </w:r>
      <w:proofErr w:type="spellEnd"/>
      <w:r w:rsidRPr="001D759E">
        <w:rPr>
          <w:rFonts w:ascii="Times New Roman" w:hAnsi="Times New Roman" w:cs="Times New Roman"/>
          <w:sz w:val="24"/>
          <w:szCs w:val="24"/>
        </w:rPr>
        <w:t xml:space="preserve"> das </w:t>
      </w:r>
      <w:proofErr w:type="spellStart"/>
      <w:r w:rsidRPr="001D759E">
        <w:rPr>
          <w:rFonts w:ascii="Times New Roman" w:hAnsi="Times New Roman" w:cs="Times New Roman"/>
          <w:sz w:val="24"/>
          <w:szCs w:val="24"/>
        </w:rPr>
        <w:t>sequências</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didáticas</w:t>
      </w:r>
      <w:proofErr w:type="spellEnd"/>
      <w:r w:rsidRPr="001D759E">
        <w:rPr>
          <w:rFonts w:ascii="Times New Roman" w:hAnsi="Times New Roman" w:cs="Times New Roman"/>
          <w:sz w:val="24"/>
          <w:szCs w:val="24"/>
        </w:rPr>
        <w:t xml:space="preserve">, 17 </w:t>
      </w:r>
      <w:proofErr w:type="spellStart"/>
      <w:r w:rsidRPr="001D759E">
        <w:rPr>
          <w:rFonts w:ascii="Times New Roman" w:hAnsi="Times New Roman" w:cs="Times New Roman"/>
          <w:sz w:val="24"/>
          <w:szCs w:val="24"/>
        </w:rPr>
        <w:t>alunos</w:t>
      </w:r>
      <w:proofErr w:type="spellEnd"/>
      <w:r w:rsidRPr="001D759E">
        <w:rPr>
          <w:rFonts w:ascii="Times New Roman" w:hAnsi="Times New Roman" w:cs="Times New Roman"/>
          <w:sz w:val="24"/>
          <w:szCs w:val="24"/>
        </w:rPr>
        <w:t xml:space="preserve"> (85%) </w:t>
      </w:r>
      <w:proofErr w:type="spellStart"/>
      <w:r w:rsidRPr="001D759E">
        <w:rPr>
          <w:rFonts w:ascii="Times New Roman" w:hAnsi="Times New Roman" w:cs="Times New Roman"/>
          <w:sz w:val="24"/>
          <w:szCs w:val="24"/>
        </w:rPr>
        <w:t>obtiveram</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melhor</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aproveitamento</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acadêmico</w:t>
      </w:r>
      <w:proofErr w:type="spellEnd"/>
      <w:r w:rsidRPr="001D759E">
        <w:rPr>
          <w:rFonts w:ascii="Times New Roman" w:hAnsi="Times New Roman" w:cs="Times New Roman"/>
          <w:sz w:val="24"/>
          <w:szCs w:val="24"/>
        </w:rPr>
        <w:t xml:space="preserve">. Em </w:t>
      </w:r>
      <w:proofErr w:type="spellStart"/>
      <w:r w:rsidRPr="001D759E">
        <w:rPr>
          <w:rFonts w:ascii="Times New Roman" w:hAnsi="Times New Roman" w:cs="Times New Roman"/>
          <w:sz w:val="24"/>
          <w:szCs w:val="24"/>
        </w:rPr>
        <w:t>conclusão</w:t>
      </w:r>
      <w:proofErr w:type="spellEnd"/>
      <w:r w:rsidRPr="001D759E">
        <w:rPr>
          <w:rFonts w:ascii="Times New Roman" w:hAnsi="Times New Roman" w:cs="Times New Roman"/>
          <w:sz w:val="24"/>
          <w:szCs w:val="24"/>
        </w:rPr>
        <w:t xml:space="preserve">, os </w:t>
      </w:r>
      <w:proofErr w:type="spellStart"/>
      <w:r w:rsidRPr="001D759E">
        <w:rPr>
          <w:rFonts w:ascii="Times New Roman" w:hAnsi="Times New Roman" w:cs="Times New Roman"/>
          <w:sz w:val="24"/>
          <w:szCs w:val="24"/>
        </w:rPr>
        <w:t>alunos</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conseguiram</w:t>
      </w:r>
      <w:proofErr w:type="spellEnd"/>
      <w:r w:rsidRPr="001D759E">
        <w:rPr>
          <w:rFonts w:ascii="Times New Roman" w:hAnsi="Times New Roman" w:cs="Times New Roman"/>
          <w:sz w:val="24"/>
          <w:szCs w:val="24"/>
        </w:rPr>
        <w:t xml:space="preserve"> relacionar as </w:t>
      </w:r>
      <w:proofErr w:type="spellStart"/>
      <w:r w:rsidRPr="001D759E">
        <w:rPr>
          <w:rFonts w:ascii="Times New Roman" w:hAnsi="Times New Roman" w:cs="Times New Roman"/>
          <w:sz w:val="24"/>
          <w:szCs w:val="24"/>
        </w:rPr>
        <w:t>operações</w:t>
      </w:r>
      <w:proofErr w:type="spellEnd"/>
      <w:r w:rsidRPr="001D759E">
        <w:rPr>
          <w:rFonts w:ascii="Times New Roman" w:hAnsi="Times New Roman" w:cs="Times New Roman"/>
          <w:sz w:val="24"/>
          <w:szCs w:val="24"/>
        </w:rPr>
        <w:t xml:space="preserve"> retrospectivamente até </w:t>
      </w:r>
      <w:proofErr w:type="spellStart"/>
      <w:r w:rsidRPr="001D759E">
        <w:rPr>
          <w:rFonts w:ascii="Times New Roman" w:hAnsi="Times New Roman" w:cs="Times New Roman"/>
          <w:sz w:val="24"/>
          <w:szCs w:val="24"/>
        </w:rPr>
        <w:t>chegarem</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ao</w:t>
      </w:r>
      <w:proofErr w:type="spellEnd"/>
      <w:r w:rsidRPr="001D759E">
        <w:rPr>
          <w:rFonts w:ascii="Times New Roman" w:hAnsi="Times New Roman" w:cs="Times New Roman"/>
          <w:sz w:val="24"/>
          <w:szCs w:val="24"/>
        </w:rPr>
        <w:t xml:space="preserve"> ponto de partida; </w:t>
      </w:r>
      <w:proofErr w:type="spellStart"/>
      <w:r w:rsidRPr="001D759E">
        <w:rPr>
          <w:rFonts w:ascii="Times New Roman" w:hAnsi="Times New Roman" w:cs="Times New Roman"/>
          <w:sz w:val="24"/>
          <w:szCs w:val="24"/>
        </w:rPr>
        <w:t>Esse</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raciocínio</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quase</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desperdiçado</w:t>
      </w:r>
      <w:proofErr w:type="spellEnd"/>
      <w:r w:rsidRPr="001D759E">
        <w:rPr>
          <w:rFonts w:ascii="Times New Roman" w:hAnsi="Times New Roman" w:cs="Times New Roman"/>
          <w:sz w:val="24"/>
          <w:szCs w:val="24"/>
        </w:rPr>
        <w:t xml:space="preserve"> no </w:t>
      </w:r>
      <w:proofErr w:type="spellStart"/>
      <w:r w:rsidRPr="001D759E">
        <w:rPr>
          <w:rFonts w:ascii="Times New Roman" w:hAnsi="Times New Roman" w:cs="Times New Roman"/>
          <w:sz w:val="24"/>
          <w:szCs w:val="24"/>
        </w:rPr>
        <w:t>ensino</w:t>
      </w:r>
      <w:proofErr w:type="spellEnd"/>
      <w:r w:rsidRPr="001D759E">
        <w:rPr>
          <w:rFonts w:ascii="Times New Roman" w:hAnsi="Times New Roman" w:cs="Times New Roman"/>
          <w:sz w:val="24"/>
          <w:szCs w:val="24"/>
        </w:rPr>
        <w:t xml:space="preserve"> de matemática permite </w:t>
      </w:r>
      <w:proofErr w:type="spellStart"/>
      <w:r w:rsidRPr="001D759E">
        <w:rPr>
          <w:rFonts w:ascii="Times New Roman" w:hAnsi="Times New Roman" w:cs="Times New Roman"/>
          <w:sz w:val="24"/>
          <w:szCs w:val="24"/>
        </w:rPr>
        <w:t>apropriar</w:t>
      </w:r>
      <w:proofErr w:type="spellEnd"/>
      <w:r w:rsidRPr="001D759E">
        <w:rPr>
          <w:rFonts w:ascii="Times New Roman" w:hAnsi="Times New Roman" w:cs="Times New Roman"/>
          <w:sz w:val="24"/>
          <w:szCs w:val="24"/>
        </w:rPr>
        <w:t xml:space="preserve">-se da </w:t>
      </w:r>
      <w:proofErr w:type="spellStart"/>
      <w:r w:rsidRPr="001D759E">
        <w:rPr>
          <w:rFonts w:ascii="Times New Roman" w:hAnsi="Times New Roman" w:cs="Times New Roman"/>
          <w:sz w:val="24"/>
          <w:szCs w:val="24"/>
        </w:rPr>
        <w:t>resolução</w:t>
      </w:r>
      <w:proofErr w:type="spellEnd"/>
      <w:r w:rsidRPr="001D759E">
        <w:rPr>
          <w:rFonts w:ascii="Times New Roman" w:hAnsi="Times New Roman" w:cs="Times New Roman"/>
          <w:sz w:val="24"/>
          <w:szCs w:val="24"/>
        </w:rPr>
        <w:t xml:space="preserve"> de problemas </w:t>
      </w:r>
      <w:proofErr w:type="spellStart"/>
      <w:r w:rsidRPr="001D759E">
        <w:rPr>
          <w:rFonts w:ascii="Times New Roman" w:hAnsi="Times New Roman" w:cs="Times New Roman"/>
          <w:sz w:val="24"/>
          <w:szCs w:val="24"/>
        </w:rPr>
        <w:t>com</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sua</w:t>
      </w:r>
      <w:proofErr w:type="spellEnd"/>
      <w:r w:rsidRPr="001D759E">
        <w:rPr>
          <w:rFonts w:ascii="Times New Roman" w:hAnsi="Times New Roman" w:cs="Times New Roman"/>
          <w:sz w:val="24"/>
          <w:szCs w:val="24"/>
        </w:rPr>
        <w:t xml:space="preserve"> respectiva </w:t>
      </w:r>
      <w:proofErr w:type="spellStart"/>
      <w:r w:rsidRPr="001D759E">
        <w:rPr>
          <w:rFonts w:ascii="Times New Roman" w:hAnsi="Times New Roman" w:cs="Times New Roman"/>
          <w:sz w:val="24"/>
          <w:szCs w:val="24"/>
        </w:rPr>
        <w:t>verificação</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ou</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seja</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há</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aprendizagem</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com</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raciocínio</w:t>
      </w:r>
      <w:proofErr w:type="spellEnd"/>
      <w:r w:rsidRPr="001D759E">
        <w:rPr>
          <w:rFonts w:ascii="Times New Roman" w:hAnsi="Times New Roman" w:cs="Times New Roman"/>
          <w:sz w:val="24"/>
          <w:szCs w:val="24"/>
        </w:rPr>
        <w:t xml:space="preserve"> metacognitivo. As únicas </w:t>
      </w:r>
      <w:proofErr w:type="spellStart"/>
      <w:r w:rsidRPr="001D759E">
        <w:rPr>
          <w:rFonts w:ascii="Times New Roman" w:hAnsi="Times New Roman" w:cs="Times New Roman"/>
          <w:sz w:val="24"/>
          <w:szCs w:val="24"/>
        </w:rPr>
        <w:t>dificuldades</w:t>
      </w:r>
      <w:proofErr w:type="spellEnd"/>
      <w:r w:rsidRPr="001D759E">
        <w:rPr>
          <w:rFonts w:ascii="Times New Roman" w:hAnsi="Times New Roman" w:cs="Times New Roman"/>
          <w:sz w:val="24"/>
          <w:szCs w:val="24"/>
        </w:rPr>
        <w:t xml:space="preserve"> observadas </w:t>
      </w:r>
      <w:proofErr w:type="spellStart"/>
      <w:r w:rsidRPr="001D759E">
        <w:rPr>
          <w:rFonts w:ascii="Times New Roman" w:hAnsi="Times New Roman" w:cs="Times New Roman"/>
          <w:sz w:val="24"/>
          <w:szCs w:val="24"/>
        </w:rPr>
        <w:t>na</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aprendizagem</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foram</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apresentadas</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na</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representação</w:t>
      </w:r>
      <w:proofErr w:type="spellEnd"/>
      <w:r w:rsidRPr="001D759E">
        <w:rPr>
          <w:rFonts w:ascii="Times New Roman" w:hAnsi="Times New Roman" w:cs="Times New Roman"/>
          <w:sz w:val="24"/>
          <w:szCs w:val="24"/>
        </w:rPr>
        <w:t xml:space="preserve"> gráfica dos </w:t>
      </w:r>
      <w:proofErr w:type="spellStart"/>
      <w:r w:rsidRPr="001D759E">
        <w:rPr>
          <w:rFonts w:ascii="Times New Roman" w:hAnsi="Times New Roman" w:cs="Times New Roman"/>
          <w:sz w:val="24"/>
          <w:szCs w:val="24"/>
        </w:rPr>
        <w:t>binômios</w:t>
      </w:r>
      <w:proofErr w:type="spellEnd"/>
      <w:r w:rsidRPr="001D759E">
        <w:rPr>
          <w:rFonts w:ascii="Times New Roman" w:hAnsi="Times New Roman" w:cs="Times New Roman"/>
          <w:sz w:val="24"/>
          <w:szCs w:val="24"/>
        </w:rPr>
        <w:t xml:space="preserve"> conjugados e </w:t>
      </w:r>
      <w:proofErr w:type="spellStart"/>
      <w:r w:rsidRPr="001D759E">
        <w:rPr>
          <w:rFonts w:ascii="Times New Roman" w:hAnsi="Times New Roman" w:cs="Times New Roman"/>
          <w:sz w:val="24"/>
          <w:szCs w:val="24"/>
        </w:rPr>
        <w:t>na</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construção</w:t>
      </w:r>
      <w:proofErr w:type="spellEnd"/>
      <w:r w:rsidRPr="001D759E">
        <w:rPr>
          <w:rFonts w:ascii="Times New Roman" w:hAnsi="Times New Roman" w:cs="Times New Roman"/>
          <w:sz w:val="24"/>
          <w:szCs w:val="24"/>
        </w:rPr>
        <w:t xml:space="preserve"> da </w:t>
      </w:r>
      <w:proofErr w:type="spellStart"/>
      <w:r w:rsidRPr="001D759E">
        <w:rPr>
          <w:rFonts w:ascii="Times New Roman" w:hAnsi="Times New Roman" w:cs="Times New Roman"/>
          <w:sz w:val="24"/>
          <w:szCs w:val="24"/>
        </w:rPr>
        <w:t>regra</w:t>
      </w:r>
      <w:proofErr w:type="spellEnd"/>
      <w:r w:rsidRPr="001D759E">
        <w:rPr>
          <w:rFonts w:ascii="Times New Roman" w:hAnsi="Times New Roman" w:cs="Times New Roman"/>
          <w:sz w:val="24"/>
          <w:szCs w:val="24"/>
        </w:rPr>
        <w:t xml:space="preserve"> binomial </w:t>
      </w:r>
      <w:proofErr w:type="spellStart"/>
      <w:r w:rsidRPr="001D759E">
        <w:rPr>
          <w:rFonts w:ascii="Times New Roman" w:hAnsi="Times New Roman" w:cs="Times New Roman"/>
          <w:sz w:val="24"/>
          <w:szCs w:val="24"/>
        </w:rPr>
        <w:t>com</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um</w:t>
      </w:r>
      <w:proofErr w:type="spellEnd"/>
      <w:r w:rsidRPr="001D759E">
        <w:rPr>
          <w:rFonts w:ascii="Times New Roman" w:hAnsi="Times New Roman" w:cs="Times New Roman"/>
          <w:sz w:val="24"/>
          <w:szCs w:val="24"/>
        </w:rPr>
        <w:t xml:space="preserve"> termo </w:t>
      </w:r>
      <w:proofErr w:type="spellStart"/>
      <w:r w:rsidRPr="001D759E">
        <w:rPr>
          <w:rFonts w:ascii="Times New Roman" w:hAnsi="Times New Roman" w:cs="Times New Roman"/>
          <w:sz w:val="24"/>
          <w:szCs w:val="24"/>
        </w:rPr>
        <w:t>comum</w:t>
      </w:r>
      <w:proofErr w:type="spellEnd"/>
      <w:r w:rsidRPr="001D759E">
        <w:rPr>
          <w:rFonts w:ascii="Times New Roman" w:hAnsi="Times New Roman" w:cs="Times New Roman"/>
          <w:sz w:val="24"/>
          <w:szCs w:val="24"/>
        </w:rPr>
        <w:t>.</w:t>
      </w:r>
    </w:p>
    <w:p w14:paraId="5EF4FBFB" w14:textId="41EB0462" w:rsidR="00FF0C2F" w:rsidRDefault="001D759E" w:rsidP="001D759E">
      <w:pPr>
        <w:spacing w:after="0" w:line="360" w:lineRule="auto"/>
        <w:jc w:val="both"/>
        <w:rPr>
          <w:rFonts w:ascii="Times New Roman" w:hAnsi="Times New Roman" w:cs="Times New Roman"/>
          <w:sz w:val="24"/>
          <w:szCs w:val="24"/>
        </w:rPr>
      </w:pPr>
      <w:proofErr w:type="spellStart"/>
      <w:r w:rsidRPr="00F870B2">
        <w:rPr>
          <w:rFonts w:cstheme="minorHAnsi"/>
          <w:b/>
          <w:sz w:val="28"/>
          <w:szCs w:val="28"/>
        </w:rPr>
        <w:t>Palavras</w:t>
      </w:r>
      <w:proofErr w:type="spellEnd"/>
      <w:r w:rsidRPr="00F870B2">
        <w:rPr>
          <w:rFonts w:cstheme="minorHAnsi"/>
          <w:b/>
          <w:sz w:val="28"/>
          <w:szCs w:val="28"/>
        </w:rPr>
        <w:t>-chave:</w:t>
      </w:r>
      <w:r w:rsidRPr="001D759E">
        <w:rPr>
          <w:rFonts w:ascii="Times New Roman" w:hAnsi="Times New Roman" w:cs="Times New Roman"/>
          <w:sz w:val="24"/>
          <w:szCs w:val="24"/>
        </w:rPr>
        <w:t xml:space="preserve"> currículo, </w:t>
      </w:r>
      <w:proofErr w:type="spellStart"/>
      <w:r w:rsidRPr="001D759E">
        <w:rPr>
          <w:rFonts w:ascii="Times New Roman" w:hAnsi="Times New Roman" w:cs="Times New Roman"/>
          <w:sz w:val="24"/>
          <w:szCs w:val="24"/>
        </w:rPr>
        <w:t>resolução</w:t>
      </w:r>
      <w:proofErr w:type="spellEnd"/>
      <w:r w:rsidRPr="001D759E">
        <w:rPr>
          <w:rFonts w:ascii="Times New Roman" w:hAnsi="Times New Roman" w:cs="Times New Roman"/>
          <w:sz w:val="24"/>
          <w:szCs w:val="24"/>
        </w:rPr>
        <w:t xml:space="preserve"> de problemas, </w:t>
      </w:r>
      <w:proofErr w:type="spellStart"/>
      <w:r w:rsidRPr="001D759E">
        <w:rPr>
          <w:rFonts w:ascii="Times New Roman" w:hAnsi="Times New Roman" w:cs="Times New Roman"/>
          <w:sz w:val="24"/>
          <w:szCs w:val="24"/>
        </w:rPr>
        <w:t>sequência</w:t>
      </w:r>
      <w:proofErr w:type="spellEnd"/>
      <w:r w:rsidRPr="001D759E">
        <w:rPr>
          <w:rFonts w:ascii="Times New Roman" w:hAnsi="Times New Roman" w:cs="Times New Roman"/>
          <w:sz w:val="24"/>
          <w:szCs w:val="24"/>
        </w:rPr>
        <w:t xml:space="preserve"> </w:t>
      </w:r>
      <w:proofErr w:type="spellStart"/>
      <w:r w:rsidRPr="001D759E">
        <w:rPr>
          <w:rFonts w:ascii="Times New Roman" w:hAnsi="Times New Roman" w:cs="Times New Roman"/>
          <w:sz w:val="24"/>
          <w:szCs w:val="24"/>
        </w:rPr>
        <w:t>didática</w:t>
      </w:r>
      <w:proofErr w:type="spellEnd"/>
      <w:r w:rsidRPr="001D759E">
        <w:rPr>
          <w:rFonts w:ascii="Times New Roman" w:hAnsi="Times New Roman" w:cs="Times New Roman"/>
          <w:sz w:val="24"/>
          <w:szCs w:val="24"/>
        </w:rPr>
        <w:t>.</w:t>
      </w:r>
    </w:p>
    <w:p w14:paraId="59DF29A0" w14:textId="77777777" w:rsidR="001D759E" w:rsidRPr="00E83B4F" w:rsidRDefault="001D759E" w:rsidP="001D759E">
      <w:pPr>
        <w:pStyle w:val="HTMLconformatoprevio"/>
        <w:shd w:val="clear" w:color="auto" w:fill="FFFFFF"/>
        <w:rPr>
          <w:rFonts w:ascii="Times New Roman" w:hAnsi="Times New Roman"/>
          <w:color w:val="000000"/>
          <w:sz w:val="24"/>
        </w:rPr>
      </w:pPr>
      <w:r w:rsidRPr="00E83B4F">
        <w:rPr>
          <w:rFonts w:ascii="Times New Roman" w:hAnsi="Times New Roman"/>
          <w:b/>
          <w:color w:val="000000"/>
          <w:sz w:val="24"/>
        </w:rPr>
        <w:t>Fecha Recepción:</w:t>
      </w:r>
      <w:r w:rsidRPr="00E83B4F">
        <w:rPr>
          <w:rFonts w:ascii="Times New Roman" w:hAnsi="Times New Roman"/>
          <w:color w:val="000000"/>
          <w:sz w:val="24"/>
        </w:rPr>
        <w:t xml:space="preserve"> Julio 2021                               </w:t>
      </w:r>
      <w:r w:rsidRPr="00E83B4F">
        <w:rPr>
          <w:rFonts w:ascii="Times New Roman" w:hAnsi="Times New Roman"/>
          <w:b/>
          <w:color w:val="000000"/>
          <w:sz w:val="24"/>
        </w:rPr>
        <w:t>Fecha Aceptación:</w:t>
      </w:r>
      <w:r w:rsidRPr="00E83B4F">
        <w:rPr>
          <w:rFonts w:ascii="Times New Roman" w:hAnsi="Times New Roman"/>
          <w:color w:val="000000"/>
          <w:sz w:val="24"/>
        </w:rPr>
        <w:t xml:space="preserve"> </w:t>
      </w:r>
      <w:proofErr w:type="gramStart"/>
      <w:r w:rsidRPr="00E83B4F">
        <w:rPr>
          <w:rFonts w:ascii="Times New Roman" w:hAnsi="Times New Roman"/>
          <w:color w:val="000000"/>
          <w:sz w:val="24"/>
        </w:rPr>
        <w:t>Enero</w:t>
      </w:r>
      <w:proofErr w:type="gramEnd"/>
      <w:r w:rsidRPr="00E83B4F">
        <w:rPr>
          <w:rFonts w:ascii="Times New Roman" w:hAnsi="Times New Roman"/>
          <w:color w:val="000000"/>
          <w:sz w:val="24"/>
        </w:rPr>
        <w:t xml:space="preserve"> 2022</w:t>
      </w:r>
    </w:p>
    <w:p w14:paraId="7013FA84" w14:textId="614CC194" w:rsidR="001D759E" w:rsidRPr="001D759E" w:rsidRDefault="002F3A68" w:rsidP="001D759E">
      <w:pPr>
        <w:spacing w:after="0" w:line="360" w:lineRule="auto"/>
        <w:jc w:val="both"/>
        <w:rPr>
          <w:rFonts w:ascii="Times New Roman" w:hAnsi="Times New Roman" w:cs="Times New Roman"/>
          <w:sz w:val="24"/>
          <w:szCs w:val="24"/>
        </w:rPr>
      </w:pPr>
      <w:r>
        <w:rPr>
          <w:noProof/>
        </w:rPr>
        <w:pict w14:anchorId="3D82B178">
          <v:rect id="_x0000_i1025" style="width:441.9pt;height:.05pt" o:hralign="center" o:hrstd="t" o:hr="t" fillcolor="#a0a0a0" stroked="f"/>
        </w:pict>
      </w:r>
    </w:p>
    <w:p w14:paraId="24F84903" w14:textId="2AB6F6AD" w:rsidR="005E3B18" w:rsidRPr="004466CD" w:rsidRDefault="005E3B18" w:rsidP="001D759E">
      <w:pPr>
        <w:shd w:val="clear" w:color="auto" w:fill="FFFFFF"/>
        <w:spacing w:after="0" w:line="360" w:lineRule="auto"/>
        <w:jc w:val="center"/>
        <w:rPr>
          <w:rFonts w:ascii="Times New Roman" w:hAnsi="Times New Roman" w:cs="Times New Roman"/>
          <w:b/>
          <w:sz w:val="32"/>
          <w:szCs w:val="32"/>
        </w:rPr>
      </w:pPr>
      <w:r w:rsidRPr="004466CD">
        <w:rPr>
          <w:rFonts w:ascii="Times New Roman" w:hAnsi="Times New Roman" w:cs="Times New Roman"/>
          <w:b/>
          <w:sz w:val="32"/>
          <w:szCs w:val="32"/>
        </w:rPr>
        <w:t>Introducción</w:t>
      </w:r>
    </w:p>
    <w:p w14:paraId="351FD7C8" w14:textId="6306AF56" w:rsidR="001C1408" w:rsidRPr="00735B6E" w:rsidRDefault="001C1408" w:rsidP="00FF0C2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 importante que los estudiantes puedan transitar por diversos registros</w:t>
      </w:r>
      <w:r w:rsidR="00D212F3">
        <w:rPr>
          <w:rFonts w:ascii="Times New Roman" w:hAnsi="Times New Roman" w:cs="Times New Roman"/>
          <w:sz w:val="24"/>
          <w:szCs w:val="24"/>
        </w:rPr>
        <w:t xml:space="preserve"> matemáticos</w:t>
      </w:r>
      <w:r w:rsidR="008A6B6A">
        <w:rPr>
          <w:rFonts w:ascii="Times New Roman" w:hAnsi="Times New Roman" w:cs="Times New Roman"/>
          <w:sz w:val="24"/>
          <w:szCs w:val="24"/>
        </w:rPr>
        <w:t>.</w:t>
      </w:r>
      <w:r>
        <w:rPr>
          <w:rFonts w:ascii="Times New Roman" w:hAnsi="Times New Roman" w:cs="Times New Roman"/>
          <w:sz w:val="24"/>
          <w:szCs w:val="24"/>
        </w:rPr>
        <w:t xml:space="preserve"> </w:t>
      </w:r>
      <w:r w:rsidR="008A6B6A">
        <w:rPr>
          <w:rFonts w:ascii="Times New Roman" w:hAnsi="Times New Roman" w:cs="Times New Roman"/>
          <w:sz w:val="24"/>
          <w:szCs w:val="24"/>
        </w:rPr>
        <w:t xml:space="preserve">Tal y </w:t>
      </w:r>
      <w:r>
        <w:rPr>
          <w:rFonts w:ascii="Times New Roman" w:hAnsi="Times New Roman" w:cs="Times New Roman"/>
          <w:sz w:val="24"/>
          <w:szCs w:val="24"/>
        </w:rPr>
        <w:t xml:space="preserve">como lo señala </w:t>
      </w:r>
      <w:r w:rsidR="00D212F3" w:rsidRPr="00D212F3">
        <w:rPr>
          <w:rFonts w:ascii="Times New Roman" w:hAnsi="Times New Roman" w:cs="Times New Roman"/>
          <w:noProof/>
          <w:sz w:val="24"/>
          <w:szCs w:val="24"/>
        </w:rPr>
        <w:t>Duval</w:t>
      </w:r>
      <w:r w:rsidR="00D212F3">
        <w:rPr>
          <w:rFonts w:ascii="Times New Roman" w:hAnsi="Times New Roman" w:cs="Times New Roman"/>
          <w:sz w:val="24"/>
          <w:szCs w:val="24"/>
        </w:rPr>
        <w:t xml:space="preserve"> </w:t>
      </w:r>
      <w:r w:rsidR="00D212F3">
        <w:rPr>
          <w:rFonts w:ascii="Times New Roman" w:hAnsi="Times New Roman" w:cs="Times New Roman"/>
          <w:sz w:val="24"/>
          <w:szCs w:val="24"/>
        </w:rPr>
        <w:fldChar w:fldCharType="begin" w:fldLock="1"/>
      </w:r>
      <w:r w:rsidR="003141ED">
        <w:rPr>
          <w:rFonts w:ascii="Times New Roman" w:hAnsi="Times New Roman" w:cs="Times New Roman"/>
          <w:sz w:val="24"/>
          <w:szCs w:val="24"/>
        </w:rPr>
        <w:instrText>ADDIN CSL_CITATION {"citationItems":[{"id":"ITEM-1","itemData":{"ISBN":"9789588972312","abstract":"¿Cómo podemos entender las dificultades, frecuentemente insuperables, que muchos estudiantes tienen con la comprensión de las matemáticas? ¿Cuál es la naturaleza de estas dificultades? ¿Dónde están localizadas? Estas preguntas han cobrado una magnitud y una importancia particular con la reciente presión para lograr más educación matemática inicial para todos los estudiantes, que los prepare para enfrentar un entorno tecnológico y orientado hacia la computación, de una complejidad que se incrementa ilimitadamente.","author":[{"dropping-particle":"","family":"Duval","given":"Raymond","non-dropping-particle":"","parse-names":false,"suffix":""}],"container-title":"Investigaciones en Educación Matemática II","id":"ITEM-1","issue":"2","issued":{"date-parts":[["2016"]]},"page":"61-94","title":"Un análisis cognitivo de problemas de comprensión en el aprendizaje de las matemáticas","type":"article-journal","volume":"1"},"uris":["http://www.mendeley.com/documents/?uuid=26fb160a-391f-4caf-8d02-f481be972b5f"]}],"mendeley":{"formattedCitation":"(Duval, 2016)","manualFormatting":"(2016)","plainTextFormattedCitation":"(Duval, 2016)","previouslyFormattedCitation":"(Duval, 2016)"},"properties":{"noteIndex":0},"schema":"https://github.com/citation-style-language/schema/raw/master/csl-citation.json"}</w:instrText>
      </w:r>
      <w:r w:rsidR="00D212F3">
        <w:rPr>
          <w:rFonts w:ascii="Times New Roman" w:hAnsi="Times New Roman" w:cs="Times New Roman"/>
          <w:sz w:val="24"/>
          <w:szCs w:val="24"/>
        </w:rPr>
        <w:fldChar w:fldCharType="separate"/>
      </w:r>
      <w:r w:rsidR="00D212F3" w:rsidRPr="00D212F3">
        <w:rPr>
          <w:rFonts w:ascii="Times New Roman" w:hAnsi="Times New Roman" w:cs="Times New Roman"/>
          <w:noProof/>
          <w:sz w:val="24"/>
          <w:szCs w:val="24"/>
        </w:rPr>
        <w:t>(2016)</w:t>
      </w:r>
      <w:r w:rsidR="00D212F3">
        <w:rPr>
          <w:rFonts w:ascii="Times New Roman" w:hAnsi="Times New Roman" w:cs="Times New Roman"/>
          <w:sz w:val="24"/>
          <w:szCs w:val="24"/>
        </w:rPr>
        <w:fldChar w:fldCharType="end"/>
      </w:r>
      <w:r w:rsidR="00D212F3">
        <w:rPr>
          <w:rFonts w:ascii="Times New Roman" w:hAnsi="Times New Roman" w:cs="Times New Roman"/>
          <w:sz w:val="24"/>
          <w:szCs w:val="24"/>
        </w:rPr>
        <w:t>, desde el punto de vista cognitivo</w:t>
      </w:r>
      <w:r w:rsidR="008A6B6A">
        <w:rPr>
          <w:rFonts w:ascii="Times New Roman" w:hAnsi="Times New Roman" w:cs="Times New Roman"/>
          <w:sz w:val="24"/>
          <w:szCs w:val="24"/>
        </w:rPr>
        <w:t>,</w:t>
      </w:r>
      <w:r w:rsidR="00D212F3">
        <w:rPr>
          <w:rFonts w:ascii="Times New Roman" w:hAnsi="Times New Roman" w:cs="Times New Roman"/>
          <w:sz w:val="24"/>
          <w:szCs w:val="24"/>
        </w:rPr>
        <w:t xml:space="preserve"> hay diferentes representaciones semióticas y nunca debe confundirse el objeto matemático con su representación semiótica</w:t>
      </w:r>
      <w:r w:rsidR="008A6B6A">
        <w:rPr>
          <w:rFonts w:ascii="Times New Roman" w:hAnsi="Times New Roman" w:cs="Times New Roman"/>
          <w:sz w:val="24"/>
          <w:szCs w:val="24"/>
        </w:rPr>
        <w:t>.</w:t>
      </w:r>
      <w:r w:rsidR="00D212F3">
        <w:rPr>
          <w:rFonts w:ascii="Times New Roman" w:hAnsi="Times New Roman" w:cs="Times New Roman"/>
          <w:sz w:val="24"/>
          <w:szCs w:val="24"/>
        </w:rPr>
        <w:t xml:space="preserve"> </w:t>
      </w:r>
      <w:r w:rsidR="008A6B6A">
        <w:rPr>
          <w:rFonts w:ascii="Times New Roman" w:hAnsi="Times New Roman" w:cs="Times New Roman"/>
          <w:sz w:val="24"/>
          <w:szCs w:val="24"/>
        </w:rPr>
        <w:t>P</w:t>
      </w:r>
      <w:r w:rsidR="00D212F3">
        <w:rPr>
          <w:rFonts w:ascii="Times New Roman" w:hAnsi="Times New Roman" w:cs="Times New Roman"/>
          <w:sz w:val="24"/>
          <w:szCs w:val="24"/>
        </w:rPr>
        <w:t>or ello</w:t>
      </w:r>
      <w:r w:rsidR="008A6B6A">
        <w:rPr>
          <w:rFonts w:ascii="Times New Roman" w:hAnsi="Times New Roman" w:cs="Times New Roman"/>
          <w:sz w:val="24"/>
          <w:szCs w:val="24"/>
        </w:rPr>
        <w:t>,</w:t>
      </w:r>
      <w:r w:rsidR="00D212F3">
        <w:rPr>
          <w:rFonts w:ascii="Times New Roman" w:hAnsi="Times New Roman" w:cs="Times New Roman"/>
          <w:sz w:val="24"/>
          <w:szCs w:val="24"/>
        </w:rPr>
        <w:t xml:space="preserve"> el objetivo del presente trabajo de investigación</w:t>
      </w:r>
      <w:r w:rsidR="00735B6E">
        <w:rPr>
          <w:rFonts w:ascii="Times New Roman" w:hAnsi="Times New Roman" w:cs="Times New Roman"/>
          <w:sz w:val="24"/>
          <w:szCs w:val="24"/>
        </w:rPr>
        <w:t xml:space="preserve"> es </w:t>
      </w:r>
      <w:r w:rsidR="00735B6E" w:rsidRPr="00735B6E">
        <w:rPr>
          <w:rFonts w:ascii="Times New Roman" w:hAnsi="Times New Roman" w:cs="Times New Roman"/>
          <w:sz w:val="24"/>
          <w:szCs w:val="24"/>
        </w:rPr>
        <w:t>resignificar las operaciones matemáticas de los productos notables y la factorización con procedimientos geométricos y razonamiento lógico matemático</w:t>
      </w:r>
      <w:r w:rsidR="00735B6E">
        <w:rPr>
          <w:rFonts w:ascii="Times New Roman" w:hAnsi="Times New Roman" w:cs="Times New Roman"/>
          <w:sz w:val="24"/>
          <w:szCs w:val="24"/>
        </w:rPr>
        <w:t>.</w:t>
      </w:r>
    </w:p>
    <w:p w14:paraId="44B89C80" w14:textId="7B402B62" w:rsidR="00A56F6D" w:rsidRPr="00E03C1D" w:rsidRDefault="00DC5682" w:rsidP="00FF0C2F">
      <w:pPr>
        <w:autoSpaceDE w:val="0"/>
        <w:autoSpaceDN w:val="0"/>
        <w:adjustRightInd w:val="0"/>
        <w:spacing w:after="0"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Gómez</w:t>
      </w:r>
      <w:r w:rsidR="0021346D" w:rsidRPr="002839C2">
        <w:rPr>
          <w:rFonts w:ascii="Times New Roman" w:hAnsi="Times New Roman" w:cs="Times New Roman"/>
          <w:noProof/>
          <w:sz w:val="24"/>
          <w:szCs w:val="24"/>
        </w:rPr>
        <w:t xml:space="preserve"> </w:t>
      </w:r>
      <w:r w:rsidR="00B37501">
        <w:rPr>
          <w:rFonts w:ascii="Times New Roman" w:hAnsi="Times New Roman" w:cs="Times New Roman"/>
          <w:sz w:val="24"/>
          <w:szCs w:val="24"/>
        </w:rPr>
        <w:fldChar w:fldCharType="begin" w:fldLock="1"/>
      </w:r>
      <w:r w:rsidR="00B37501">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approach.","author":[{"dropping-particle":"","family":"Díaz","given":"A.","non-dropping-particle":"","parse-names":false,"suffix":""}],"container-title":"Texto paralelo y aprendizaje significativo de la factorización","id":"ITEM-1","issued":{"date-parts":[["2015"]]},"number-of-pages":"25","title":"Texto paralelo y aprendizaje significativo de la factorización","type":"thesis"},"uris":["http://www.mendeley.com/documents/?uuid=887588ec-9bbc-467a-adfc-a7d23e232b8e"]}],"mendeley":{"formattedCitation":"(Díaz, 2015)","manualFormatting":"( 2015)","plainTextFormattedCitation":"(Díaz, 2015)","previouslyFormattedCitation":"(Díaz, 2015)"},"properties":{"noteIndex":0},"schema":"https://github.com/citation-style-language/schema/raw/master/csl-citation.json"}</w:instrText>
      </w:r>
      <w:r w:rsidR="00B37501">
        <w:rPr>
          <w:rFonts w:ascii="Times New Roman" w:hAnsi="Times New Roman" w:cs="Times New Roman"/>
          <w:sz w:val="24"/>
          <w:szCs w:val="24"/>
        </w:rPr>
        <w:fldChar w:fldCharType="separate"/>
      </w:r>
      <w:r w:rsidR="00B37501" w:rsidRPr="002839C2">
        <w:rPr>
          <w:rFonts w:ascii="Times New Roman" w:hAnsi="Times New Roman" w:cs="Times New Roman"/>
          <w:noProof/>
          <w:sz w:val="24"/>
          <w:szCs w:val="24"/>
        </w:rPr>
        <w:t>(2015)</w:t>
      </w:r>
      <w:r w:rsidR="00B37501">
        <w:rPr>
          <w:rFonts w:ascii="Times New Roman" w:hAnsi="Times New Roman" w:cs="Times New Roman"/>
          <w:sz w:val="24"/>
          <w:szCs w:val="24"/>
        </w:rPr>
        <w:fldChar w:fldCharType="end"/>
      </w:r>
      <w:r w:rsidR="00B37501">
        <w:rPr>
          <w:rFonts w:ascii="Times New Roman" w:hAnsi="Times New Roman" w:cs="Times New Roman"/>
          <w:sz w:val="24"/>
          <w:szCs w:val="24"/>
        </w:rPr>
        <w:t xml:space="preserve"> </w:t>
      </w:r>
      <w:r>
        <w:rPr>
          <w:rFonts w:ascii="Times New Roman" w:hAnsi="Times New Roman" w:cs="Times New Roman"/>
          <w:sz w:val="24"/>
          <w:szCs w:val="24"/>
        </w:rPr>
        <w:t>parte del hecho de</w:t>
      </w:r>
      <w:r w:rsidR="00B37501">
        <w:rPr>
          <w:rFonts w:ascii="Times New Roman" w:hAnsi="Times New Roman" w:cs="Times New Roman"/>
          <w:sz w:val="24"/>
          <w:szCs w:val="24"/>
        </w:rPr>
        <w:t xml:space="preserve"> que</w:t>
      </w:r>
      <w:r w:rsidR="00B37501" w:rsidRPr="00E03C1D">
        <w:rPr>
          <w:rFonts w:ascii="Times New Roman" w:hAnsi="Times New Roman" w:cs="Times New Roman"/>
          <w:sz w:val="24"/>
          <w:szCs w:val="24"/>
        </w:rPr>
        <w:t xml:space="preserve"> </w:t>
      </w:r>
      <w:r w:rsidR="00A56F6D" w:rsidRPr="00E03C1D">
        <w:rPr>
          <w:rFonts w:ascii="Times New Roman" w:hAnsi="Times New Roman" w:cs="Times New Roman"/>
          <w:sz w:val="24"/>
          <w:szCs w:val="24"/>
          <w:shd w:val="clear" w:color="auto" w:fill="FFFFFF"/>
        </w:rPr>
        <w:t>“</w:t>
      </w:r>
      <w:r w:rsidR="008A6B6A">
        <w:rPr>
          <w:rFonts w:ascii="Times New Roman" w:hAnsi="Times New Roman" w:cs="Times New Roman"/>
          <w:sz w:val="24"/>
          <w:szCs w:val="24"/>
        </w:rPr>
        <w:t>l</w:t>
      </w:r>
      <w:r w:rsidR="00A56F6D" w:rsidRPr="00E03C1D">
        <w:rPr>
          <w:rFonts w:ascii="Times New Roman" w:hAnsi="Times New Roman" w:cs="Times New Roman"/>
          <w:sz w:val="24"/>
          <w:szCs w:val="24"/>
        </w:rPr>
        <w:t xml:space="preserve">a factorización es un contenido del curso de </w:t>
      </w:r>
      <w:r w:rsidR="008A6B6A">
        <w:rPr>
          <w:rFonts w:ascii="Times New Roman" w:hAnsi="Times New Roman" w:cs="Times New Roman"/>
          <w:sz w:val="24"/>
          <w:szCs w:val="24"/>
        </w:rPr>
        <w:t>m</w:t>
      </w:r>
      <w:r w:rsidR="008A6B6A" w:rsidRPr="00E03C1D">
        <w:rPr>
          <w:rFonts w:ascii="Times New Roman" w:hAnsi="Times New Roman" w:cs="Times New Roman"/>
          <w:sz w:val="24"/>
          <w:szCs w:val="24"/>
        </w:rPr>
        <w:t>atemática</w:t>
      </w:r>
      <w:r w:rsidR="00A56F6D" w:rsidRPr="00E03C1D">
        <w:rPr>
          <w:rFonts w:ascii="Times New Roman" w:hAnsi="Times New Roman" w:cs="Times New Roman"/>
          <w:sz w:val="24"/>
          <w:szCs w:val="24"/>
        </w:rPr>
        <w:t>, de segundo básico, que presenta dificultades en su aprendizaje, lo que afecta el desarrollo de los estudiantes en la asimilación de temas posteriores”</w:t>
      </w:r>
      <w:r w:rsidR="008A6B6A">
        <w:rPr>
          <w:rFonts w:ascii="Times New Roman" w:hAnsi="Times New Roman" w:cs="Times New Roman"/>
          <w:sz w:val="24"/>
          <w:szCs w:val="24"/>
        </w:rPr>
        <w:t xml:space="preserve"> </w:t>
      </w:r>
      <w:r w:rsidR="002839C2">
        <w:rPr>
          <w:rFonts w:ascii="Times New Roman" w:hAnsi="Times New Roman" w:cs="Times New Roman"/>
          <w:sz w:val="24"/>
          <w:szCs w:val="24"/>
        </w:rPr>
        <w:t>(p. 25)</w:t>
      </w:r>
      <w:r w:rsidR="00B37501">
        <w:rPr>
          <w:rFonts w:ascii="Times New Roman" w:hAnsi="Times New Roman" w:cs="Times New Roman"/>
          <w:sz w:val="24"/>
          <w:szCs w:val="24"/>
        </w:rPr>
        <w:t>.</w:t>
      </w:r>
      <w:r w:rsidR="00A56F6D" w:rsidRPr="00E03C1D">
        <w:rPr>
          <w:rFonts w:ascii="Times New Roman" w:hAnsi="Times New Roman" w:cs="Times New Roman"/>
          <w:sz w:val="24"/>
          <w:szCs w:val="24"/>
        </w:rPr>
        <w:t xml:space="preserve"> </w:t>
      </w:r>
      <w:r w:rsidR="00B37501">
        <w:rPr>
          <w:rFonts w:ascii="Times New Roman" w:hAnsi="Times New Roman" w:cs="Times New Roman"/>
          <w:sz w:val="24"/>
          <w:szCs w:val="24"/>
        </w:rPr>
        <w:t xml:space="preserve">Esto mismo </w:t>
      </w:r>
      <w:r w:rsidR="00B37501">
        <w:rPr>
          <w:rFonts w:ascii="Times New Roman" w:hAnsi="Times New Roman" w:cs="Times New Roman"/>
          <w:sz w:val="24"/>
          <w:szCs w:val="24"/>
        </w:rPr>
        <w:lastRenderedPageBreak/>
        <w:t>sucede</w:t>
      </w:r>
      <w:r w:rsidR="00A56F6D" w:rsidRPr="00E03C1D">
        <w:rPr>
          <w:rFonts w:ascii="Times New Roman" w:hAnsi="Times New Roman" w:cs="Times New Roman"/>
          <w:sz w:val="24"/>
          <w:szCs w:val="24"/>
        </w:rPr>
        <w:t xml:space="preserve"> en la Escuela Normal Urbana Federal </w:t>
      </w:r>
      <w:proofErr w:type="spellStart"/>
      <w:r w:rsidR="00A56F6D" w:rsidRPr="00E03C1D">
        <w:rPr>
          <w:rFonts w:ascii="Times New Roman" w:hAnsi="Times New Roman" w:cs="Times New Roman"/>
          <w:sz w:val="24"/>
          <w:szCs w:val="24"/>
        </w:rPr>
        <w:t>Pr</w:t>
      </w:r>
      <w:r w:rsidR="00C17A46" w:rsidRPr="00E03C1D">
        <w:rPr>
          <w:rFonts w:ascii="Times New Roman" w:hAnsi="Times New Roman" w:cs="Times New Roman"/>
          <w:sz w:val="24"/>
          <w:szCs w:val="24"/>
        </w:rPr>
        <w:t>o</w:t>
      </w:r>
      <w:r w:rsidR="00A56F6D" w:rsidRPr="00E03C1D">
        <w:rPr>
          <w:rFonts w:ascii="Times New Roman" w:hAnsi="Times New Roman" w:cs="Times New Roman"/>
          <w:sz w:val="24"/>
          <w:szCs w:val="24"/>
        </w:rPr>
        <w:t>fr</w:t>
      </w:r>
      <w:proofErr w:type="spellEnd"/>
      <w:r w:rsidR="00A56F6D" w:rsidRPr="00E03C1D">
        <w:rPr>
          <w:rFonts w:ascii="Times New Roman" w:hAnsi="Times New Roman" w:cs="Times New Roman"/>
          <w:sz w:val="24"/>
          <w:szCs w:val="24"/>
        </w:rPr>
        <w:t>.</w:t>
      </w:r>
      <w:r w:rsidR="00C17A46" w:rsidRPr="00E03C1D">
        <w:rPr>
          <w:rFonts w:ascii="Times New Roman" w:hAnsi="Times New Roman" w:cs="Times New Roman"/>
          <w:sz w:val="24"/>
          <w:szCs w:val="24"/>
        </w:rPr>
        <w:t xml:space="preserve"> Rafael Ramírez de la ciudad de Chilpancingo, </w:t>
      </w:r>
      <w:r w:rsidR="00E01D21">
        <w:rPr>
          <w:rFonts w:ascii="Times New Roman" w:hAnsi="Times New Roman" w:cs="Times New Roman"/>
          <w:sz w:val="24"/>
          <w:szCs w:val="24"/>
        </w:rPr>
        <w:t>Guerrero</w:t>
      </w:r>
      <w:r w:rsidR="00C17A46" w:rsidRPr="00E03C1D">
        <w:rPr>
          <w:rFonts w:ascii="Times New Roman" w:hAnsi="Times New Roman" w:cs="Times New Roman"/>
          <w:sz w:val="24"/>
          <w:szCs w:val="24"/>
        </w:rPr>
        <w:t xml:space="preserve">, México, </w:t>
      </w:r>
      <w:r w:rsidR="00B37501">
        <w:rPr>
          <w:rFonts w:ascii="Times New Roman" w:hAnsi="Times New Roman" w:cs="Times New Roman"/>
          <w:sz w:val="24"/>
          <w:szCs w:val="24"/>
        </w:rPr>
        <w:t>la cual</w:t>
      </w:r>
      <w:r w:rsidR="00B37501" w:rsidRPr="00E03C1D">
        <w:rPr>
          <w:rFonts w:ascii="Times New Roman" w:hAnsi="Times New Roman" w:cs="Times New Roman"/>
          <w:sz w:val="24"/>
          <w:szCs w:val="24"/>
        </w:rPr>
        <w:t xml:space="preserve"> </w:t>
      </w:r>
      <w:r w:rsidR="00C17A46" w:rsidRPr="00E03C1D">
        <w:rPr>
          <w:rFonts w:ascii="Times New Roman" w:hAnsi="Times New Roman" w:cs="Times New Roman"/>
          <w:sz w:val="24"/>
          <w:szCs w:val="24"/>
        </w:rPr>
        <w:t xml:space="preserve">oferta la </w:t>
      </w:r>
      <w:r w:rsidR="00B37501">
        <w:rPr>
          <w:rFonts w:ascii="Times New Roman" w:hAnsi="Times New Roman" w:cs="Times New Roman"/>
          <w:sz w:val="24"/>
          <w:szCs w:val="24"/>
        </w:rPr>
        <w:t>l</w:t>
      </w:r>
      <w:r w:rsidR="00C17A46" w:rsidRPr="00E03C1D">
        <w:rPr>
          <w:rFonts w:ascii="Times New Roman" w:hAnsi="Times New Roman" w:cs="Times New Roman"/>
          <w:sz w:val="24"/>
          <w:szCs w:val="24"/>
        </w:rPr>
        <w:t xml:space="preserve">icenciatura en Educación Secundaria con </w:t>
      </w:r>
      <w:r w:rsidR="00B37501">
        <w:rPr>
          <w:rFonts w:ascii="Times New Roman" w:hAnsi="Times New Roman" w:cs="Times New Roman"/>
          <w:sz w:val="24"/>
          <w:szCs w:val="24"/>
        </w:rPr>
        <w:t>e</w:t>
      </w:r>
      <w:r w:rsidR="00B37501" w:rsidRPr="00E03C1D">
        <w:rPr>
          <w:rFonts w:ascii="Times New Roman" w:hAnsi="Times New Roman" w:cs="Times New Roman"/>
          <w:sz w:val="24"/>
          <w:szCs w:val="24"/>
        </w:rPr>
        <w:t xml:space="preserve">specialidad </w:t>
      </w:r>
      <w:r w:rsidR="00C17A46" w:rsidRPr="00E03C1D">
        <w:rPr>
          <w:rFonts w:ascii="Times New Roman" w:hAnsi="Times New Roman" w:cs="Times New Roman"/>
          <w:sz w:val="24"/>
          <w:szCs w:val="24"/>
        </w:rPr>
        <w:t>en Telesecundaria.</w:t>
      </w:r>
    </w:p>
    <w:p w14:paraId="4A354267" w14:textId="0B0DBDC7" w:rsidR="008440CE" w:rsidRDefault="008C4B09" w:rsidP="00FF0C2F">
      <w:pPr>
        <w:spacing w:after="0" w:line="360" w:lineRule="auto"/>
        <w:ind w:firstLine="708"/>
        <w:jc w:val="both"/>
        <w:rPr>
          <w:rFonts w:ascii="Times New Roman" w:hAnsi="Times New Roman" w:cs="Times New Roman"/>
          <w:sz w:val="24"/>
          <w:szCs w:val="24"/>
        </w:rPr>
      </w:pPr>
      <w:r w:rsidRPr="00D27B72">
        <w:rPr>
          <w:rFonts w:ascii="Times New Roman" w:hAnsi="Times New Roman" w:cs="Times New Roman"/>
          <w:sz w:val="24"/>
          <w:szCs w:val="24"/>
        </w:rPr>
        <w:t>En México</w:t>
      </w:r>
      <w:r w:rsidR="002D5118">
        <w:rPr>
          <w:rFonts w:ascii="Times New Roman" w:hAnsi="Times New Roman" w:cs="Times New Roman"/>
          <w:sz w:val="24"/>
          <w:szCs w:val="24"/>
        </w:rPr>
        <w:t xml:space="preserve">, el programa de estudios </w:t>
      </w:r>
      <w:r w:rsidR="00E01D21">
        <w:rPr>
          <w:rFonts w:ascii="Times New Roman" w:hAnsi="Times New Roman" w:cs="Times New Roman"/>
          <w:sz w:val="24"/>
          <w:szCs w:val="24"/>
        </w:rPr>
        <w:t>diseñado por la Secretaría de Educación Pública</w:t>
      </w:r>
      <w:r w:rsidR="002D5118">
        <w:rPr>
          <w:rFonts w:ascii="Times New Roman" w:hAnsi="Times New Roman" w:cs="Times New Roman"/>
          <w:sz w:val="24"/>
          <w:szCs w:val="24"/>
        </w:rPr>
        <w:t xml:space="preserve"> </w:t>
      </w:r>
      <w:r w:rsidR="00E01D21">
        <w:rPr>
          <w:rFonts w:ascii="Times New Roman" w:hAnsi="Times New Roman" w:cs="Times New Roman"/>
          <w:sz w:val="24"/>
          <w:szCs w:val="24"/>
        </w:rPr>
        <w:t>[</w:t>
      </w:r>
      <w:r w:rsidR="002D5118" w:rsidRPr="002D5118">
        <w:rPr>
          <w:rFonts w:ascii="Times New Roman" w:hAnsi="Times New Roman" w:cs="Times New Roman"/>
          <w:noProof/>
          <w:sz w:val="24"/>
          <w:szCs w:val="24"/>
        </w:rPr>
        <w:t>SEP</w:t>
      </w:r>
      <w:r w:rsidR="00E01D21">
        <w:rPr>
          <w:rFonts w:ascii="Times New Roman" w:hAnsi="Times New Roman" w:cs="Times New Roman"/>
          <w:noProof/>
          <w:sz w:val="24"/>
          <w:szCs w:val="24"/>
        </w:rPr>
        <w:t>]</w:t>
      </w:r>
      <w:r w:rsidR="002D5118" w:rsidRPr="002D5118">
        <w:rPr>
          <w:rFonts w:ascii="Times New Roman" w:hAnsi="Times New Roman" w:cs="Times New Roman"/>
          <w:noProof/>
          <w:sz w:val="24"/>
          <w:szCs w:val="24"/>
        </w:rPr>
        <w:t xml:space="preserve"> </w:t>
      </w:r>
      <w:r w:rsidR="002D5118">
        <w:rPr>
          <w:rFonts w:ascii="Times New Roman" w:hAnsi="Times New Roman" w:cs="Times New Roman"/>
          <w:sz w:val="24"/>
          <w:szCs w:val="24"/>
        </w:rPr>
        <w:fldChar w:fldCharType="begin" w:fldLock="1"/>
      </w:r>
      <w:r w:rsidR="00970E04">
        <w:rPr>
          <w:rFonts w:ascii="Times New Roman" w:hAnsi="Times New Roman" w:cs="Times New Roman"/>
          <w:sz w:val="24"/>
          <w:szCs w:val="24"/>
        </w:rPr>
        <w:instrText>ADDIN CSL_CITATION {"citationItems":[{"id":"ITEM-1","itemData":{"ISBN":"9786079764401","author":[{"dropping-particle":"","family":"SEP","given":"","non-dropping-particle":"","parse-names":false,"suffix":""}],"edition":"Primera","id":"ITEM-1","issued":{"date-parts":[["2017"]]},"publisher":"2017","publisher-place":"México","title":"Aprendizajes clave para la educación integral","type":"book"},"uris":["http://www.mendeley.com/documents/?uuid=a0838f2a-8564-46f9-9000-fd9998fa14c8"]}],"mendeley":{"formattedCitation":"(SEP, 2017)","manualFormatting":"(2017)","plainTextFormattedCitation":"(SEP, 2017)","previouslyFormattedCitation":"(SEP, 2017)"},"properties":{"noteIndex":0},"schema":"https://github.com/citation-style-language/schema/raw/master/csl-citation.json"}</w:instrText>
      </w:r>
      <w:r w:rsidR="002D5118">
        <w:rPr>
          <w:rFonts w:ascii="Times New Roman" w:hAnsi="Times New Roman" w:cs="Times New Roman"/>
          <w:sz w:val="24"/>
          <w:szCs w:val="24"/>
        </w:rPr>
        <w:fldChar w:fldCharType="separate"/>
      </w:r>
      <w:r w:rsidR="002D5118" w:rsidRPr="002D5118">
        <w:rPr>
          <w:rFonts w:ascii="Times New Roman" w:hAnsi="Times New Roman" w:cs="Times New Roman"/>
          <w:noProof/>
          <w:sz w:val="24"/>
          <w:szCs w:val="24"/>
        </w:rPr>
        <w:t>(2017)</w:t>
      </w:r>
      <w:r w:rsidR="002D5118">
        <w:rPr>
          <w:rFonts w:ascii="Times New Roman" w:hAnsi="Times New Roman" w:cs="Times New Roman"/>
          <w:sz w:val="24"/>
          <w:szCs w:val="24"/>
        </w:rPr>
        <w:fldChar w:fldCharType="end"/>
      </w:r>
      <w:r w:rsidR="002D5118">
        <w:rPr>
          <w:rFonts w:ascii="Times New Roman" w:hAnsi="Times New Roman" w:cs="Times New Roman"/>
          <w:sz w:val="24"/>
          <w:szCs w:val="24"/>
        </w:rPr>
        <w:t xml:space="preserve"> </w:t>
      </w:r>
      <w:r w:rsidR="00465739">
        <w:rPr>
          <w:rFonts w:ascii="Times New Roman" w:hAnsi="Times New Roman" w:cs="Times New Roman"/>
          <w:sz w:val="24"/>
          <w:szCs w:val="24"/>
        </w:rPr>
        <w:t>establece que</w:t>
      </w:r>
      <w:r w:rsidR="002D5118">
        <w:rPr>
          <w:rFonts w:ascii="Times New Roman" w:hAnsi="Times New Roman" w:cs="Times New Roman"/>
          <w:sz w:val="24"/>
          <w:szCs w:val="24"/>
        </w:rPr>
        <w:t xml:space="preserve"> </w:t>
      </w:r>
      <w:r w:rsidR="00A31EB5">
        <w:rPr>
          <w:rFonts w:ascii="Times New Roman" w:hAnsi="Times New Roman" w:cs="Times New Roman"/>
          <w:sz w:val="24"/>
          <w:szCs w:val="24"/>
        </w:rPr>
        <w:t>el tópico</w:t>
      </w:r>
      <w:r w:rsidR="008440CE" w:rsidRPr="00D27B72">
        <w:rPr>
          <w:rFonts w:ascii="Times New Roman" w:hAnsi="Times New Roman" w:cs="Times New Roman"/>
          <w:sz w:val="24"/>
          <w:szCs w:val="24"/>
        </w:rPr>
        <w:t xml:space="preserve"> “Productos </w:t>
      </w:r>
      <w:r w:rsidR="00B3327D">
        <w:rPr>
          <w:rFonts w:ascii="Times New Roman" w:hAnsi="Times New Roman" w:cs="Times New Roman"/>
          <w:sz w:val="24"/>
          <w:szCs w:val="24"/>
        </w:rPr>
        <w:t>n</w:t>
      </w:r>
      <w:r w:rsidR="00B3327D" w:rsidRPr="00D27B72">
        <w:rPr>
          <w:rFonts w:ascii="Times New Roman" w:hAnsi="Times New Roman" w:cs="Times New Roman"/>
          <w:sz w:val="24"/>
          <w:szCs w:val="24"/>
        </w:rPr>
        <w:t xml:space="preserve">otables </w:t>
      </w:r>
      <w:r w:rsidR="008440CE" w:rsidRPr="00D27B72">
        <w:rPr>
          <w:rFonts w:ascii="Times New Roman" w:hAnsi="Times New Roman" w:cs="Times New Roman"/>
          <w:sz w:val="24"/>
          <w:szCs w:val="24"/>
        </w:rPr>
        <w:t xml:space="preserve">y </w:t>
      </w:r>
      <w:r w:rsidR="00B3327D">
        <w:rPr>
          <w:rFonts w:ascii="Times New Roman" w:hAnsi="Times New Roman" w:cs="Times New Roman"/>
          <w:sz w:val="24"/>
          <w:szCs w:val="24"/>
        </w:rPr>
        <w:t>f</w:t>
      </w:r>
      <w:r w:rsidR="008440CE" w:rsidRPr="00D27B72">
        <w:rPr>
          <w:rFonts w:ascii="Times New Roman" w:hAnsi="Times New Roman" w:cs="Times New Roman"/>
          <w:sz w:val="24"/>
          <w:szCs w:val="24"/>
        </w:rPr>
        <w:t>actorización”</w:t>
      </w:r>
      <w:r w:rsidR="00B3327D">
        <w:rPr>
          <w:rFonts w:ascii="Times New Roman" w:hAnsi="Times New Roman" w:cs="Times New Roman"/>
          <w:sz w:val="24"/>
          <w:szCs w:val="24"/>
        </w:rPr>
        <w:t xml:space="preserve"> </w:t>
      </w:r>
      <w:r w:rsidR="002D5118">
        <w:rPr>
          <w:rFonts w:ascii="Times New Roman" w:hAnsi="Times New Roman" w:cs="Times New Roman"/>
          <w:sz w:val="24"/>
          <w:szCs w:val="24"/>
        </w:rPr>
        <w:t>(p. 313)</w:t>
      </w:r>
      <w:r w:rsidR="008440CE" w:rsidRPr="00D27B72">
        <w:rPr>
          <w:rFonts w:ascii="Times New Roman" w:hAnsi="Times New Roman" w:cs="Times New Roman"/>
          <w:sz w:val="24"/>
          <w:szCs w:val="24"/>
        </w:rPr>
        <w:t xml:space="preserve"> </w:t>
      </w:r>
      <w:r w:rsidR="00465739">
        <w:rPr>
          <w:rFonts w:ascii="Times New Roman" w:hAnsi="Times New Roman" w:cs="Times New Roman"/>
          <w:sz w:val="24"/>
          <w:szCs w:val="24"/>
        </w:rPr>
        <w:t>sea</w:t>
      </w:r>
      <w:r w:rsidR="00E01D21" w:rsidRPr="00D27B72">
        <w:rPr>
          <w:rFonts w:ascii="Times New Roman" w:hAnsi="Times New Roman" w:cs="Times New Roman"/>
          <w:sz w:val="24"/>
          <w:szCs w:val="24"/>
        </w:rPr>
        <w:t xml:space="preserve"> </w:t>
      </w:r>
      <w:r w:rsidR="00465739">
        <w:rPr>
          <w:rFonts w:ascii="Times New Roman" w:hAnsi="Times New Roman" w:cs="Times New Roman"/>
          <w:sz w:val="24"/>
          <w:szCs w:val="24"/>
        </w:rPr>
        <w:t>impartido</w:t>
      </w:r>
      <w:r w:rsidR="00465739" w:rsidRPr="00D27B72">
        <w:rPr>
          <w:rFonts w:ascii="Times New Roman" w:hAnsi="Times New Roman" w:cs="Times New Roman"/>
          <w:sz w:val="24"/>
          <w:szCs w:val="24"/>
        </w:rPr>
        <w:t xml:space="preserve"> </w:t>
      </w:r>
      <w:r w:rsidR="008440CE" w:rsidRPr="00D27B72">
        <w:rPr>
          <w:rFonts w:ascii="Times New Roman" w:hAnsi="Times New Roman" w:cs="Times New Roman"/>
          <w:sz w:val="24"/>
          <w:szCs w:val="24"/>
        </w:rPr>
        <w:t xml:space="preserve">en tercer grado de educación secundaria. Dicho </w:t>
      </w:r>
      <w:r w:rsidR="00A31EB5" w:rsidRPr="00D27B72">
        <w:rPr>
          <w:rFonts w:ascii="Times New Roman" w:hAnsi="Times New Roman" w:cs="Times New Roman"/>
          <w:sz w:val="24"/>
          <w:szCs w:val="24"/>
        </w:rPr>
        <w:t xml:space="preserve">tema </w:t>
      </w:r>
      <w:r w:rsidR="008440CE" w:rsidRPr="00D27B72">
        <w:rPr>
          <w:rFonts w:ascii="Times New Roman" w:hAnsi="Times New Roman" w:cs="Times New Roman"/>
          <w:sz w:val="24"/>
          <w:szCs w:val="24"/>
        </w:rPr>
        <w:t xml:space="preserve">no </w:t>
      </w:r>
      <w:r w:rsidR="00A31EB5">
        <w:rPr>
          <w:rFonts w:ascii="Times New Roman" w:hAnsi="Times New Roman" w:cs="Times New Roman"/>
          <w:sz w:val="24"/>
          <w:szCs w:val="24"/>
        </w:rPr>
        <w:t>es</w:t>
      </w:r>
      <w:r w:rsidR="00A31EB5" w:rsidRPr="00D27B72">
        <w:rPr>
          <w:rFonts w:ascii="Times New Roman" w:hAnsi="Times New Roman" w:cs="Times New Roman"/>
          <w:sz w:val="24"/>
          <w:szCs w:val="24"/>
        </w:rPr>
        <w:t xml:space="preserve"> </w:t>
      </w:r>
      <w:r w:rsidR="008440CE" w:rsidRPr="00D27B72">
        <w:rPr>
          <w:rFonts w:ascii="Times New Roman" w:hAnsi="Times New Roman" w:cs="Times New Roman"/>
          <w:sz w:val="24"/>
          <w:szCs w:val="24"/>
        </w:rPr>
        <w:t>de fácil tratamiento didáctico</w:t>
      </w:r>
      <w:r w:rsidR="00536132">
        <w:rPr>
          <w:rFonts w:ascii="Times New Roman" w:hAnsi="Times New Roman" w:cs="Times New Roman"/>
          <w:sz w:val="24"/>
          <w:szCs w:val="24"/>
        </w:rPr>
        <w:t>. Normalmente,</w:t>
      </w:r>
      <w:r w:rsidR="00536132" w:rsidRPr="00D27B72">
        <w:rPr>
          <w:rFonts w:ascii="Times New Roman" w:hAnsi="Times New Roman" w:cs="Times New Roman"/>
          <w:sz w:val="24"/>
          <w:szCs w:val="24"/>
        </w:rPr>
        <w:t xml:space="preserve"> </w:t>
      </w:r>
      <w:r w:rsidR="008440CE" w:rsidRPr="00D27B72">
        <w:rPr>
          <w:rFonts w:ascii="Times New Roman" w:hAnsi="Times New Roman" w:cs="Times New Roman"/>
          <w:sz w:val="24"/>
          <w:szCs w:val="24"/>
        </w:rPr>
        <w:t xml:space="preserve">los alumnos tienen dificultades para asimilarlo. Parte de su complejidad se debe a la estructura </w:t>
      </w:r>
      <w:r w:rsidR="00D74A58" w:rsidRPr="00D27B72">
        <w:rPr>
          <w:rFonts w:ascii="Times New Roman" w:hAnsi="Times New Roman" w:cs="Times New Roman"/>
          <w:sz w:val="24"/>
          <w:szCs w:val="24"/>
        </w:rPr>
        <w:t xml:space="preserve">organizativa </w:t>
      </w:r>
      <w:r w:rsidR="00582BE4" w:rsidRPr="00D27B72">
        <w:rPr>
          <w:rFonts w:ascii="Times New Roman" w:hAnsi="Times New Roman" w:cs="Times New Roman"/>
          <w:sz w:val="24"/>
          <w:szCs w:val="24"/>
        </w:rPr>
        <w:t>de los programas, falta de actualización de los profesores que imparten dicha asignatura y carencia de trabajo cooperativo entre los docentes</w:t>
      </w:r>
      <w:r w:rsidR="00F42164">
        <w:rPr>
          <w:rFonts w:ascii="Times New Roman" w:hAnsi="Times New Roman" w:cs="Times New Roman"/>
          <w:sz w:val="24"/>
          <w:szCs w:val="24"/>
        </w:rPr>
        <w:t>. Según</w:t>
      </w:r>
      <w:r w:rsidR="00536132">
        <w:rPr>
          <w:rFonts w:ascii="Times New Roman" w:hAnsi="Times New Roman" w:cs="Times New Roman"/>
          <w:sz w:val="24"/>
          <w:szCs w:val="24"/>
        </w:rPr>
        <w:t xml:space="preserve"> </w:t>
      </w:r>
      <w:r w:rsidR="00970E04">
        <w:rPr>
          <w:rFonts w:ascii="Times New Roman" w:hAnsi="Times New Roman" w:cs="Times New Roman"/>
          <w:noProof/>
          <w:sz w:val="24"/>
          <w:szCs w:val="24"/>
        </w:rPr>
        <w:t xml:space="preserve">Méndez </w:t>
      </w:r>
      <w:r w:rsidR="00F42164">
        <w:rPr>
          <w:rFonts w:ascii="Times New Roman" w:hAnsi="Times New Roman" w:cs="Times New Roman"/>
          <w:noProof/>
          <w:sz w:val="24"/>
          <w:szCs w:val="24"/>
        </w:rPr>
        <w:t>y</w:t>
      </w:r>
      <w:r w:rsidR="00970E04">
        <w:rPr>
          <w:rFonts w:ascii="Times New Roman" w:hAnsi="Times New Roman" w:cs="Times New Roman"/>
          <w:noProof/>
          <w:sz w:val="24"/>
          <w:szCs w:val="24"/>
        </w:rPr>
        <w:t xml:space="preserve"> Cruz</w:t>
      </w:r>
      <w:r w:rsidR="00970E04" w:rsidRPr="00970E04">
        <w:rPr>
          <w:rFonts w:ascii="Times New Roman" w:hAnsi="Times New Roman" w:cs="Times New Roman"/>
          <w:noProof/>
          <w:sz w:val="24"/>
          <w:szCs w:val="24"/>
        </w:rPr>
        <w:t xml:space="preserve"> </w:t>
      </w:r>
      <w:r w:rsidR="00970E04">
        <w:rPr>
          <w:rFonts w:ascii="Times New Roman" w:hAnsi="Times New Roman" w:cs="Times New Roman"/>
          <w:sz w:val="24"/>
          <w:szCs w:val="24"/>
        </w:rPr>
        <w:fldChar w:fldCharType="begin" w:fldLock="1"/>
      </w:r>
      <w:r w:rsidR="00B33104">
        <w:rPr>
          <w:rFonts w:ascii="Times New Roman" w:hAnsi="Times New Roman" w:cs="Times New Roman"/>
          <w:sz w:val="24"/>
          <w:szCs w:val="24"/>
        </w:rPr>
        <w:instrText>ADDIN CSL_CITATION {"citationItems":[{"id":"ITEM-1","itemData":{"author":[{"dropping-particle":"","family":"Méndez","given":"Teresita","non-dropping-particle":"","parse-names":false,"suffix":""},{"dropping-particle":"","family":"Cruz","given":"Liceo","non-dropping-particle":"","parse-names":false,"suffix":""}],"container-title":"Revista del Instituto de Matemática y Física","id":"ITEM-1","issued":{"date-parts":[["2008"]]},"page":"59-69","title":"Dificultades en la práctica de productos notables y factorización","type":"article-journal"},"uris":["http://www.mendeley.com/documents/?uuid=bfc1d7ab-1094-4385-89eb-ea4093f4f037"]}],"mendeley":{"formattedCitation":"(Méndez &amp; Cruz, 2008)","manualFormatting":"(2008)","plainTextFormattedCitation":"(Méndez &amp; Cruz, 2008)","previouslyFormattedCitation":"(Méndez &amp; Cruz, 2008)"},"properties":{"noteIndex":0},"schema":"https://github.com/citation-style-language/schema/raw/master/csl-citation.json"}</w:instrText>
      </w:r>
      <w:r w:rsidR="00970E04">
        <w:rPr>
          <w:rFonts w:ascii="Times New Roman" w:hAnsi="Times New Roman" w:cs="Times New Roman"/>
          <w:sz w:val="24"/>
          <w:szCs w:val="24"/>
        </w:rPr>
        <w:fldChar w:fldCharType="separate"/>
      </w:r>
      <w:r w:rsidR="00970E04" w:rsidRPr="00970E04">
        <w:rPr>
          <w:rFonts w:ascii="Times New Roman" w:hAnsi="Times New Roman" w:cs="Times New Roman"/>
          <w:noProof/>
          <w:sz w:val="24"/>
          <w:szCs w:val="24"/>
        </w:rPr>
        <w:t>(2008)</w:t>
      </w:r>
      <w:r w:rsidR="00970E04">
        <w:rPr>
          <w:rFonts w:ascii="Times New Roman" w:hAnsi="Times New Roman" w:cs="Times New Roman"/>
          <w:sz w:val="24"/>
          <w:szCs w:val="24"/>
        </w:rPr>
        <w:fldChar w:fldCharType="end"/>
      </w:r>
      <w:r w:rsidR="00970E04">
        <w:rPr>
          <w:rFonts w:ascii="Times New Roman" w:hAnsi="Times New Roman" w:cs="Times New Roman"/>
          <w:sz w:val="24"/>
          <w:szCs w:val="24"/>
        </w:rPr>
        <w:t>:</w:t>
      </w:r>
    </w:p>
    <w:p w14:paraId="5C063B1C" w14:textId="5A1BE697" w:rsidR="00555F04" w:rsidRPr="00810FAC" w:rsidRDefault="00555F04" w:rsidP="00FF0C2F">
      <w:pPr>
        <w:autoSpaceDE w:val="0"/>
        <w:autoSpaceDN w:val="0"/>
        <w:adjustRightInd w:val="0"/>
        <w:spacing w:after="0" w:line="360" w:lineRule="auto"/>
        <w:ind w:left="1416"/>
        <w:jc w:val="both"/>
        <w:rPr>
          <w:rFonts w:ascii="TimesNewRomanPSMT" w:hAnsi="TimesNewRomanPSMT" w:cs="TimesNewRomanPSMT"/>
          <w:sz w:val="24"/>
          <w:szCs w:val="24"/>
        </w:rPr>
      </w:pPr>
      <w:r w:rsidRPr="00810FAC">
        <w:rPr>
          <w:rFonts w:ascii="TimesNewRomanPSMT" w:hAnsi="TimesNewRomanPSMT" w:cs="TimesNewRomanPSMT"/>
          <w:sz w:val="24"/>
          <w:szCs w:val="24"/>
        </w:rPr>
        <w:t>Uno de los conceptos que en el proceso de enseñanza-aprendizaje no llegan a dominar los alumnos, durante gran parte de la enseñanza media</w:t>
      </w:r>
      <w:r w:rsidR="00E67846">
        <w:rPr>
          <w:rFonts w:ascii="TimesNewRomanPSMT" w:hAnsi="TimesNewRomanPSMT" w:cs="TimesNewRomanPSMT"/>
          <w:sz w:val="24"/>
          <w:szCs w:val="24"/>
        </w:rPr>
        <w:t>,</w:t>
      </w:r>
      <w:r w:rsidRPr="00810FAC">
        <w:rPr>
          <w:rFonts w:ascii="TimesNewRomanPSMT" w:hAnsi="TimesNewRomanPSMT" w:cs="TimesNewRomanPSMT"/>
          <w:sz w:val="24"/>
          <w:szCs w:val="24"/>
        </w:rPr>
        <w:t xml:space="preserve"> es el desarrollo de identidades notables y la factorización</w:t>
      </w:r>
      <w:r w:rsidR="005B7D10">
        <w:rPr>
          <w:rFonts w:ascii="TimesNewRomanPSMT" w:hAnsi="TimesNewRomanPSMT" w:cs="TimesNewRomanPSMT"/>
          <w:sz w:val="24"/>
          <w:szCs w:val="24"/>
        </w:rPr>
        <w:t>.</w:t>
      </w:r>
      <w:r w:rsidR="005B7D10" w:rsidRPr="00810FAC">
        <w:rPr>
          <w:rFonts w:ascii="TimesNewRomanPSMT" w:hAnsi="TimesNewRomanPSMT" w:cs="TimesNewRomanPSMT"/>
          <w:sz w:val="24"/>
          <w:szCs w:val="24"/>
        </w:rPr>
        <w:t xml:space="preserve"> </w:t>
      </w:r>
      <w:r w:rsidR="005B7D10">
        <w:rPr>
          <w:rFonts w:ascii="TimesNewRomanPSMT" w:hAnsi="TimesNewRomanPSMT" w:cs="TimesNewRomanPSMT"/>
          <w:sz w:val="24"/>
          <w:szCs w:val="24"/>
        </w:rPr>
        <w:t>M</w:t>
      </w:r>
      <w:r w:rsidR="005B7D10" w:rsidRPr="00810FAC">
        <w:rPr>
          <w:rFonts w:ascii="TimesNewRomanPSMT" w:hAnsi="TimesNewRomanPSMT" w:cs="TimesNewRomanPSMT"/>
          <w:sz w:val="24"/>
          <w:szCs w:val="24"/>
        </w:rPr>
        <w:t xml:space="preserve">uchos </w:t>
      </w:r>
      <w:r w:rsidRPr="00810FAC">
        <w:rPr>
          <w:rFonts w:ascii="TimesNewRomanPSMT" w:hAnsi="TimesNewRomanPSMT" w:cs="TimesNewRomanPSMT"/>
          <w:sz w:val="24"/>
          <w:szCs w:val="24"/>
        </w:rPr>
        <w:t xml:space="preserve">de ellos no tienen éxito al resolver ejercicios, ni ponen en obra los procedimientos correctos cuando se enfrentan a situaciones en </w:t>
      </w:r>
      <w:r w:rsidR="000241E3" w:rsidRPr="00810FAC">
        <w:rPr>
          <w:rFonts w:ascii="TimesNewRomanPSMT" w:hAnsi="TimesNewRomanPSMT" w:cs="TimesNewRomanPSMT"/>
          <w:sz w:val="24"/>
          <w:szCs w:val="24"/>
        </w:rPr>
        <w:t>l</w:t>
      </w:r>
      <w:r w:rsidR="000241E3">
        <w:rPr>
          <w:rFonts w:ascii="TimesNewRomanPSMT" w:hAnsi="TimesNewRomanPSMT" w:cs="TimesNewRomanPSMT"/>
          <w:sz w:val="24"/>
          <w:szCs w:val="24"/>
        </w:rPr>
        <w:t>a</w:t>
      </w:r>
      <w:r w:rsidR="000241E3" w:rsidRPr="00810FAC">
        <w:rPr>
          <w:rFonts w:ascii="TimesNewRomanPSMT" w:hAnsi="TimesNewRomanPSMT" w:cs="TimesNewRomanPSMT"/>
          <w:sz w:val="24"/>
          <w:szCs w:val="24"/>
        </w:rPr>
        <w:t xml:space="preserve">s </w:t>
      </w:r>
      <w:r w:rsidRPr="00810FAC">
        <w:rPr>
          <w:rFonts w:ascii="TimesNewRomanPSMT" w:hAnsi="TimesNewRomanPSMT" w:cs="TimesNewRomanPSMT"/>
          <w:sz w:val="24"/>
          <w:szCs w:val="24"/>
        </w:rPr>
        <w:t>que este concepto es parte de la solución. El estudio de esta problemática evidencia un fenómeno didáctico complejo</w:t>
      </w:r>
      <w:r w:rsidR="00970E04" w:rsidRPr="00810FAC">
        <w:rPr>
          <w:rFonts w:ascii="TimesNewRomanPSMT" w:hAnsi="TimesNewRomanPSMT" w:cs="TimesNewRomanPSMT"/>
          <w:sz w:val="24"/>
          <w:szCs w:val="24"/>
        </w:rPr>
        <w:t xml:space="preserve"> (</w:t>
      </w:r>
      <w:r w:rsidR="000241E3">
        <w:rPr>
          <w:rFonts w:ascii="TimesNewRomanPSMT" w:hAnsi="TimesNewRomanPSMT" w:cs="TimesNewRomanPSMT"/>
          <w:sz w:val="24"/>
          <w:szCs w:val="24"/>
        </w:rPr>
        <w:t xml:space="preserve">p. </w:t>
      </w:r>
      <w:r w:rsidR="00970E04" w:rsidRPr="00810FAC">
        <w:rPr>
          <w:rFonts w:ascii="TimesNewRomanPSMT" w:hAnsi="TimesNewRomanPSMT" w:cs="TimesNewRomanPSMT"/>
          <w:sz w:val="24"/>
          <w:szCs w:val="24"/>
        </w:rPr>
        <w:t>59).</w:t>
      </w:r>
    </w:p>
    <w:p w14:paraId="267CDF77" w14:textId="7B6A1248" w:rsidR="00582BE4" w:rsidRPr="00D27B72" w:rsidRDefault="00582BE4" w:rsidP="00FF0C2F">
      <w:pPr>
        <w:spacing w:after="0" w:line="360" w:lineRule="auto"/>
        <w:ind w:firstLine="708"/>
        <w:jc w:val="both"/>
        <w:rPr>
          <w:rFonts w:ascii="Times New Roman" w:hAnsi="Times New Roman" w:cs="Times New Roman"/>
          <w:sz w:val="24"/>
          <w:szCs w:val="24"/>
        </w:rPr>
      </w:pPr>
      <w:r w:rsidRPr="00D27B72">
        <w:rPr>
          <w:rFonts w:ascii="Times New Roman" w:hAnsi="Times New Roman" w:cs="Times New Roman"/>
          <w:sz w:val="24"/>
          <w:szCs w:val="24"/>
        </w:rPr>
        <w:t>En cuanto a la corriente constructivista</w:t>
      </w:r>
      <w:r w:rsidR="00F42164">
        <w:rPr>
          <w:rFonts w:ascii="Times New Roman" w:hAnsi="Times New Roman" w:cs="Times New Roman"/>
          <w:sz w:val="24"/>
          <w:szCs w:val="24"/>
        </w:rPr>
        <w:t>,</w:t>
      </w:r>
      <w:r w:rsidR="00B33104" w:rsidRPr="00B33104">
        <w:rPr>
          <w:rFonts w:ascii="Times New Roman" w:hAnsi="Times New Roman" w:cs="Times New Roman"/>
          <w:noProof/>
          <w:sz w:val="24"/>
          <w:szCs w:val="24"/>
        </w:rPr>
        <w:t xml:space="preserve"> Rico </w:t>
      </w:r>
      <w:r w:rsidR="00B33104">
        <w:rPr>
          <w:rFonts w:ascii="Times New Roman" w:hAnsi="Times New Roman" w:cs="Times New Roman"/>
          <w:sz w:val="24"/>
          <w:szCs w:val="24"/>
        </w:rPr>
        <w:fldChar w:fldCharType="begin" w:fldLock="1"/>
      </w:r>
      <w:r w:rsidR="008B6CE6">
        <w:rPr>
          <w:rFonts w:ascii="Times New Roman" w:hAnsi="Times New Roman" w:cs="Times New Roman"/>
          <w:sz w:val="24"/>
          <w:szCs w:val="24"/>
        </w:rPr>
        <w:instrText>ADDIN CSL_CITATION {"citationItems":[{"id":"ITEM-1","itemData":{"abstract":"1.1 Paradojas La presencia permanente de errores en la adquisición y consolidación del conocimiento humano es una cuestión compleja y delicada. El error es conocimiento deficiente e incompleto. El error es una posibilidad, y una realidad, permanente en el conocimiento científico. La ciencia es conocimiento verdadero. El desarrollo del conocimiento científico está plagado de errores. Objetivo del aprendizaje es la adquisición de conocimiento verdadero. Los procesos de aprendizaje incluyen errores sistemáticos. El error es un objeto de estudio para la educación matemática. La fiabilidad del conocimiento humano, es decir, la capacidad de considerar como verdaderos conceptos y procedimientos que están deficientemente desarrollados, que incluyen ideas contradictorias o interpretaciones y justificaciones falsas, ha sido una preocupación constante en filósofos y pensadores que se han ocupado de estudiar la capacidad del hombre por conocer y comprender. El error es una posibilidad permanente en la adquisición y consolidación del conocimiento y puede llegar a formar parte del conocimiento científico que emplean las personas o los colectivos. Esta posibilidad no es una mera hipótesis, basta con observar lo que ha ocurrido a lo largo de la historia de diversas disciplinas en las que se han aceptado como conocimiento válido multitud de conceptos que, hoy día, sabemos que son erróneos. La preocupación por el conocimiento erróneo, por las condiciones que lo hacen posible y por las funciones que puede desempeñar en el dominio y avance de la ciencia, ha ocupado parte importante de las reflexiones de filósofos de la ciencia y epistemólogos, entre los que queremos destacar a Popper; Bachelard; Russell y Lakatos. En lo que sigue vamos a seleccionar algunas ideas de los autores mencionados, que sirven de fundamentación a este trabajo.","author":[{"dropping-particle":"","family":"Rico","given":"L","non-dropping-particle":"","parse-names":false,"suffix":""}],"container-title":"Educación matemática: errores y dificultades de los estudiantes, resolución de problemas, , evaluación e historia.","id":"ITEM-1","issued":{"date-parts":[["1995"]]},"page":"69-108","title":"Errores y Dificultades en el Aprendizaje de las Matemáticas","type":"article-journal"},"uris":["http://www.mendeley.com/documents/?uuid=e998c2f9-6857-4fd7-8606-14e53bb6a688"]}],"mendeley":{"formattedCitation":"(Rico, 1995)","manualFormatting":"(1995)","plainTextFormattedCitation":"(Rico, 1995)","previouslyFormattedCitation":"(Rico, 1995)"},"properties":{"noteIndex":0},"schema":"https://github.com/citation-style-language/schema/raw/master/csl-citation.json"}</w:instrText>
      </w:r>
      <w:r w:rsidR="00B33104">
        <w:rPr>
          <w:rFonts w:ascii="Times New Roman" w:hAnsi="Times New Roman" w:cs="Times New Roman"/>
          <w:sz w:val="24"/>
          <w:szCs w:val="24"/>
        </w:rPr>
        <w:fldChar w:fldCharType="separate"/>
      </w:r>
      <w:r w:rsidR="00B33104" w:rsidRPr="00B33104">
        <w:rPr>
          <w:rFonts w:ascii="Times New Roman" w:hAnsi="Times New Roman" w:cs="Times New Roman"/>
          <w:noProof/>
          <w:sz w:val="24"/>
          <w:szCs w:val="24"/>
        </w:rPr>
        <w:t>(</w:t>
      </w:r>
      <w:r w:rsidR="000F4976" w:rsidRPr="00B33104">
        <w:rPr>
          <w:rFonts w:ascii="Times New Roman" w:hAnsi="Times New Roman" w:cs="Times New Roman"/>
          <w:noProof/>
          <w:sz w:val="24"/>
          <w:szCs w:val="24"/>
        </w:rPr>
        <w:t>199</w:t>
      </w:r>
      <w:r w:rsidR="000F4976">
        <w:rPr>
          <w:rFonts w:ascii="Times New Roman" w:hAnsi="Times New Roman" w:cs="Times New Roman"/>
          <w:noProof/>
          <w:sz w:val="24"/>
          <w:szCs w:val="24"/>
        </w:rPr>
        <w:t>8</w:t>
      </w:r>
      <w:r w:rsidR="00B33104" w:rsidRPr="00B33104">
        <w:rPr>
          <w:rFonts w:ascii="Times New Roman" w:hAnsi="Times New Roman" w:cs="Times New Roman"/>
          <w:noProof/>
          <w:sz w:val="24"/>
          <w:szCs w:val="24"/>
        </w:rPr>
        <w:t>)</w:t>
      </w:r>
      <w:r w:rsidR="00B33104">
        <w:rPr>
          <w:rFonts w:ascii="Times New Roman" w:hAnsi="Times New Roman" w:cs="Times New Roman"/>
          <w:sz w:val="24"/>
          <w:szCs w:val="24"/>
        </w:rPr>
        <w:fldChar w:fldCharType="end"/>
      </w:r>
      <w:r w:rsidRPr="00D27B72">
        <w:rPr>
          <w:rFonts w:ascii="Times New Roman" w:hAnsi="Times New Roman" w:cs="Times New Roman"/>
          <w:sz w:val="24"/>
          <w:szCs w:val="24"/>
        </w:rPr>
        <w:t xml:space="preserve"> menciona que:</w:t>
      </w:r>
    </w:p>
    <w:p w14:paraId="0A4FA787" w14:textId="7A99FFBD" w:rsidR="00582BE4" w:rsidRPr="00B33104" w:rsidRDefault="00582BE4" w:rsidP="001D759E">
      <w:pPr>
        <w:pStyle w:val="Prrafodelista"/>
        <w:numPr>
          <w:ilvl w:val="0"/>
          <w:numId w:val="17"/>
        </w:numPr>
        <w:spacing w:after="0" w:line="360" w:lineRule="auto"/>
        <w:ind w:left="1418" w:firstLine="0"/>
        <w:jc w:val="both"/>
        <w:rPr>
          <w:rFonts w:ascii="Times New Roman" w:hAnsi="Times New Roman" w:cs="Times New Roman"/>
          <w:sz w:val="24"/>
          <w:szCs w:val="24"/>
        </w:rPr>
      </w:pPr>
      <w:r w:rsidRPr="00B33104">
        <w:rPr>
          <w:rFonts w:ascii="Times New Roman" w:hAnsi="Times New Roman" w:cs="Times New Roman"/>
          <w:sz w:val="24"/>
          <w:szCs w:val="24"/>
        </w:rPr>
        <w:t>Todo conocimiento es construido. El conocimiento matemático es construido, al menos en parte, a través de un proceso de abstracción reflexiva.</w:t>
      </w:r>
    </w:p>
    <w:p w14:paraId="7432ACBD" w14:textId="7ACE4D04" w:rsidR="00582BE4" w:rsidRPr="00B33104" w:rsidRDefault="00582BE4" w:rsidP="001D759E">
      <w:pPr>
        <w:pStyle w:val="Prrafodelista"/>
        <w:numPr>
          <w:ilvl w:val="0"/>
          <w:numId w:val="17"/>
        </w:numPr>
        <w:spacing w:after="0" w:line="360" w:lineRule="auto"/>
        <w:ind w:left="1418" w:firstLine="0"/>
        <w:jc w:val="both"/>
        <w:rPr>
          <w:rFonts w:ascii="Times New Roman" w:hAnsi="Times New Roman" w:cs="Times New Roman"/>
          <w:sz w:val="24"/>
          <w:szCs w:val="24"/>
        </w:rPr>
      </w:pPr>
      <w:r w:rsidRPr="00B33104">
        <w:rPr>
          <w:rFonts w:ascii="Times New Roman" w:hAnsi="Times New Roman" w:cs="Times New Roman"/>
          <w:sz w:val="24"/>
          <w:szCs w:val="24"/>
        </w:rPr>
        <w:t xml:space="preserve">Existen estructuras cognitivas que se activan en los procesos de construcción. </w:t>
      </w:r>
    </w:p>
    <w:p w14:paraId="44E209C7" w14:textId="0710FB54" w:rsidR="00582BE4" w:rsidRPr="00B33104" w:rsidRDefault="00582BE4" w:rsidP="001D759E">
      <w:pPr>
        <w:pStyle w:val="Prrafodelista"/>
        <w:numPr>
          <w:ilvl w:val="0"/>
          <w:numId w:val="17"/>
        </w:numPr>
        <w:spacing w:after="0" w:line="360" w:lineRule="auto"/>
        <w:ind w:left="1418" w:firstLine="0"/>
        <w:jc w:val="both"/>
        <w:rPr>
          <w:rFonts w:ascii="Times New Roman" w:hAnsi="Times New Roman" w:cs="Times New Roman"/>
          <w:sz w:val="24"/>
          <w:szCs w:val="24"/>
        </w:rPr>
      </w:pPr>
      <w:r w:rsidRPr="00B33104">
        <w:rPr>
          <w:rFonts w:ascii="Times New Roman" w:hAnsi="Times New Roman" w:cs="Times New Roman"/>
          <w:sz w:val="24"/>
          <w:szCs w:val="24"/>
        </w:rPr>
        <w:t>Las estructuras cognitivas están en desarrollo continuo. La actividad con propósito induce la transformación de las estructuras existentes.</w:t>
      </w:r>
    </w:p>
    <w:p w14:paraId="018A2D6B" w14:textId="1E83BCCA" w:rsidR="00582BE4" w:rsidRPr="00B33104" w:rsidRDefault="00582BE4" w:rsidP="001D759E">
      <w:pPr>
        <w:pStyle w:val="Prrafodelista"/>
        <w:numPr>
          <w:ilvl w:val="0"/>
          <w:numId w:val="17"/>
        </w:numPr>
        <w:spacing w:after="0" w:line="360" w:lineRule="auto"/>
        <w:ind w:left="1418" w:firstLine="0"/>
        <w:jc w:val="both"/>
        <w:rPr>
          <w:rFonts w:ascii="Times New Roman" w:hAnsi="Times New Roman" w:cs="Times New Roman"/>
          <w:sz w:val="24"/>
          <w:szCs w:val="24"/>
        </w:rPr>
      </w:pPr>
      <w:r w:rsidRPr="00B33104">
        <w:rPr>
          <w:rFonts w:ascii="Times New Roman" w:hAnsi="Times New Roman" w:cs="Times New Roman"/>
          <w:sz w:val="24"/>
          <w:szCs w:val="24"/>
        </w:rPr>
        <w:t>Reconocer el constructivismo como una posición cognitiva conduce a adoptar el constructivismo metodológico</w:t>
      </w:r>
      <w:r w:rsidR="00B33104" w:rsidRPr="00B33104">
        <w:rPr>
          <w:rFonts w:ascii="Times New Roman" w:hAnsi="Times New Roman" w:cs="Times New Roman"/>
          <w:sz w:val="24"/>
          <w:szCs w:val="24"/>
        </w:rPr>
        <w:t xml:space="preserve"> (p</w:t>
      </w:r>
      <w:r w:rsidR="000F4976">
        <w:rPr>
          <w:rFonts w:ascii="Times New Roman" w:hAnsi="Times New Roman" w:cs="Times New Roman"/>
          <w:sz w:val="24"/>
          <w:szCs w:val="24"/>
        </w:rPr>
        <w:t>p</w:t>
      </w:r>
      <w:r w:rsidR="00B33104" w:rsidRPr="00B33104">
        <w:rPr>
          <w:rFonts w:ascii="Times New Roman" w:hAnsi="Times New Roman" w:cs="Times New Roman"/>
          <w:sz w:val="24"/>
          <w:szCs w:val="24"/>
        </w:rPr>
        <w:t xml:space="preserve">. </w:t>
      </w:r>
      <w:r w:rsidR="000F4976">
        <w:rPr>
          <w:rFonts w:ascii="Times New Roman" w:hAnsi="Times New Roman" w:cs="Times New Roman"/>
          <w:sz w:val="24"/>
          <w:szCs w:val="24"/>
        </w:rPr>
        <w:t>74-75</w:t>
      </w:r>
      <w:r w:rsidR="00B33104" w:rsidRPr="00B33104">
        <w:rPr>
          <w:rFonts w:ascii="Times New Roman" w:hAnsi="Times New Roman" w:cs="Times New Roman"/>
          <w:sz w:val="24"/>
          <w:szCs w:val="24"/>
        </w:rPr>
        <w:t>)</w:t>
      </w:r>
      <w:r w:rsidR="000F4976">
        <w:rPr>
          <w:rFonts w:ascii="Times New Roman" w:hAnsi="Times New Roman" w:cs="Times New Roman"/>
          <w:sz w:val="24"/>
          <w:szCs w:val="24"/>
        </w:rPr>
        <w:t>.</w:t>
      </w:r>
    </w:p>
    <w:p w14:paraId="1A454595" w14:textId="3206248D" w:rsidR="00BE44E4" w:rsidRPr="009452EA" w:rsidRDefault="008C26BB" w:rsidP="00FF0C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794957" w:rsidRPr="009452EA">
        <w:rPr>
          <w:rFonts w:ascii="Times New Roman" w:hAnsi="Times New Roman" w:cs="Times New Roman"/>
          <w:sz w:val="24"/>
          <w:szCs w:val="24"/>
        </w:rPr>
        <w:t xml:space="preserve">l diseño didáctico siempre busca que los alumnos observen, analicen, construyan, comuniquen, argumenten y resuelvan los problemas planteados en los temas ya mencionados. </w:t>
      </w:r>
      <w:r w:rsidR="0000716F">
        <w:rPr>
          <w:rFonts w:ascii="Times New Roman" w:hAnsi="Times New Roman" w:cs="Times New Roman"/>
          <w:sz w:val="24"/>
          <w:szCs w:val="24"/>
        </w:rPr>
        <w:t xml:space="preserve">Es </w:t>
      </w:r>
      <w:r w:rsidR="00BE44E4">
        <w:rPr>
          <w:rFonts w:ascii="Times New Roman" w:hAnsi="Times New Roman" w:cs="Times New Roman"/>
          <w:sz w:val="24"/>
          <w:szCs w:val="24"/>
        </w:rPr>
        <w:t>importante mencionar que</w:t>
      </w:r>
      <w:r w:rsidR="00421C8B">
        <w:rPr>
          <w:rFonts w:ascii="Times New Roman" w:hAnsi="Times New Roman" w:cs="Times New Roman"/>
          <w:sz w:val="24"/>
          <w:szCs w:val="24"/>
        </w:rPr>
        <w:t xml:space="preserve"> el profesorado puede consultar textos de educación preescolar, primaria, secundaria y nivel medio superior</w:t>
      </w:r>
      <w:r w:rsidR="00BE44E4">
        <w:rPr>
          <w:rFonts w:ascii="Times New Roman" w:hAnsi="Times New Roman" w:cs="Times New Roman"/>
          <w:sz w:val="24"/>
          <w:szCs w:val="24"/>
        </w:rPr>
        <w:t xml:space="preserve"> en</w:t>
      </w:r>
      <w:r w:rsidR="008B6CE6">
        <w:rPr>
          <w:rFonts w:ascii="Times New Roman" w:hAnsi="Times New Roman" w:cs="Times New Roman"/>
          <w:sz w:val="24"/>
          <w:szCs w:val="24"/>
        </w:rPr>
        <w:t xml:space="preserve"> la página de</w:t>
      </w:r>
      <w:r w:rsidR="00940D5C">
        <w:rPr>
          <w:rFonts w:ascii="Times New Roman" w:hAnsi="Times New Roman" w:cs="Times New Roman"/>
          <w:sz w:val="24"/>
          <w:szCs w:val="24"/>
        </w:rPr>
        <w:t xml:space="preserve"> </w:t>
      </w:r>
      <w:r w:rsidR="008B6CE6">
        <w:rPr>
          <w:rFonts w:ascii="Times New Roman" w:hAnsi="Times New Roman" w:cs="Times New Roman"/>
          <w:sz w:val="24"/>
          <w:szCs w:val="24"/>
        </w:rPr>
        <w:t>l</w:t>
      </w:r>
      <w:r w:rsidR="00940D5C">
        <w:rPr>
          <w:rFonts w:ascii="Times New Roman" w:hAnsi="Times New Roman" w:cs="Times New Roman"/>
          <w:sz w:val="24"/>
          <w:szCs w:val="24"/>
        </w:rPr>
        <w:t>a</w:t>
      </w:r>
      <w:r w:rsidR="008B6CE6">
        <w:rPr>
          <w:rFonts w:ascii="Times New Roman" w:hAnsi="Times New Roman" w:cs="Times New Roman"/>
          <w:sz w:val="24"/>
          <w:szCs w:val="24"/>
        </w:rPr>
        <w:t xml:space="preserve"> </w:t>
      </w:r>
      <w:r w:rsidR="00940D5C">
        <w:rPr>
          <w:rFonts w:ascii="Times New Roman" w:hAnsi="Times New Roman" w:cs="Times New Roman"/>
          <w:sz w:val="24"/>
          <w:szCs w:val="24"/>
        </w:rPr>
        <w:t xml:space="preserve">Comisión </w:t>
      </w:r>
      <w:r w:rsidR="008B6CE6">
        <w:rPr>
          <w:rFonts w:ascii="Times New Roman" w:hAnsi="Times New Roman" w:cs="Times New Roman"/>
          <w:sz w:val="24"/>
          <w:szCs w:val="24"/>
        </w:rPr>
        <w:t xml:space="preserve">Nacional de Libros de Textos Gratuitos </w:t>
      </w:r>
      <w:r w:rsidR="008D18F7">
        <w:rPr>
          <w:rFonts w:ascii="Times New Roman" w:hAnsi="Times New Roman" w:cs="Times New Roman"/>
          <w:sz w:val="24"/>
          <w:szCs w:val="24"/>
        </w:rPr>
        <w:t xml:space="preserve">de México </w:t>
      </w:r>
      <w:r w:rsidR="008B6CE6" w:rsidRPr="00940D5C">
        <w:rPr>
          <w:rFonts w:ascii="Times New Roman" w:hAnsi="Times New Roman" w:cs="Times New Roman"/>
          <w:sz w:val="24"/>
          <w:szCs w:val="24"/>
        </w:rPr>
        <w:lastRenderedPageBreak/>
        <w:t>(</w:t>
      </w:r>
      <w:r w:rsidR="00421C8B" w:rsidRPr="001D759E">
        <w:rPr>
          <w:rFonts w:ascii="Times New Roman" w:hAnsi="Times New Roman" w:cs="Times New Roman"/>
          <w:sz w:val="24"/>
          <w:szCs w:val="24"/>
        </w:rPr>
        <w:t>https://www.conaliteg.sep.gob.mx/secundaria.html</w:t>
      </w:r>
      <w:r w:rsidR="00940D5C" w:rsidRPr="001D759E">
        <w:rPr>
          <w:rStyle w:val="Hipervnculo"/>
          <w:rFonts w:ascii="Times New Roman" w:hAnsi="Times New Roman" w:cs="Times New Roman"/>
          <w:color w:val="auto"/>
          <w:sz w:val="24"/>
          <w:szCs w:val="24"/>
          <w:u w:val="none"/>
        </w:rPr>
        <w:t>)</w:t>
      </w:r>
      <w:r w:rsidR="00421C8B">
        <w:rPr>
          <w:rStyle w:val="Hipervnculo"/>
          <w:rFonts w:ascii="Times New Roman" w:hAnsi="Times New Roman" w:cs="Times New Roman"/>
          <w:color w:val="auto"/>
          <w:sz w:val="24"/>
          <w:szCs w:val="24"/>
          <w:u w:val="none"/>
        </w:rPr>
        <w:t xml:space="preserve">. </w:t>
      </w:r>
      <w:r w:rsidR="00BC73D8">
        <w:rPr>
          <w:rFonts w:ascii="Times New Roman" w:hAnsi="Times New Roman" w:cs="Times New Roman"/>
          <w:sz w:val="24"/>
          <w:szCs w:val="24"/>
        </w:rPr>
        <w:t>Especialmente</w:t>
      </w:r>
      <w:r w:rsidR="006C1933">
        <w:rPr>
          <w:rFonts w:ascii="Times New Roman" w:hAnsi="Times New Roman" w:cs="Times New Roman"/>
          <w:sz w:val="24"/>
          <w:szCs w:val="24"/>
        </w:rPr>
        <w:t>, para la enseñanza de las matemáticas</w:t>
      </w:r>
      <w:r w:rsidR="00BE44E4">
        <w:rPr>
          <w:rFonts w:ascii="Times New Roman" w:hAnsi="Times New Roman" w:cs="Times New Roman"/>
          <w:sz w:val="24"/>
          <w:szCs w:val="24"/>
        </w:rPr>
        <w:t xml:space="preserve"> a</w:t>
      </w:r>
      <w:r w:rsidR="006C1933">
        <w:rPr>
          <w:rFonts w:ascii="Times New Roman" w:hAnsi="Times New Roman" w:cs="Times New Roman"/>
          <w:sz w:val="24"/>
          <w:szCs w:val="24"/>
        </w:rPr>
        <w:t xml:space="preserve"> nivel</w:t>
      </w:r>
      <w:r w:rsidR="00BE44E4">
        <w:rPr>
          <w:rFonts w:ascii="Times New Roman" w:hAnsi="Times New Roman" w:cs="Times New Roman"/>
          <w:sz w:val="24"/>
          <w:szCs w:val="24"/>
        </w:rPr>
        <w:t xml:space="preserve"> secundaria</w:t>
      </w:r>
      <w:r w:rsidR="006B4DF8">
        <w:rPr>
          <w:rFonts w:ascii="Times New Roman" w:hAnsi="Times New Roman" w:cs="Times New Roman"/>
          <w:sz w:val="24"/>
          <w:szCs w:val="24"/>
        </w:rPr>
        <w:t xml:space="preserve"> </w:t>
      </w:r>
      <w:r w:rsidR="006C1933">
        <w:rPr>
          <w:rFonts w:ascii="Times New Roman" w:hAnsi="Times New Roman" w:cs="Times New Roman"/>
          <w:sz w:val="24"/>
          <w:szCs w:val="24"/>
        </w:rPr>
        <w:t>se recomienda consultar a</w:t>
      </w:r>
      <w:r w:rsidR="00F93993">
        <w:rPr>
          <w:rFonts w:ascii="Times New Roman" w:hAnsi="Times New Roman" w:cs="Times New Roman"/>
          <w:sz w:val="24"/>
          <w:szCs w:val="24"/>
        </w:rPr>
        <w:t xml:space="preserve"> </w:t>
      </w:r>
      <w:r w:rsidR="006B4DF8" w:rsidRPr="009452EA">
        <w:rPr>
          <w:rFonts w:ascii="Times New Roman" w:hAnsi="Times New Roman" w:cs="Times New Roman"/>
          <w:noProof/>
          <w:sz w:val="24"/>
          <w:szCs w:val="24"/>
        </w:rPr>
        <w:t>Ángeles</w:t>
      </w:r>
      <w:r w:rsidR="00132C1C">
        <w:rPr>
          <w:rFonts w:ascii="Times New Roman" w:hAnsi="Times New Roman" w:cs="Times New Roman"/>
          <w:noProof/>
          <w:sz w:val="24"/>
          <w:szCs w:val="24"/>
        </w:rPr>
        <w:t>, Guerrero y Loyola</w:t>
      </w:r>
      <w:r w:rsidR="006B4DF8" w:rsidRPr="009452EA">
        <w:rPr>
          <w:rFonts w:ascii="Times New Roman" w:hAnsi="Times New Roman" w:cs="Times New Roman"/>
          <w:sz w:val="24"/>
          <w:szCs w:val="24"/>
        </w:rPr>
        <w:t xml:space="preserve"> </w:t>
      </w:r>
      <w:r w:rsidR="006B4DF8" w:rsidRPr="009452EA">
        <w:rPr>
          <w:rFonts w:ascii="Times New Roman" w:hAnsi="Times New Roman" w:cs="Times New Roman"/>
          <w:sz w:val="24"/>
          <w:szCs w:val="24"/>
        </w:rPr>
        <w:fldChar w:fldCharType="begin" w:fldLock="1"/>
      </w:r>
      <w:r w:rsidR="003B2039">
        <w:rPr>
          <w:rFonts w:ascii="Times New Roman" w:hAnsi="Times New Roman" w:cs="Times New Roman"/>
          <w:sz w:val="24"/>
          <w:szCs w:val="24"/>
        </w:rPr>
        <w:instrText>ADDIN CSL_CITATION {"citationItems":[{"id":"ITEM-1","itemData":{"ISBN":"9786079151164","abstract":"Predicting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approach.","author":[{"dropping-particle":"","family":"Ángeles","given":"J.","non-dropping-particle":"","parse-names":false,"suffix":""}],"container-title":"Matemáticas 3","id":"ITEM-1","issued":{"date-parts":[["2013"]]},"title":"Matemáticas 3","type":"book"},"uris":["http://www.mendeley.com/documents/?uuid=4b291721-3461-49b2-a769-7a61895b1922"]}],"mendeley":{"formattedCitation":"(Ángeles, 2013)","manualFormatting":"(2013)","plainTextFormattedCitation":"(Ángeles, 2013)","previouslyFormattedCitation":"(Ángeles, 2013)"},"properties":{"noteIndex":0},"schema":"https://github.com/citation-style-language/schema/raw/master/csl-citation.json"}</w:instrText>
      </w:r>
      <w:r w:rsidR="006B4DF8" w:rsidRPr="009452EA">
        <w:rPr>
          <w:rFonts w:ascii="Times New Roman" w:hAnsi="Times New Roman" w:cs="Times New Roman"/>
          <w:sz w:val="24"/>
          <w:szCs w:val="24"/>
        </w:rPr>
        <w:fldChar w:fldCharType="separate"/>
      </w:r>
      <w:r w:rsidR="006B4DF8" w:rsidRPr="009452EA">
        <w:rPr>
          <w:rFonts w:ascii="Times New Roman" w:hAnsi="Times New Roman" w:cs="Times New Roman"/>
          <w:noProof/>
          <w:sz w:val="24"/>
          <w:szCs w:val="24"/>
        </w:rPr>
        <w:t>(2013)</w:t>
      </w:r>
      <w:r w:rsidR="006B4DF8" w:rsidRPr="009452EA">
        <w:rPr>
          <w:rFonts w:ascii="Times New Roman" w:hAnsi="Times New Roman" w:cs="Times New Roman"/>
          <w:sz w:val="24"/>
          <w:szCs w:val="24"/>
        </w:rPr>
        <w:fldChar w:fldCharType="end"/>
      </w:r>
      <w:r w:rsidR="000E47CA" w:rsidRPr="009452EA" w:rsidDel="000E47CA">
        <w:rPr>
          <w:rFonts w:ascii="Times New Roman" w:hAnsi="Times New Roman" w:cs="Times New Roman"/>
          <w:sz w:val="24"/>
          <w:szCs w:val="24"/>
        </w:rPr>
        <w:t xml:space="preserve"> </w:t>
      </w:r>
      <w:r w:rsidR="006B4DF8">
        <w:rPr>
          <w:rFonts w:ascii="Times New Roman" w:hAnsi="Times New Roman" w:cs="Times New Roman"/>
          <w:sz w:val="24"/>
          <w:szCs w:val="24"/>
        </w:rPr>
        <w:t>.</w:t>
      </w:r>
    </w:p>
    <w:p w14:paraId="3E38C390" w14:textId="021C1D98" w:rsidR="003B2039" w:rsidRDefault="003B2039" w:rsidP="001D759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tema </w:t>
      </w:r>
      <w:r w:rsidR="00D41A68">
        <w:rPr>
          <w:rFonts w:ascii="Times New Roman" w:hAnsi="Times New Roman" w:cs="Times New Roman"/>
          <w:sz w:val="24"/>
          <w:szCs w:val="24"/>
        </w:rPr>
        <w:t xml:space="preserve">aquí </w:t>
      </w:r>
      <w:r>
        <w:rPr>
          <w:rFonts w:ascii="Times New Roman" w:hAnsi="Times New Roman" w:cs="Times New Roman"/>
          <w:sz w:val="24"/>
          <w:szCs w:val="24"/>
        </w:rPr>
        <w:t>tratado corresponde a un</w:t>
      </w:r>
      <w:r w:rsidR="00EB5333">
        <w:rPr>
          <w:rFonts w:ascii="Times New Roman" w:hAnsi="Times New Roman" w:cs="Times New Roman"/>
          <w:sz w:val="24"/>
          <w:szCs w:val="24"/>
        </w:rPr>
        <w:t>a</w:t>
      </w:r>
      <w:r>
        <w:rPr>
          <w:rFonts w:ascii="Times New Roman" w:hAnsi="Times New Roman" w:cs="Times New Roman"/>
          <w:sz w:val="24"/>
          <w:szCs w:val="24"/>
        </w:rPr>
        <w:t xml:space="preserve"> rama</w:t>
      </w:r>
      <w:r w:rsidR="00BC73D8">
        <w:rPr>
          <w:rFonts w:ascii="Times New Roman" w:hAnsi="Times New Roman" w:cs="Times New Roman"/>
          <w:sz w:val="24"/>
          <w:szCs w:val="24"/>
        </w:rPr>
        <w:t xml:space="preserve"> en particular</w:t>
      </w:r>
      <w:r>
        <w:rPr>
          <w:rFonts w:ascii="Times New Roman" w:hAnsi="Times New Roman" w:cs="Times New Roman"/>
          <w:sz w:val="24"/>
          <w:szCs w:val="24"/>
        </w:rPr>
        <w:t xml:space="preserve"> de la</w:t>
      </w:r>
      <w:r w:rsidR="00D41A68">
        <w:rPr>
          <w:rFonts w:ascii="Times New Roman" w:hAnsi="Times New Roman" w:cs="Times New Roman"/>
          <w:sz w:val="24"/>
          <w:szCs w:val="24"/>
        </w:rPr>
        <w:t>s</w:t>
      </w:r>
      <w:r>
        <w:rPr>
          <w:rFonts w:ascii="Times New Roman" w:hAnsi="Times New Roman" w:cs="Times New Roman"/>
          <w:sz w:val="24"/>
          <w:szCs w:val="24"/>
        </w:rPr>
        <w:t xml:space="preserve"> matemática</w:t>
      </w:r>
      <w:r w:rsidR="00D41A68">
        <w:rPr>
          <w:rFonts w:ascii="Times New Roman" w:hAnsi="Times New Roman" w:cs="Times New Roman"/>
          <w:sz w:val="24"/>
          <w:szCs w:val="24"/>
        </w:rPr>
        <w:t>s.</w:t>
      </w:r>
      <w:r>
        <w:rPr>
          <w:rFonts w:ascii="Times New Roman" w:hAnsi="Times New Roman" w:cs="Times New Roman"/>
          <w:sz w:val="24"/>
          <w:szCs w:val="24"/>
        </w:rPr>
        <w:t xml:space="preserve"> </w:t>
      </w:r>
    </w:p>
    <w:p w14:paraId="44E6FD62" w14:textId="4F8ACB65" w:rsidR="003B2039" w:rsidRDefault="003B2039" w:rsidP="00FF0C2F">
      <w:pPr>
        <w:spacing w:after="0" w:line="360" w:lineRule="auto"/>
        <w:ind w:left="1416"/>
        <w:jc w:val="both"/>
        <w:rPr>
          <w:rFonts w:ascii="Times New Roman" w:hAnsi="Times New Roman" w:cs="Times New Roman"/>
          <w:sz w:val="24"/>
          <w:szCs w:val="24"/>
        </w:rPr>
      </w:pPr>
      <w:r w:rsidRPr="003B2039">
        <w:rPr>
          <w:rFonts w:ascii="Times New Roman" w:hAnsi="Times New Roman" w:cs="Times New Roman"/>
          <w:sz w:val="24"/>
          <w:szCs w:val="24"/>
        </w:rPr>
        <w:t xml:space="preserve">El </w:t>
      </w:r>
      <w:r w:rsidR="00D41A68">
        <w:rPr>
          <w:rFonts w:ascii="Times New Roman" w:hAnsi="Times New Roman" w:cs="Times New Roman"/>
          <w:sz w:val="24"/>
          <w:szCs w:val="24"/>
        </w:rPr>
        <w:t>á</w:t>
      </w:r>
      <w:r w:rsidRPr="003B2039">
        <w:rPr>
          <w:rFonts w:ascii="Times New Roman" w:hAnsi="Times New Roman" w:cs="Times New Roman"/>
          <w:sz w:val="24"/>
          <w:szCs w:val="24"/>
        </w:rPr>
        <w:t>lgebra tiene una gran presencia como contenido matemático en diferentes etapas en el</w:t>
      </w:r>
      <w:r>
        <w:rPr>
          <w:rFonts w:ascii="Times New Roman" w:hAnsi="Times New Roman" w:cs="Times New Roman"/>
          <w:sz w:val="24"/>
          <w:szCs w:val="24"/>
        </w:rPr>
        <w:t xml:space="preserve"> </w:t>
      </w:r>
      <w:r w:rsidR="00D41A68" w:rsidRPr="003B2039">
        <w:rPr>
          <w:rFonts w:ascii="Times New Roman" w:hAnsi="Times New Roman" w:cs="Times New Roman"/>
          <w:sz w:val="24"/>
          <w:szCs w:val="24"/>
        </w:rPr>
        <w:t>sistema educativo</w:t>
      </w:r>
      <w:r w:rsidRPr="003B2039">
        <w:rPr>
          <w:rFonts w:ascii="Times New Roman" w:hAnsi="Times New Roman" w:cs="Times New Roman"/>
          <w:sz w:val="24"/>
          <w:szCs w:val="24"/>
        </w:rPr>
        <w:t xml:space="preserve">, especialmente desde la </w:t>
      </w:r>
      <w:r w:rsidR="00BC73D8" w:rsidRPr="003B2039">
        <w:rPr>
          <w:rFonts w:ascii="Times New Roman" w:hAnsi="Times New Roman" w:cs="Times New Roman"/>
          <w:sz w:val="24"/>
          <w:szCs w:val="24"/>
        </w:rPr>
        <w:t>secundaria obligatoria hasta la unive</w:t>
      </w:r>
      <w:r w:rsidRPr="003B2039">
        <w:rPr>
          <w:rFonts w:ascii="Times New Roman" w:hAnsi="Times New Roman" w:cs="Times New Roman"/>
          <w:sz w:val="24"/>
          <w:szCs w:val="24"/>
        </w:rPr>
        <w:t xml:space="preserve">rsidad, aunque en los últimos </w:t>
      </w:r>
      <w:r w:rsidR="00BC73D8">
        <w:rPr>
          <w:rFonts w:ascii="Times New Roman" w:hAnsi="Times New Roman" w:cs="Times New Roman"/>
          <w:sz w:val="24"/>
          <w:szCs w:val="24"/>
        </w:rPr>
        <w:t>20</w:t>
      </w:r>
      <w:r w:rsidR="00BC73D8" w:rsidRPr="003B2039">
        <w:rPr>
          <w:rFonts w:ascii="Times New Roman" w:hAnsi="Times New Roman" w:cs="Times New Roman"/>
          <w:sz w:val="24"/>
          <w:szCs w:val="24"/>
        </w:rPr>
        <w:t xml:space="preserve"> </w:t>
      </w:r>
      <w:r w:rsidRPr="003B2039">
        <w:rPr>
          <w:rFonts w:ascii="Times New Roman" w:hAnsi="Times New Roman" w:cs="Times New Roman"/>
          <w:sz w:val="24"/>
          <w:szCs w:val="24"/>
        </w:rPr>
        <w:t xml:space="preserve">años han surgido propuestas de incorporar ciertas cuestiones del </w:t>
      </w:r>
      <w:r w:rsidR="00BC73D8" w:rsidRPr="003B2039">
        <w:rPr>
          <w:rFonts w:ascii="Times New Roman" w:hAnsi="Times New Roman" w:cs="Times New Roman"/>
          <w:sz w:val="24"/>
          <w:szCs w:val="24"/>
        </w:rPr>
        <w:t>pensamiento algebraico en la educación p</w:t>
      </w:r>
      <w:r w:rsidRPr="003B2039">
        <w:rPr>
          <w:rFonts w:ascii="Times New Roman" w:hAnsi="Times New Roman" w:cs="Times New Roman"/>
          <w:sz w:val="24"/>
          <w:szCs w:val="24"/>
        </w:rPr>
        <w:t>rimaria</w:t>
      </w:r>
      <w:r w:rsidR="00D41A68">
        <w:rPr>
          <w:rFonts w:ascii="Times New Roman" w:hAnsi="Times New Roman" w:cs="Times New Roman"/>
          <w:sz w:val="24"/>
          <w:szCs w:val="24"/>
        </w:rPr>
        <w:t xml:space="preserve"> </w:t>
      </w:r>
      <w:r w:rsidR="00350837">
        <w:rPr>
          <w:rFonts w:ascii="Times New Roman" w:hAnsi="Times New Roman" w:cs="Times New Roman"/>
          <w:sz w:val="24"/>
          <w:szCs w:val="24"/>
        </w:rPr>
        <w:t>(</w:t>
      </w:r>
      <w:r w:rsidR="00D41A68">
        <w:rPr>
          <w:rFonts w:ascii="Times New Roman" w:hAnsi="Times New Roman" w:cs="Times New Roman"/>
          <w:noProof/>
          <w:sz w:val="24"/>
          <w:szCs w:val="24"/>
        </w:rPr>
        <w:t xml:space="preserve">Socas, 2011, </w:t>
      </w:r>
      <w:r w:rsidR="00350837">
        <w:rPr>
          <w:rFonts w:ascii="Times New Roman" w:hAnsi="Times New Roman" w:cs="Times New Roman"/>
          <w:sz w:val="24"/>
          <w:szCs w:val="24"/>
        </w:rPr>
        <w:t>p. 5)</w:t>
      </w:r>
      <w:r w:rsidR="00D41A68">
        <w:rPr>
          <w:rFonts w:ascii="Times New Roman" w:hAnsi="Times New Roman" w:cs="Times New Roman"/>
          <w:sz w:val="24"/>
          <w:szCs w:val="24"/>
        </w:rPr>
        <w:t>.</w:t>
      </w:r>
    </w:p>
    <w:p w14:paraId="275C9DE2" w14:textId="23C71666" w:rsidR="007144EC" w:rsidRDefault="007144EC" w:rsidP="00FF0C2F">
      <w:pPr>
        <w:spacing w:after="0" w:line="360" w:lineRule="auto"/>
        <w:ind w:firstLine="708"/>
        <w:jc w:val="both"/>
        <w:rPr>
          <w:rFonts w:ascii="Times New Roman" w:hAnsi="Times New Roman" w:cs="Times New Roman"/>
          <w:sz w:val="24"/>
          <w:szCs w:val="24"/>
        </w:rPr>
      </w:pPr>
      <w:r w:rsidRPr="004466CD">
        <w:rPr>
          <w:rFonts w:ascii="Times New Roman" w:hAnsi="Times New Roman" w:cs="Times New Roman"/>
          <w:sz w:val="24"/>
          <w:szCs w:val="24"/>
        </w:rPr>
        <w:t>Generalmente</w:t>
      </w:r>
      <w:r w:rsidR="009312F4">
        <w:rPr>
          <w:rFonts w:ascii="Times New Roman" w:hAnsi="Times New Roman" w:cs="Times New Roman"/>
          <w:sz w:val="24"/>
          <w:szCs w:val="24"/>
        </w:rPr>
        <w:t>,</w:t>
      </w:r>
      <w:r w:rsidRPr="004466CD">
        <w:rPr>
          <w:rFonts w:ascii="Times New Roman" w:hAnsi="Times New Roman" w:cs="Times New Roman"/>
          <w:sz w:val="24"/>
          <w:szCs w:val="24"/>
        </w:rPr>
        <w:t xml:space="preserve"> </w:t>
      </w:r>
      <w:r w:rsidR="009643DB" w:rsidRPr="004466CD">
        <w:rPr>
          <w:rFonts w:ascii="Times New Roman" w:hAnsi="Times New Roman" w:cs="Times New Roman"/>
          <w:sz w:val="24"/>
          <w:szCs w:val="24"/>
        </w:rPr>
        <w:t xml:space="preserve">estos temas </w:t>
      </w:r>
      <w:r w:rsidRPr="004466CD">
        <w:rPr>
          <w:rFonts w:ascii="Times New Roman" w:hAnsi="Times New Roman" w:cs="Times New Roman"/>
          <w:sz w:val="24"/>
          <w:szCs w:val="24"/>
        </w:rPr>
        <w:t>se trabaja</w:t>
      </w:r>
      <w:r w:rsidR="00C9218E">
        <w:rPr>
          <w:rFonts w:ascii="Times New Roman" w:hAnsi="Times New Roman" w:cs="Times New Roman"/>
          <w:sz w:val="24"/>
          <w:szCs w:val="24"/>
        </w:rPr>
        <w:t>n</w:t>
      </w:r>
      <w:r w:rsidRPr="004466CD">
        <w:rPr>
          <w:rFonts w:ascii="Times New Roman" w:hAnsi="Times New Roman" w:cs="Times New Roman"/>
          <w:sz w:val="24"/>
          <w:szCs w:val="24"/>
        </w:rPr>
        <w:t xml:space="preserve"> de manera tradicional</w:t>
      </w:r>
      <w:r w:rsidR="008D18F7">
        <w:rPr>
          <w:rFonts w:ascii="Times New Roman" w:hAnsi="Times New Roman" w:cs="Times New Roman"/>
          <w:sz w:val="24"/>
          <w:szCs w:val="24"/>
        </w:rPr>
        <w:t xml:space="preserve"> </w:t>
      </w:r>
      <w:r w:rsidR="008D18F7" w:rsidRPr="004466CD">
        <w:rPr>
          <w:rFonts w:ascii="Times New Roman" w:hAnsi="Times New Roman" w:cs="Times New Roman"/>
          <w:sz w:val="24"/>
          <w:szCs w:val="24"/>
        </w:rPr>
        <w:t>en la escuela secundaria y en el bachillerato</w:t>
      </w:r>
      <w:r w:rsidR="00FD22D1">
        <w:rPr>
          <w:rFonts w:ascii="Times New Roman" w:hAnsi="Times New Roman" w:cs="Times New Roman"/>
          <w:sz w:val="24"/>
          <w:szCs w:val="24"/>
        </w:rPr>
        <w:t>. En palabras de</w:t>
      </w:r>
      <w:r w:rsidR="00350837" w:rsidRPr="00350837">
        <w:rPr>
          <w:rFonts w:ascii="Times New Roman" w:hAnsi="Times New Roman" w:cs="Times New Roman"/>
          <w:noProof/>
          <w:sz w:val="24"/>
          <w:szCs w:val="24"/>
        </w:rPr>
        <w:t xml:space="preserve"> Navarro</w:t>
      </w:r>
      <w:r w:rsidR="00350837">
        <w:rPr>
          <w:rFonts w:ascii="Times New Roman" w:hAnsi="Times New Roman" w:cs="Times New Roman"/>
          <w:noProof/>
          <w:sz w:val="24"/>
          <w:szCs w:val="24"/>
        </w:rPr>
        <w:t xml:space="preserve"> </w:t>
      </w:r>
      <w:r w:rsidR="00350837">
        <w:rPr>
          <w:rFonts w:ascii="Times New Roman" w:hAnsi="Times New Roman" w:cs="Times New Roman"/>
          <w:sz w:val="24"/>
          <w:szCs w:val="24"/>
        </w:rPr>
        <w:fldChar w:fldCharType="begin" w:fldLock="1"/>
      </w:r>
      <w:r w:rsidR="003141ED">
        <w:rPr>
          <w:rFonts w:ascii="Times New Roman" w:hAnsi="Times New Roman" w:cs="Times New Roman"/>
          <w:sz w:val="24"/>
          <w:szCs w:val="24"/>
        </w:rPr>
        <w:instrText>ADDIN CSL_CITATION {"citationItems":[{"id":"ITEM-1","itemData":{"ISBN":"9786079539764","author":[{"dropping-particle":"","family":"Navarro","given":"J","non-dropping-particle":"","parse-names":false,"suffix":""}],"id":"ITEM-1","issued":{"date-parts":[["2018"]]},"number-of-pages":"256","title":"Visiones de la realidad educativa","type":"book"},"uris":["http://www.mendeley.com/documents/?uuid=18d7255a-a553-45bb-912d-e429d6239764"]}],"mendeley":{"formattedCitation":"(Navarro, 2018)","manualFormatting":"(2018)","plainTextFormattedCitation":"(Navarro, 2018)","previouslyFormattedCitation":"(Navarro, 2018)"},"properties":{"noteIndex":0},"schema":"https://github.com/citation-style-language/schema/raw/master/csl-citation.json"}</w:instrText>
      </w:r>
      <w:r w:rsidR="00350837">
        <w:rPr>
          <w:rFonts w:ascii="Times New Roman" w:hAnsi="Times New Roman" w:cs="Times New Roman"/>
          <w:sz w:val="24"/>
          <w:szCs w:val="24"/>
        </w:rPr>
        <w:fldChar w:fldCharType="separate"/>
      </w:r>
      <w:r w:rsidR="00350837" w:rsidRPr="00350837">
        <w:rPr>
          <w:rFonts w:ascii="Times New Roman" w:hAnsi="Times New Roman" w:cs="Times New Roman"/>
          <w:noProof/>
          <w:sz w:val="24"/>
          <w:szCs w:val="24"/>
        </w:rPr>
        <w:t>(2018)</w:t>
      </w:r>
      <w:r w:rsidR="00350837">
        <w:rPr>
          <w:rFonts w:ascii="Times New Roman" w:hAnsi="Times New Roman" w:cs="Times New Roman"/>
          <w:sz w:val="24"/>
          <w:szCs w:val="24"/>
        </w:rPr>
        <w:fldChar w:fldCharType="end"/>
      </w:r>
      <w:r w:rsidR="00FD22D1">
        <w:rPr>
          <w:rFonts w:ascii="Times New Roman" w:hAnsi="Times New Roman" w:cs="Times New Roman"/>
          <w:sz w:val="24"/>
          <w:szCs w:val="24"/>
        </w:rPr>
        <w:t>,</w:t>
      </w:r>
      <w:r w:rsidR="00D64BF9">
        <w:rPr>
          <w:rFonts w:ascii="Times New Roman" w:hAnsi="Times New Roman" w:cs="Times New Roman"/>
          <w:sz w:val="24"/>
          <w:szCs w:val="24"/>
        </w:rPr>
        <w:t xml:space="preserve"> “</w:t>
      </w:r>
      <w:r w:rsidR="00D64BF9" w:rsidRPr="00D64BF9">
        <w:rPr>
          <w:rFonts w:ascii="Times New Roman" w:hAnsi="Times New Roman" w:cs="Times New Roman"/>
          <w:sz w:val="24"/>
          <w:szCs w:val="24"/>
        </w:rPr>
        <w:t>de profesores que transmiten y de alumnos que reciben información</w:t>
      </w:r>
      <w:r w:rsidR="00D64BF9">
        <w:rPr>
          <w:rFonts w:ascii="Times New Roman" w:hAnsi="Times New Roman" w:cs="Times New Roman"/>
          <w:sz w:val="24"/>
          <w:szCs w:val="24"/>
        </w:rPr>
        <w:t>”</w:t>
      </w:r>
      <w:r w:rsidR="00FD22D1">
        <w:rPr>
          <w:rFonts w:ascii="Times New Roman" w:hAnsi="Times New Roman" w:cs="Times New Roman"/>
          <w:sz w:val="24"/>
          <w:szCs w:val="24"/>
        </w:rPr>
        <w:t xml:space="preserve"> </w:t>
      </w:r>
      <w:r w:rsidR="00350837">
        <w:rPr>
          <w:rFonts w:ascii="Times New Roman" w:hAnsi="Times New Roman" w:cs="Times New Roman"/>
          <w:sz w:val="24"/>
          <w:szCs w:val="24"/>
        </w:rPr>
        <w:t>(p.</w:t>
      </w:r>
      <w:r w:rsidR="00FD22D1">
        <w:rPr>
          <w:rFonts w:ascii="Times New Roman" w:hAnsi="Times New Roman" w:cs="Times New Roman"/>
          <w:sz w:val="24"/>
          <w:szCs w:val="24"/>
        </w:rPr>
        <w:t xml:space="preserve"> </w:t>
      </w:r>
      <w:r w:rsidR="00350837">
        <w:rPr>
          <w:rFonts w:ascii="Times New Roman" w:hAnsi="Times New Roman" w:cs="Times New Roman"/>
          <w:sz w:val="24"/>
          <w:szCs w:val="24"/>
        </w:rPr>
        <w:t>195)</w:t>
      </w:r>
      <w:r w:rsidR="00FD22D1">
        <w:rPr>
          <w:rFonts w:ascii="Times New Roman" w:hAnsi="Times New Roman" w:cs="Times New Roman"/>
          <w:sz w:val="24"/>
          <w:szCs w:val="24"/>
        </w:rPr>
        <w:t>.</w:t>
      </w:r>
      <w:r w:rsidRPr="004466CD">
        <w:rPr>
          <w:rFonts w:ascii="Times New Roman" w:hAnsi="Times New Roman" w:cs="Times New Roman"/>
          <w:sz w:val="24"/>
          <w:szCs w:val="24"/>
        </w:rPr>
        <w:t xml:space="preserve"> </w:t>
      </w:r>
      <w:r w:rsidR="00185CE4">
        <w:rPr>
          <w:rFonts w:ascii="Times New Roman" w:hAnsi="Times New Roman" w:cs="Times New Roman"/>
          <w:sz w:val="24"/>
          <w:szCs w:val="24"/>
        </w:rPr>
        <w:t>E</w:t>
      </w:r>
      <w:r w:rsidRPr="004466CD">
        <w:rPr>
          <w:rFonts w:ascii="Times New Roman" w:hAnsi="Times New Roman" w:cs="Times New Roman"/>
          <w:sz w:val="24"/>
          <w:szCs w:val="24"/>
        </w:rPr>
        <w:t>l docente ofrece las fórmulas de la factorización</w:t>
      </w:r>
      <w:r w:rsidR="009643DB" w:rsidRPr="004466CD">
        <w:rPr>
          <w:rFonts w:ascii="Times New Roman" w:hAnsi="Times New Roman" w:cs="Times New Roman"/>
          <w:sz w:val="24"/>
          <w:szCs w:val="24"/>
        </w:rPr>
        <w:t xml:space="preserve"> </w:t>
      </w:r>
      <w:r w:rsidRPr="004466CD">
        <w:rPr>
          <w:rFonts w:ascii="Times New Roman" w:hAnsi="Times New Roman" w:cs="Times New Roman"/>
          <w:sz w:val="24"/>
          <w:szCs w:val="24"/>
        </w:rPr>
        <w:t xml:space="preserve">para que los alumnos sustituyan </w:t>
      </w:r>
      <w:r w:rsidR="00185CE4">
        <w:rPr>
          <w:rFonts w:ascii="Times New Roman" w:hAnsi="Times New Roman" w:cs="Times New Roman"/>
          <w:sz w:val="24"/>
          <w:szCs w:val="24"/>
        </w:rPr>
        <w:t xml:space="preserve">los valores </w:t>
      </w:r>
      <w:r w:rsidRPr="004466CD">
        <w:rPr>
          <w:rFonts w:ascii="Times New Roman" w:hAnsi="Times New Roman" w:cs="Times New Roman"/>
          <w:sz w:val="24"/>
          <w:szCs w:val="24"/>
        </w:rPr>
        <w:t xml:space="preserve">en </w:t>
      </w:r>
      <w:r w:rsidR="00185CE4">
        <w:rPr>
          <w:rFonts w:ascii="Times New Roman" w:hAnsi="Times New Roman" w:cs="Times New Roman"/>
          <w:sz w:val="24"/>
          <w:szCs w:val="24"/>
        </w:rPr>
        <w:t>estas</w:t>
      </w:r>
      <w:r w:rsidR="00185CE4" w:rsidRPr="004466CD">
        <w:rPr>
          <w:rFonts w:ascii="Times New Roman" w:hAnsi="Times New Roman" w:cs="Times New Roman"/>
          <w:sz w:val="24"/>
          <w:szCs w:val="24"/>
        </w:rPr>
        <w:t xml:space="preserve"> </w:t>
      </w:r>
      <w:r w:rsidRPr="004466CD">
        <w:rPr>
          <w:rFonts w:ascii="Times New Roman" w:hAnsi="Times New Roman" w:cs="Times New Roman"/>
          <w:sz w:val="24"/>
          <w:szCs w:val="24"/>
        </w:rPr>
        <w:t>y obtengan los resultados correspondientes</w:t>
      </w:r>
      <w:r w:rsidR="00185CE4">
        <w:rPr>
          <w:rFonts w:ascii="Times New Roman" w:hAnsi="Times New Roman" w:cs="Times New Roman"/>
          <w:sz w:val="24"/>
          <w:szCs w:val="24"/>
        </w:rPr>
        <w:t>.</w:t>
      </w:r>
      <w:r w:rsidRPr="004466CD">
        <w:rPr>
          <w:rFonts w:ascii="Times New Roman" w:hAnsi="Times New Roman" w:cs="Times New Roman"/>
          <w:sz w:val="24"/>
          <w:szCs w:val="24"/>
        </w:rPr>
        <w:t xml:space="preserve"> </w:t>
      </w:r>
      <w:r w:rsidR="00185CE4">
        <w:rPr>
          <w:rFonts w:ascii="Times New Roman" w:hAnsi="Times New Roman" w:cs="Times New Roman"/>
          <w:sz w:val="24"/>
          <w:szCs w:val="24"/>
        </w:rPr>
        <w:t>E</w:t>
      </w:r>
      <w:r w:rsidR="00185CE4" w:rsidRPr="004466CD">
        <w:rPr>
          <w:rFonts w:ascii="Times New Roman" w:hAnsi="Times New Roman" w:cs="Times New Roman"/>
          <w:sz w:val="24"/>
          <w:szCs w:val="24"/>
        </w:rPr>
        <w:t xml:space="preserve">sta </w:t>
      </w:r>
      <w:r w:rsidRPr="004466CD">
        <w:rPr>
          <w:rFonts w:ascii="Times New Roman" w:hAnsi="Times New Roman" w:cs="Times New Roman"/>
          <w:sz w:val="24"/>
          <w:szCs w:val="24"/>
        </w:rPr>
        <w:t>acción</w:t>
      </w:r>
      <w:r w:rsidR="00185CE4">
        <w:rPr>
          <w:rFonts w:ascii="Times New Roman" w:hAnsi="Times New Roman" w:cs="Times New Roman"/>
          <w:sz w:val="24"/>
          <w:szCs w:val="24"/>
        </w:rPr>
        <w:t>, sin embargo,</w:t>
      </w:r>
      <w:r w:rsidRPr="004466CD">
        <w:rPr>
          <w:rFonts w:ascii="Times New Roman" w:hAnsi="Times New Roman" w:cs="Times New Roman"/>
          <w:sz w:val="24"/>
          <w:szCs w:val="24"/>
        </w:rPr>
        <w:t xml:space="preserve"> no les permite construir las reglas de cada binomio, por lo tanto, cada vez que </w:t>
      </w:r>
      <w:r w:rsidR="003D0CE1" w:rsidRPr="004466CD">
        <w:rPr>
          <w:rFonts w:ascii="Times New Roman" w:hAnsi="Times New Roman" w:cs="Times New Roman"/>
          <w:sz w:val="24"/>
          <w:szCs w:val="24"/>
        </w:rPr>
        <w:t>requier</w:t>
      </w:r>
      <w:r w:rsidR="003D0CE1">
        <w:rPr>
          <w:rFonts w:ascii="Times New Roman" w:hAnsi="Times New Roman" w:cs="Times New Roman"/>
          <w:sz w:val="24"/>
          <w:szCs w:val="24"/>
        </w:rPr>
        <w:t>e</w:t>
      </w:r>
      <w:r w:rsidR="003D0CE1" w:rsidRPr="004466CD">
        <w:rPr>
          <w:rFonts w:ascii="Times New Roman" w:hAnsi="Times New Roman" w:cs="Times New Roman"/>
          <w:sz w:val="24"/>
          <w:szCs w:val="24"/>
        </w:rPr>
        <w:t xml:space="preserve">n </w:t>
      </w:r>
      <w:r w:rsidRPr="004466CD">
        <w:rPr>
          <w:rFonts w:ascii="Times New Roman" w:hAnsi="Times New Roman" w:cs="Times New Roman"/>
          <w:sz w:val="24"/>
          <w:szCs w:val="24"/>
        </w:rPr>
        <w:t xml:space="preserve">hacer uso de </w:t>
      </w:r>
      <w:r w:rsidR="003D0CE1">
        <w:rPr>
          <w:rFonts w:ascii="Times New Roman" w:hAnsi="Times New Roman" w:cs="Times New Roman"/>
          <w:sz w:val="24"/>
          <w:szCs w:val="24"/>
        </w:rPr>
        <w:t>estas</w:t>
      </w:r>
      <w:r w:rsidRPr="004466CD">
        <w:rPr>
          <w:rFonts w:ascii="Times New Roman" w:hAnsi="Times New Roman" w:cs="Times New Roman"/>
          <w:sz w:val="24"/>
          <w:szCs w:val="24"/>
        </w:rPr>
        <w:t xml:space="preserve">, </w:t>
      </w:r>
      <w:r w:rsidR="003D0CE1">
        <w:rPr>
          <w:rFonts w:ascii="Times New Roman" w:hAnsi="Times New Roman" w:cs="Times New Roman"/>
          <w:sz w:val="24"/>
          <w:szCs w:val="24"/>
        </w:rPr>
        <w:t>tienen</w:t>
      </w:r>
      <w:r w:rsidR="00185CE4" w:rsidRPr="004466CD">
        <w:rPr>
          <w:rFonts w:ascii="Times New Roman" w:hAnsi="Times New Roman" w:cs="Times New Roman"/>
          <w:sz w:val="24"/>
          <w:szCs w:val="24"/>
        </w:rPr>
        <w:t xml:space="preserve"> </w:t>
      </w:r>
      <w:r w:rsidRPr="004466CD">
        <w:rPr>
          <w:rFonts w:ascii="Times New Roman" w:hAnsi="Times New Roman" w:cs="Times New Roman"/>
          <w:sz w:val="24"/>
          <w:szCs w:val="24"/>
        </w:rPr>
        <w:t>que ver un formulario de productos notables y factorización.</w:t>
      </w:r>
    </w:p>
    <w:p w14:paraId="7C27F6F9" w14:textId="7858DE24" w:rsidR="00E139F7" w:rsidRDefault="00BD6586" w:rsidP="00FF0C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Aquí, p</w:t>
      </w:r>
      <w:r w:rsidR="005E2A1C">
        <w:rPr>
          <w:rFonts w:ascii="Times New Roman" w:hAnsi="Times New Roman" w:cs="Times New Roman"/>
          <w:sz w:val="24"/>
          <w:szCs w:val="24"/>
        </w:rPr>
        <w:t xml:space="preserve">or el contrario, se </w:t>
      </w:r>
      <w:r>
        <w:rPr>
          <w:rFonts w:ascii="Times New Roman" w:hAnsi="Times New Roman" w:cs="Times New Roman"/>
          <w:sz w:val="24"/>
          <w:szCs w:val="24"/>
        </w:rPr>
        <w:t>busca</w:t>
      </w:r>
      <w:r w:rsidR="005E2A1C">
        <w:rPr>
          <w:rFonts w:ascii="Times New Roman" w:hAnsi="Times New Roman" w:cs="Times New Roman"/>
          <w:sz w:val="24"/>
          <w:szCs w:val="24"/>
        </w:rPr>
        <w:t xml:space="preserve"> que los alumnos sean </w:t>
      </w:r>
      <w:r w:rsidR="00487785" w:rsidRPr="004466CD">
        <w:rPr>
          <w:rFonts w:ascii="Times New Roman" w:hAnsi="Times New Roman" w:cs="Times New Roman"/>
          <w:sz w:val="24"/>
          <w:szCs w:val="24"/>
        </w:rPr>
        <w:t xml:space="preserve">activos, no pasivos, </w:t>
      </w:r>
      <w:r w:rsidR="005E2A1C">
        <w:rPr>
          <w:rFonts w:ascii="Times New Roman" w:hAnsi="Times New Roman" w:cs="Times New Roman"/>
          <w:sz w:val="24"/>
          <w:szCs w:val="24"/>
        </w:rPr>
        <w:t>que</w:t>
      </w:r>
      <w:r w:rsidR="005E2A1C" w:rsidRPr="004466CD">
        <w:rPr>
          <w:rFonts w:ascii="Times New Roman" w:hAnsi="Times New Roman" w:cs="Times New Roman"/>
          <w:sz w:val="24"/>
          <w:szCs w:val="24"/>
        </w:rPr>
        <w:t xml:space="preserve"> </w:t>
      </w:r>
      <w:r w:rsidR="00487785" w:rsidRPr="004466CD">
        <w:rPr>
          <w:rFonts w:ascii="Times New Roman" w:hAnsi="Times New Roman" w:cs="Times New Roman"/>
          <w:sz w:val="24"/>
          <w:szCs w:val="24"/>
        </w:rPr>
        <w:t>ellos</w:t>
      </w:r>
      <w:r w:rsidR="005E2A1C">
        <w:rPr>
          <w:rFonts w:ascii="Times New Roman" w:hAnsi="Times New Roman" w:cs="Times New Roman"/>
          <w:sz w:val="24"/>
          <w:szCs w:val="24"/>
        </w:rPr>
        <w:t xml:space="preserve"> sean</w:t>
      </w:r>
      <w:r w:rsidR="00487785" w:rsidRPr="004466CD">
        <w:rPr>
          <w:rFonts w:ascii="Times New Roman" w:hAnsi="Times New Roman" w:cs="Times New Roman"/>
          <w:sz w:val="24"/>
          <w:szCs w:val="24"/>
        </w:rPr>
        <w:t xml:space="preserve"> los que </w:t>
      </w:r>
      <w:r w:rsidR="00FA7364" w:rsidRPr="004466CD">
        <w:rPr>
          <w:rFonts w:ascii="Times New Roman" w:hAnsi="Times New Roman" w:cs="Times New Roman"/>
          <w:sz w:val="24"/>
          <w:szCs w:val="24"/>
        </w:rPr>
        <w:t>promuev</w:t>
      </w:r>
      <w:r w:rsidR="00FA7364">
        <w:rPr>
          <w:rFonts w:ascii="Times New Roman" w:hAnsi="Times New Roman" w:cs="Times New Roman"/>
          <w:sz w:val="24"/>
          <w:szCs w:val="24"/>
        </w:rPr>
        <w:t>a</w:t>
      </w:r>
      <w:r w:rsidR="00FA7364" w:rsidRPr="004466CD">
        <w:rPr>
          <w:rFonts w:ascii="Times New Roman" w:hAnsi="Times New Roman" w:cs="Times New Roman"/>
          <w:sz w:val="24"/>
          <w:szCs w:val="24"/>
        </w:rPr>
        <w:t xml:space="preserve">n </w:t>
      </w:r>
      <w:r w:rsidR="00487785" w:rsidRPr="004466CD">
        <w:rPr>
          <w:rFonts w:ascii="Times New Roman" w:hAnsi="Times New Roman" w:cs="Times New Roman"/>
          <w:sz w:val="24"/>
          <w:szCs w:val="24"/>
        </w:rPr>
        <w:t xml:space="preserve">ideas de resolución y </w:t>
      </w:r>
      <w:r w:rsidR="00FA7364">
        <w:rPr>
          <w:rFonts w:ascii="Times New Roman" w:hAnsi="Times New Roman" w:cs="Times New Roman"/>
          <w:sz w:val="24"/>
          <w:szCs w:val="24"/>
        </w:rPr>
        <w:t xml:space="preserve">que </w:t>
      </w:r>
      <w:r w:rsidR="00487785" w:rsidRPr="004466CD">
        <w:rPr>
          <w:rFonts w:ascii="Times New Roman" w:hAnsi="Times New Roman" w:cs="Times New Roman"/>
          <w:sz w:val="24"/>
          <w:szCs w:val="24"/>
        </w:rPr>
        <w:t xml:space="preserve">no </w:t>
      </w:r>
      <w:r w:rsidR="00FA7364">
        <w:rPr>
          <w:rFonts w:ascii="Times New Roman" w:hAnsi="Times New Roman" w:cs="Times New Roman"/>
          <w:sz w:val="24"/>
          <w:szCs w:val="24"/>
        </w:rPr>
        <w:t>tengan que esperar</w:t>
      </w:r>
      <w:r w:rsidR="00FA7364" w:rsidRPr="004466CD">
        <w:rPr>
          <w:rFonts w:ascii="Times New Roman" w:hAnsi="Times New Roman" w:cs="Times New Roman"/>
          <w:sz w:val="24"/>
          <w:szCs w:val="24"/>
        </w:rPr>
        <w:t xml:space="preserve"> </w:t>
      </w:r>
      <w:r w:rsidR="009041B9" w:rsidRPr="004466CD">
        <w:rPr>
          <w:rFonts w:ascii="Times New Roman" w:hAnsi="Times New Roman" w:cs="Times New Roman"/>
          <w:sz w:val="24"/>
          <w:szCs w:val="24"/>
        </w:rPr>
        <w:t>l</w:t>
      </w:r>
      <w:r w:rsidR="00487785" w:rsidRPr="004466CD">
        <w:rPr>
          <w:rFonts w:ascii="Times New Roman" w:hAnsi="Times New Roman" w:cs="Times New Roman"/>
          <w:sz w:val="24"/>
          <w:szCs w:val="24"/>
        </w:rPr>
        <w:t xml:space="preserve">a </w:t>
      </w:r>
      <w:r w:rsidR="009041B9" w:rsidRPr="004466CD">
        <w:rPr>
          <w:rFonts w:ascii="Times New Roman" w:hAnsi="Times New Roman" w:cs="Times New Roman"/>
          <w:sz w:val="24"/>
          <w:szCs w:val="24"/>
        </w:rPr>
        <w:t>explicación</w:t>
      </w:r>
      <w:r w:rsidR="00487785" w:rsidRPr="004466CD">
        <w:rPr>
          <w:rFonts w:ascii="Times New Roman" w:hAnsi="Times New Roman" w:cs="Times New Roman"/>
          <w:sz w:val="24"/>
          <w:szCs w:val="24"/>
        </w:rPr>
        <w:t xml:space="preserve"> </w:t>
      </w:r>
      <w:r w:rsidR="009041B9" w:rsidRPr="004466CD">
        <w:rPr>
          <w:rFonts w:ascii="Times New Roman" w:hAnsi="Times New Roman" w:cs="Times New Roman"/>
          <w:sz w:val="24"/>
          <w:szCs w:val="24"/>
        </w:rPr>
        <w:t>d</w:t>
      </w:r>
      <w:r w:rsidR="00487785" w:rsidRPr="004466CD">
        <w:rPr>
          <w:rFonts w:ascii="Times New Roman" w:hAnsi="Times New Roman" w:cs="Times New Roman"/>
          <w:sz w:val="24"/>
          <w:szCs w:val="24"/>
        </w:rPr>
        <w:t>el</w:t>
      </w:r>
      <w:r w:rsidR="009041B9" w:rsidRPr="004466CD">
        <w:rPr>
          <w:rFonts w:ascii="Times New Roman" w:hAnsi="Times New Roman" w:cs="Times New Roman"/>
          <w:sz w:val="24"/>
          <w:szCs w:val="24"/>
        </w:rPr>
        <w:t xml:space="preserve"> profesor</w:t>
      </w:r>
      <w:r w:rsidR="00487785" w:rsidRPr="004466CD">
        <w:rPr>
          <w:rFonts w:ascii="Times New Roman" w:hAnsi="Times New Roman" w:cs="Times New Roman"/>
          <w:sz w:val="24"/>
          <w:szCs w:val="24"/>
        </w:rPr>
        <w:t xml:space="preserve"> </w:t>
      </w:r>
      <w:r w:rsidR="009041B9" w:rsidRPr="004466CD">
        <w:rPr>
          <w:rFonts w:ascii="Times New Roman" w:hAnsi="Times New Roman" w:cs="Times New Roman"/>
          <w:sz w:val="24"/>
          <w:szCs w:val="24"/>
        </w:rPr>
        <w:t>sobre</w:t>
      </w:r>
      <w:r w:rsidR="00487785" w:rsidRPr="004466CD">
        <w:rPr>
          <w:rFonts w:ascii="Times New Roman" w:hAnsi="Times New Roman" w:cs="Times New Roman"/>
          <w:sz w:val="24"/>
          <w:szCs w:val="24"/>
        </w:rPr>
        <w:t xml:space="preserve"> el procedimiento que deberán seguir</w:t>
      </w:r>
      <w:r w:rsidR="004E6EB1" w:rsidRPr="004466CD">
        <w:rPr>
          <w:rFonts w:ascii="Times New Roman" w:hAnsi="Times New Roman" w:cs="Times New Roman"/>
          <w:sz w:val="24"/>
          <w:szCs w:val="24"/>
        </w:rPr>
        <w:t xml:space="preserve"> para resolver el problema</w:t>
      </w:r>
      <w:r w:rsidR="00FA7364">
        <w:rPr>
          <w:rFonts w:ascii="Times New Roman" w:hAnsi="Times New Roman" w:cs="Times New Roman"/>
          <w:sz w:val="24"/>
          <w:szCs w:val="24"/>
        </w:rPr>
        <w:t xml:space="preserve"> </w:t>
      </w:r>
      <w:r w:rsidR="00E7349B">
        <w:rPr>
          <w:rFonts w:ascii="Times New Roman" w:hAnsi="Times New Roman" w:cs="Times New Roman"/>
          <w:sz w:val="24"/>
          <w:szCs w:val="24"/>
        </w:rPr>
        <w:t>(</w:t>
      </w:r>
      <w:r w:rsidR="00E7349B" w:rsidRPr="00E7349B">
        <w:rPr>
          <w:rFonts w:ascii="Times New Roman" w:hAnsi="Times New Roman" w:cs="Times New Roman"/>
          <w:sz w:val="24"/>
          <w:szCs w:val="24"/>
        </w:rPr>
        <w:t>del Carmen</w:t>
      </w:r>
      <w:r w:rsidR="00E7349B">
        <w:rPr>
          <w:rFonts w:ascii="Times New Roman" w:hAnsi="Times New Roman" w:cs="Times New Roman"/>
          <w:sz w:val="24"/>
          <w:szCs w:val="24"/>
        </w:rPr>
        <w:t xml:space="preserve">, </w:t>
      </w:r>
      <w:r w:rsidR="005F518B">
        <w:rPr>
          <w:rFonts w:ascii="Times New Roman" w:hAnsi="Times New Roman" w:cs="Times New Roman"/>
          <w:sz w:val="24"/>
          <w:szCs w:val="24"/>
        </w:rPr>
        <w:t>Alfonzo y Trejo, 2016)</w:t>
      </w:r>
      <w:r w:rsidR="00FA7364">
        <w:rPr>
          <w:rFonts w:ascii="Times New Roman" w:hAnsi="Times New Roman" w:cs="Times New Roman"/>
          <w:sz w:val="24"/>
          <w:szCs w:val="24"/>
        </w:rPr>
        <w:t>. En esa línea,</w:t>
      </w:r>
      <w:r w:rsidR="004E6EB1" w:rsidRPr="004466CD">
        <w:rPr>
          <w:rFonts w:ascii="Times New Roman" w:hAnsi="Times New Roman" w:cs="Times New Roman"/>
          <w:sz w:val="24"/>
          <w:szCs w:val="24"/>
        </w:rPr>
        <w:t xml:space="preserve"> </w:t>
      </w:r>
      <w:r w:rsidR="00794DDF" w:rsidRPr="004466CD">
        <w:rPr>
          <w:rFonts w:ascii="Times New Roman" w:hAnsi="Times New Roman" w:cs="Times New Roman"/>
          <w:sz w:val="24"/>
          <w:szCs w:val="24"/>
        </w:rPr>
        <w:t>el docente</w:t>
      </w:r>
      <w:r w:rsidR="004E6EB1" w:rsidRPr="004466CD">
        <w:rPr>
          <w:rFonts w:ascii="Times New Roman" w:hAnsi="Times New Roman" w:cs="Times New Roman"/>
          <w:sz w:val="24"/>
          <w:szCs w:val="24"/>
        </w:rPr>
        <w:t xml:space="preserve"> </w:t>
      </w:r>
      <w:r w:rsidR="003D0CE1">
        <w:rPr>
          <w:rFonts w:ascii="Times New Roman" w:hAnsi="Times New Roman" w:cs="Times New Roman"/>
          <w:sz w:val="24"/>
          <w:szCs w:val="24"/>
        </w:rPr>
        <w:t>debe cumplir más bien</w:t>
      </w:r>
      <w:r w:rsidR="003D0CE1" w:rsidRPr="004466CD">
        <w:rPr>
          <w:rFonts w:ascii="Times New Roman" w:hAnsi="Times New Roman" w:cs="Times New Roman"/>
          <w:sz w:val="24"/>
          <w:szCs w:val="24"/>
        </w:rPr>
        <w:t xml:space="preserve"> </w:t>
      </w:r>
      <w:r w:rsidR="009041B9" w:rsidRPr="004466CD">
        <w:rPr>
          <w:rFonts w:ascii="Times New Roman" w:hAnsi="Times New Roman" w:cs="Times New Roman"/>
          <w:sz w:val="24"/>
          <w:szCs w:val="24"/>
        </w:rPr>
        <w:t>el rol</w:t>
      </w:r>
      <w:r w:rsidR="004E6EB1" w:rsidRPr="004466CD">
        <w:rPr>
          <w:rFonts w:ascii="Times New Roman" w:hAnsi="Times New Roman" w:cs="Times New Roman"/>
          <w:sz w:val="24"/>
          <w:szCs w:val="24"/>
        </w:rPr>
        <w:t xml:space="preserve"> de facilitador del aprendizaje</w:t>
      </w:r>
      <w:r w:rsidR="009041B9" w:rsidRPr="004466CD">
        <w:rPr>
          <w:rFonts w:ascii="Times New Roman" w:hAnsi="Times New Roman" w:cs="Times New Roman"/>
          <w:sz w:val="24"/>
          <w:szCs w:val="24"/>
        </w:rPr>
        <w:t>, no de trasmisor del conocimiento.</w:t>
      </w:r>
      <w:r w:rsidR="00FE4383">
        <w:rPr>
          <w:rFonts w:ascii="Times New Roman" w:hAnsi="Times New Roman" w:cs="Times New Roman"/>
          <w:sz w:val="24"/>
          <w:szCs w:val="24"/>
        </w:rPr>
        <w:t xml:space="preserve"> </w:t>
      </w:r>
    </w:p>
    <w:p w14:paraId="3D6692A9" w14:textId="7D41EF02" w:rsidR="00FE4383" w:rsidRDefault="00FE4383" w:rsidP="00FF0C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factorización se inicia en la educación primaria </w:t>
      </w:r>
      <w:r w:rsidR="00AD01C9">
        <w:rPr>
          <w:rFonts w:ascii="Times New Roman" w:hAnsi="Times New Roman" w:cs="Times New Roman"/>
          <w:sz w:val="24"/>
          <w:szCs w:val="24"/>
        </w:rPr>
        <w:t>(</w:t>
      </w:r>
      <w:r w:rsidRPr="00FE4383">
        <w:rPr>
          <w:rFonts w:ascii="Times New Roman" w:hAnsi="Times New Roman" w:cs="Times New Roman"/>
          <w:noProof/>
          <w:sz w:val="24"/>
          <w:szCs w:val="24"/>
        </w:rPr>
        <w:t>Alarcón,</w:t>
      </w:r>
      <w:r>
        <w:rPr>
          <w:rFonts w:ascii="Times New Roman" w:hAnsi="Times New Roman" w:cs="Times New Roman"/>
          <w:sz w:val="24"/>
          <w:szCs w:val="24"/>
        </w:rPr>
        <w:fldChar w:fldCharType="begin" w:fldLock="1"/>
      </w:r>
      <w:r w:rsidR="00F40854">
        <w:rPr>
          <w:rFonts w:ascii="Times New Roman" w:hAnsi="Times New Roman" w:cs="Times New Roman"/>
          <w:sz w:val="24"/>
          <w:szCs w:val="24"/>
        </w:rPr>
        <w:instrText>ADDIN CSL_CITATION {"citationItems":[{"id":"ITEM-1","itemData":{"ISBN":"970186655X","abstract":"Contiene problemas de matemáticas desde la aritmética, álgebra, geometría, presentación de la información y nociones de la probabilidad","author":[{"dropping-particle":"","family":"Alarcón","given":"Jesús. (2005)","non-dropping-particle":"","parse-names":false,"suffix":""}],"edition":"2005","editor":[{"dropping-particle":"","family":"SEP","given":"","non-dropping-particle":"","parse-names":false,"suffix":""}],"id":"ITEM-1","issued":{"date-parts":[["2005"]]},"publisher-place":"México","title":"El libro para el maestro. Matemáticas. Educación secundaria.","type":"book"},"uris":["http://www.mendeley.com/documents/?uuid=10b87141-6d5c-4486-bbff-1ebff91b7c96"]}],"mendeley":{"formattedCitation":"(Alarcón, 2005)","manualFormatting":"(2005)","plainTextFormattedCitation":"(Alarcón, 2005)","previouslyFormattedCitation":"(Alarcón, 2005)"},"properties":{"noteIndex":0},"schema":"https://github.com/citation-style-language/schema/raw/master/csl-citation.json"}</w:instrText>
      </w:r>
      <w:r>
        <w:rPr>
          <w:rFonts w:ascii="Times New Roman" w:hAnsi="Times New Roman" w:cs="Times New Roman"/>
          <w:sz w:val="24"/>
          <w:szCs w:val="24"/>
        </w:rPr>
        <w:fldChar w:fldCharType="separate"/>
      </w:r>
      <w:r w:rsidR="00AD01C9">
        <w:rPr>
          <w:rFonts w:ascii="Times New Roman" w:hAnsi="Times New Roman" w:cs="Times New Roman"/>
          <w:noProof/>
          <w:sz w:val="24"/>
          <w:szCs w:val="24"/>
        </w:rPr>
        <w:t xml:space="preserve"> </w:t>
      </w:r>
      <w:r w:rsidRPr="00FE4383">
        <w:rPr>
          <w:rFonts w:ascii="Times New Roman" w:hAnsi="Times New Roman" w:cs="Times New Roman"/>
          <w:noProof/>
          <w:sz w:val="24"/>
          <w:szCs w:val="24"/>
        </w:rPr>
        <w:t>2005)</w:t>
      </w:r>
      <w:r>
        <w:rPr>
          <w:rFonts w:ascii="Times New Roman" w:hAnsi="Times New Roman" w:cs="Times New Roman"/>
          <w:sz w:val="24"/>
          <w:szCs w:val="24"/>
        </w:rPr>
        <w:fldChar w:fldCharType="end"/>
      </w:r>
      <w:r w:rsidR="003D0CE1">
        <w:rPr>
          <w:rFonts w:ascii="Times New Roman" w:hAnsi="Times New Roman" w:cs="Times New Roman"/>
          <w:sz w:val="24"/>
          <w:szCs w:val="24"/>
        </w:rPr>
        <w:t>:</w:t>
      </w:r>
      <w:r>
        <w:rPr>
          <w:rFonts w:ascii="Times New Roman" w:hAnsi="Times New Roman" w:cs="Times New Roman"/>
          <w:sz w:val="24"/>
          <w:szCs w:val="24"/>
        </w:rPr>
        <w:t xml:space="preserve"> </w:t>
      </w:r>
      <w:r w:rsidR="00C47BAD">
        <w:rPr>
          <w:rFonts w:ascii="Times New Roman" w:hAnsi="Times New Roman" w:cs="Times New Roman"/>
          <w:sz w:val="24"/>
          <w:szCs w:val="24"/>
        </w:rPr>
        <w:t xml:space="preserve">cuando </w:t>
      </w:r>
      <w:r>
        <w:rPr>
          <w:rFonts w:ascii="Times New Roman" w:hAnsi="Times New Roman" w:cs="Times New Roman"/>
          <w:sz w:val="24"/>
          <w:szCs w:val="24"/>
        </w:rPr>
        <w:t>se calcula el mínimo común múltiplo en las operaciones de suma y resta de fracciones heterogéneas</w:t>
      </w:r>
      <w:r w:rsidR="00F40854">
        <w:rPr>
          <w:rFonts w:ascii="Times New Roman" w:hAnsi="Times New Roman" w:cs="Times New Roman"/>
          <w:sz w:val="24"/>
          <w:szCs w:val="24"/>
        </w:rPr>
        <w:t xml:space="preserve"> y también cuando se calcula el máximo común divisor. </w:t>
      </w:r>
      <w:r w:rsidR="00C47BAD">
        <w:rPr>
          <w:rFonts w:ascii="Times New Roman" w:hAnsi="Times New Roman" w:cs="Times New Roman"/>
          <w:sz w:val="24"/>
          <w:szCs w:val="24"/>
        </w:rPr>
        <w:t xml:space="preserve">En </w:t>
      </w:r>
      <w:r w:rsidR="00F40854">
        <w:rPr>
          <w:rFonts w:ascii="Times New Roman" w:hAnsi="Times New Roman" w:cs="Times New Roman"/>
          <w:sz w:val="24"/>
          <w:szCs w:val="24"/>
        </w:rPr>
        <w:t xml:space="preserve">la escuela secundaria, </w:t>
      </w:r>
      <w:r w:rsidR="00C47BAD">
        <w:rPr>
          <w:rFonts w:ascii="Times New Roman" w:hAnsi="Times New Roman" w:cs="Times New Roman"/>
          <w:sz w:val="24"/>
          <w:szCs w:val="24"/>
        </w:rPr>
        <w:t xml:space="preserve">este </w:t>
      </w:r>
      <w:r w:rsidR="008B5DEE">
        <w:rPr>
          <w:rFonts w:ascii="Times New Roman" w:hAnsi="Times New Roman" w:cs="Times New Roman"/>
          <w:sz w:val="24"/>
          <w:szCs w:val="24"/>
        </w:rPr>
        <w:t>contenido se tiene reservado para</w:t>
      </w:r>
      <w:r w:rsidR="00F40854">
        <w:rPr>
          <w:rFonts w:ascii="Times New Roman" w:hAnsi="Times New Roman" w:cs="Times New Roman"/>
          <w:sz w:val="24"/>
          <w:szCs w:val="24"/>
        </w:rPr>
        <w:t xml:space="preserve"> el tercer grado </w:t>
      </w:r>
      <w:r w:rsidR="00C47BAD">
        <w:rPr>
          <w:rFonts w:ascii="Times New Roman" w:hAnsi="Times New Roman" w:cs="Times New Roman"/>
          <w:sz w:val="24"/>
          <w:szCs w:val="24"/>
        </w:rPr>
        <w:t>(</w:t>
      </w:r>
      <w:r w:rsidR="00F40854" w:rsidRPr="00F40854">
        <w:rPr>
          <w:rFonts w:ascii="Times New Roman" w:hAnsi="Times New Roman" w:cs="Times New Roman"/>
          <w:noProof/>
          <w:sz w:val="24"/>
          <w:szCs w:val="24"/>
        </w:rPr>
        <w:t>Ángeles</w:t>
      </w:r>
      <w:r w:rsidR="00F40854">
        <w:rPr>
          <w:rFonts w:ascii="Times New Roman" w:hAnsi="Times New Roman" w:cs="Times New Roman"/>
          <w:sz w:val="24"/>
          <w:szCs w:val="24"/>
        </w:rPr>
        <w:fldChar w:fldCharType="begin" w:fldLock="1"/>
      </w:r>
      <w:r w:rsidR="00F40854">
        <w:rPr>
          <w:rFonts w:ascii="Times New Roman" w:hAnsi="Times New Roman" w:cs="Times New Roman"/>
          <w:sz w:val="24"/>
          <w:szCs w:val="24"/>
        </w:rPr>
        <w:instrText>ADDIN CSL_CITATION {"citationItems":[{"id":"ITEM-1","itemData":{"ISBN":"9786079151164","abstract":"Predicting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approach.","author":[{"dropping-particle":"","family":"Ángeles","given":"J.","non-dropping-particle":"","parse-names":false,"suffix":""}],"container-title":"Matemáticas 3","id":"ITEM-1","issued":{"date-parts":[["2013"]]},"title":"Matemáticas 3","type":"book"},"uris":["http://www.mendeley.com/documents/?uuid=4b291721-3461-49b2-a769-7a61895b1922"]}],"mendeley":{"formattedCitation":"(Ángeles, 2013)","manualFormatting":"( 2013)","plainTextFormattedCitation":"(Ángeles, 2013)","previouslyFormattedCitation":"(Ángeles, 2013)"},"properties":{"noteIndex":0},"schema":"https://github.com/citation-style-language/schema/raw/master/csl-citation.json"}</w:instrText>
      </w:r>
      <w:r w:rsidR="00F40854">
        <w:rPr>
          <w:rFonts w:ascii="Times New Roman" w:hAnsi="Times New Roman" w:cs="Times New Roman"/>
          <w:sz w:val="24"/>
          <w:szCs w:val="24"/>
        </w:rPr>
        <w:fldChar w:fldCharType="separate"/>
      </w:r>
      <w:r w:rsidR="00C47BAD">
        <w:rPr>
          <w:rFonts w:ascii="Times New Roman" w:hAnsi="Times New Roman" w:cs="Times New Roman"/>
          <w:noProof/>
          <w:sz w:val="24"/>
          <w:szCs w:val="24"/>
        </w:rPr>
        <w:t>,</w:t>
      </w:r>
      <w:r w:rsidR="00F40854" w:rsidRPr="00F40854">
        <w:rPr>
          <w:rFonts w:ascii="Times New Roman" w:hAnsi="Times New Roman" w:cs="Times New Roman"/>
          <w:noProof/>
          <w:sz w:val="24"/>
          <w:szCs w:val="24"/>
        </w:rPr>
        <w:t xml:space="preserve"> 2013)</w:t>
      </w:r>
      <w:r w:rsidR="00F40854">
        <w:rPr>
          <w:rFonts w:ascii="Times New Roman" w:hAnsi="Times New Roman" w:cs="Times New Roman"/>
          <w:sz w:val="24"/>
          <w:szCs w:val="24"/>
        </w:rPr>
        <w:fldChar w:fldCharType="end"/>
      </w:r>
    </w:p>
    <w:p w14:paraId="2CE17E82" w14:textId="1ACFB047" w:rsidR="00210D5F" w:rsidRDefault="00A17C27" w:rsidP="001D759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pregunta de </w:t>
      </w:r>
      <w:r w:rsidR="00210D5F">
        <w:rPr>
          <w:rFonts w:ascii="Times New Roman" w:hAnsi="Times New Roman" w:cs="Times New Roman"/>
          <w:sz w:val="24"/>
          <w:szCs w:val="24"/>
        </w:rPr>
        <w:t xml:space="preserve">investigación </w:t>
      </w:r>
      <w:r w:rsidR="008B5DEE">
        <w:rPr>
          <w:rFonts w:ascii="Times New Roman" w:hAnsi="Times New Roman" w:cs="Times New Roman"/>
          <w:sz w:val="24"/>
          <w:szCs w:val="24"/>
        </w:rPr>
        <w:t xml:space="preserve">de este trabajo </w:t>
      </w:r>
      <w:r w:rsidR="00210D5F">
        <w:rPr>
          <w:rFonts w:ascii="Times New Roman" w:hAnsi="Times New Roman" w:cs="Times New Roman"/>
          <w:sz w:val="24"/>
          <w:szCs w:val="24"/>
        </w:rPr>
        <w:t>es</w:t>
      </w:r>
      <w:r w:rsidR="008B5DEE">
        <w:rPr>
          <w:rFonts w:ascii="Times New Roman" w:hAnsi="Times New Roman" w:cs="Times New Roman"/>
          <w:sz w:val="24"/>
          <w:szCs w:val="24"/>
        </w:rPr>
        <w:t xml:space="preserve"> la siguiente:</w:t>
      </w:r>
      <w:r w:rsidR="00210D5F">
        <w:rPr>
          <w:rFonts w:ascii="Times New Roman" w:hAnsi="Times New Roman" w:cs="Times New Roman"/>
          <w:sz w:val="24"/>
          <w:szCs w:val="24"/>
        </w:rPr>
        <w:t xml:space="preserve"> ¿construirán los estudiantes las reglas de los productos notables con las actividades didácticas diseñadas?</w:t>
      </w:r>
      <w:r w:rsidR="008B5DEE">
        <w:rPr>
          <w:rFonts w:ascii="Times New Roman" w:hAnsi="Times New Roman" w:cs="Times New Roman"/>
          <w:sz w:val="24"/>
          <w:szCs w:val="24"/>
        </w:rPr>
        <w:t xml:space="preserve"> Y la </w:t>
      </w:r>
      <w:r w:rsidR="0083373B">
        <w:rPr>
          <w:rFonts w:ascii="Times New Roman" w:hAnsi="Times New Roman" w:cs="Times New Roman"/>
          <w:sz w:val="24"/>
          <w:szCs w:val="24"/>
        </w:rPr>
        <w:t xml:space="preserve">hipótesis es </w:t>
      </w:r>
      <w:r w:rsidR="008B5DEE">
        <w:rPr>
          <w:rFonts w:ascii="Times New Roman" w:hAnsi="Times New Roman" w:cs="Times New Roman"/>
          <w:sz w:val="24"/>
          <w:szCs w:val="24"/>
        </w:rPr>
        <w:t>que l</w:t>
      </w:r>
      <w:r w:rsidR="0083373B">
        <w:rPr>
          <w:rFonts w:ascii="Times New Roman" w:hAnsi="Times New Roman" w:cs="Times New Roman"/>
          <w:sz w:val="24"/>
          <w:szCs w:val="24"/>
        </w:rPr>
        <w:t>os estudiantes pueden construir las reglas de los productos notables si analizan cada una de sus partes como multiplicaciones de las operaciones algebraicas</w:t>
      </w:r>
      <w:r w:rsidR="008B5DEE">
        <w:rPr>
          <w:rFonts w:ascii="Times New Roman" w:hAnsi="Times New Roman" w:cs="Times New Roman"/>
          <w:sz w:val="24"/>
          <w:szCs w:val="24"/>
        </w:rPr>
        <w:t>.</w:t>
      </w:r>
    </w:p>
    <w:p w14:paraId="6A70D4FF" w14:textId="30B510F0" w:rsidR="00FF0C2F" w:rsidRDefault="00FF0C2F" w:rsidP="00FF0C2F">
      <w:pPr>
        <w:spacing w:after="0" w:line="360" w:lineRule="auto"/>
        <w:jc w:val="both"/>
        <w:rPr>
          <w:rFonts w:ascii="Times New Roman" w:hAnsi="Times New Roman" w:cs="Times New Roman"/>
          <w:sz w:val="24"/>
          <w:szCs w:val="24"/>
        </w:rPr>
      </w:pPr>
    </w:p>
    <w:p w14:paraId="2D578741" w14:textId="77777777" w:rsidR="001D759E" w:rsidRPr="004466CD" w:rsidRDefault="001D759E" w:rsidP="00FF0C2F">
      <w:pPr>
        <w:spacing w:after="0" w:line="360" w:lineRule="auto"/>
        <w:jc w:val="both"/>
        <w:rPr>
          <w:rFonts w:ascii="Times New Roman" w:hAnsi="Times New Roman" w:cs="Times New Roman"/>
          <w:sz w:val="24"/>
          <w:szCs w:val="24"/>
        </w:rPr>
      </w:pPr>
    </w:p>
    <w:p w14:paraId="40A535DC" w14:textId="4C451C57" w:rsidR="005E3B18" w:rsidRPr="004466CD" w:rsidRDefault="005E3B18" w:rsidP="001D759E">
      <w:pPr>
        <w:spacing w:after="0" w:line="360" w:lineRule="auto"/>
        <w:jc w:val="center"/>
        <w:rPr>
          <w:rFonts w:ascii="Times New Roman" w:hAnsi="Times New Roman" w:cs="Times New Roman"/>
          <w:b/>
          <w:sz w:val="32"/>
          <w:szCs w:val="32"/>
        </w:rPr>
      </w:pPr>
      <w:r w:rsidRPr="00936F99">
        <w:rPr>
          <w:rFonts w:ascii="Times New Roman" w:hAnsi="Times New Roman" w:cs="Times New Roman"/>
          <w:b/>
          <w:sz w:val="32"/>
          <w:szCs w:val="32"/>
        </w:rPr>
        <w:lastRenderedPageBreak/>
        <w:t>Metodología</w:t>
      </w:r>
    </w:p>
    <w:p w14:paraId="53E4F7E6" w14:textId="158FF425" w:rsidR="003A68D8" w:rsidRDefault="003A68D8" w:rsidP="00FF0C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w:t>
      </w:r>
      <w:r w:rsidR="004B120E">
        <w:rPr>
          <w:rFonts w:ascii="Times New Roman" w:hAnsi="Times New Roman" w:cs="Times New Roman"/>
          <w:sz w:val="24"/>
          <w:szCs w:val="24"/>
        </w:rPr>
        <w:t xml:space="preserve"> investigación es</w:t>
      </w:r>
      <w:r>
        <w:rPr>
          <w:rFonts w:ascii="Times New Roman" w:hAnsi="Times New Roman" w:cs="Times New Roman"/>
          <w:sz w:val="24"/>
          <w:szCs w:val="24"/>
        </w:rPr>
        <w:t xml:space="preserve"> </w:t>
      </w:r>
      <w:r w:rsidR="004B120E">
        <w:rPr>
          <w:rFonts w:ascii="Times New Roman" w:hAnsi="Times New Roman" w:cs="Times New Roman"/>
          <w:sz w:val="24"/>
          <w:szCs w:val="24"/>
        </w:rPr>
        <w:t>cualitativa, exploratoria y explicativa</w:t>
      </w:r>
      <w:r w:rsidR="00C66016">
        <w:rPr>
          <w:rFonts w:ascii="Times New Roman" w:hAnsi="Times New Roman" w:cs="Times New Roman"/>
          <w:sz w:val="24"/>
          <w:szCs w:val="24"/>
        </w:rPr>
        <w:t>. Se trata de</w:t>
      </w:r>
      <w:r w:rsidR="004B120E">
        <w:rPr>
          <w:rFonts w:ascii="Times New Roman" w:hAnsi="Times New Roman" w:cs="Times New Roman"/>
          <w:sz w:val="24"/>
          <w:szCs w:val="24"/>
        </w:rPr>
        <w:t xml:space="preserve"> </w:t>
      </w:r>
      <w:r w:rsidR="00FA209F">
        <w:rPr>
          <w:rFonts w:ascii="Times New Roman" w:hAnsi="Times New Roman" w:cs="Times New Roman"/>
          <w:sz w:val="24"/>
          <w:szCs w:val="24"/>
        </w:rPr>
        <w:t xml:space="preserve">conocer el comportamiento de los educandos, </w:t>
      </w:r>
      <w:r w:rsidR="004B120E">
        <w:rPr>
          <w:rFonts w:ascii="Times New Roman" w:hAnsi="Times New Roman" w:cs="Times New Roman"/>
          <w:sz w:val="24"/>
          <w:szCs w:val="24"/>
        </w:rPr>
        <w:t>clarificar los problemas de enseñanza</w:t>
      </w:r>
      <w:r w:rsidR="00C66016">
        <w:rPr>
          <w:rFonts w:ascii="Times New Roman" w:hAnsi="Times New Roman" w:cs="Times New Roman"/>
          <w:sz w:val="24"/>
          <w:szCs w:val="24"/>
        </w:rPr>
        <w:t>-</w:t>
      </w:r>
      <w:r w:rsidR="004B120E">
        <w:rPr>
          <w:rFonts w:ascii="Times New Roman" w:hAnsi="Times New Roman" w:cs="Times New Roman"/>
          <w:sz w:val="24"/>
          <w:szCs w:val="24"/>
        </w:rPr>
        <w:t>aprendizaje de los productos notables y la factorización</w:t>
      </w:r>
      <w:r w:rsidR="00AF67D6">
        <w:rPr>
          <w:rFonts w:ascii="Times New Roman" w:hAnsi="Times New Roman" w:cs="Times New Roman"/>
          <w:sz w:val="24"/>
          <w:szCs w:val="24"/>
        </w:rPr>
        <w:t xml:space="preserve"> y </w:t>
      </w:r>
      <w:r w:rsidR="00FA209F">
        <w:rPr>
          <w:rFonts w:ascii="Times New Roman" w:hAnsi="Times New Roman" w:cs="Times New Roman"/>
          <w:sz w:val="24"/>
          <w:szCs w:val="24"/>
        </w:rPr>
        <w:t xml:space="preserve">explorar y explicar </w:t>
      </w:r>
      <w:r w:rsidR="00E534A4">
        <w:rPr>
          <w:rFonts w:ascii="Times New Roman" w:hAnsi="Times New Roman" w:cs="Times New Roman"/>
          <w:sz w:val="24"/>
          <w:szCs w:val="24"/>
        </w:rPr>
        <w:t>las causas</w:t>
      </w:r>
      <w:r w:rsidR="004B120E">
        <w:rPr>
          <w:rFonts w:ascii="Times New Roman" w:hAnsi="Times New Roman" w:cs="Times New Roman"/>
          <w:sz w:val="24"/>
          <w:szCs w:val="24"/>
        </w:rPr>
        <w:t xml:space="preserve"> </w:t>
      </w:r>
      <w:r w:rsidR="00FA209F">
        <w:rPr>
          <w:rFonts w:ascii="Times New Roman" w:hAnsi="Times New Roman" w:cs="Times New Roman"/>
          <w:sz w:val="24"/>
          <w:szCs w:val="24"/>
        </w:rPr>
        <w:t>de la carencia del dominio integral de los contenidos para que</w:t>
      </w:r>
      <w:r w:rsidR="00C66016">
        <w:rPr>
          <w:rFonts w:ascii="Times New Roman" w:hAnsi="Times New Roman" w:cs="Times New Roman"/>
          <w:sz w:val="24"/>
          <w:szCs w:val="24"/>
        </w:rPr>
        <w:t>,</w:t>
      </w:r>
      <w:r w:rsidR="00FA209F">
        <w:rPr>
          <w:rFonts w:ascii="Times New Roman" w:hAnsi="Times New Roman" w:cs="Times New Roman"/>
          <w:sz w:val="24"/>
          <w:szCs w:val="24"/>
        </w:rPr>
        <w:t xml:space="preserve"> posteriormente</w:t>
      </w:r>
      <w:r w:rsidR="00C66016">
        <w:rPr>
          <w:rFonts w:ascii="Times New Roman" w:hAnsi="Times New Roman" w:cs="Times New Roman"/>
          <w:sz w:val="24"/>
          <w:szCs w:val="24"/>
        </w:rPr>
        <w:t>,</w:t>
      </w:r>
      <w:r w:rsidR="00FA209F">
        <w:rPr>
          <w:rFonts w:ascii="Times New Roman" w:hAnsi="Times New Roman" w:cs="Times New Roman"/>
          <w:sz w:val="24"/>
          <w:szCs w:val="24"/>
        </w:rPr>
        <w:t xml:space="preserve"> se tomen </w:t>
      </w:r>
      <w:r w:rsidR="004B120E">
        <w:rPr>
          <w:rFonts w:ascii="Times New Roman" w:hAnsi="Times New Roman" w:cs="Times New Roman"/>
          <w:sz w:val="24"/>
          <w:szCs w:val="24"/>
        </w:rPr>
        <w:t>las medidas pertinentes</w:t>
      </w:r>
      <w:r w:rsidR="00FA209F">
        <w:rPr>
          <w:rFonts w:ascii="Times New Roman" w:hAnsi="Times New Roman" w:cs="Times New Roman"/>
          <w:sz w:val="24"/>
          <w:szCs w:val="24"/>
        </w:rPr>
        <w:t>.</w:t>
      </w:r>
    </w:p>
    <w:p w14:paraId="0CF35FD3" w14:textId="0B8A332B" w:rsidR="0031218E" w:rsidRPr="004466CD" w:rsidRDefault="0046153A" w:rsidP="00FF0C2F">
      <w:pPr>
        <w:spacing w:after="0" w:line="360" w:lineRule="auto"/>
        <w:ind w:firstLine="708"/>
        <w:rPr>
          <w:rFonts w:ascii="Times New Roman" w:hAnsi="Times New Roman" w:cs="Times New Roman"/>
          <w:sz w:val="24"/>
          <w:szCs w:val="24"/>
        </w:rPr>
      </w:pPr>
      <w:r w:rsidRPr="004466CD">
        <w:rPr>
          <w:rFonts w:ascii="Times New Roman" w:hAnsi="Times New Roman" w:cs="Times New Roman"/>
          <w:sz w:val="24"/>
          <w:szCs w:val="24"/>
        </w:rPr>
        <w:t xml:space="preserve">Para </w:t>
      </w:r>
      <w:r w:rsidR="00F81575">
        <w:rPr>
          <w:rFonts w:ascii="Times New Roman" w:hAnsi="Times New Roman" w:cs="Times New Roman"/>
          <w:sz w:val="24"/>
          <w:szCs w:val="24"/>
        </w:rPr>
        <w:t xml:space="preserve">la elaboración de </w:t>
      </w:r>
      <w:r w:rsidRPr="004466CD">
        <w:rPr>
          <w:rFonts w:ascii="Times New Roman" w:hAnsi="Times New Roman" w:cs="Times New Roman"/>
          <w:sz w:val="24"/>
          <w:szCs w:val="24"/>
        </w:rPr>
        <w:t>l</w:t>
      </w:r>
      <w:r w:rsidR="0031218E" w:rsidRPr="004466CD">
        <w:rPr>
          <w:rFonts w:ascii="Times New Roman" w:hAnsi="Times New Roman" w:cs="Times New Roman"/>
          <w:sz w:val="24"/>
          <w:szCs w:val="24"/>
        </w:rPr>
        <w:t>a secuencia didáctica</w:t>
      </w:r>
      <w:r w:rsidR="0083373B">
        <w:rPr>
          <w:rFonts w:ascii="Times New Roman" w:hAnsi="Times New Roman" w:cs="Times New Roman"/>
          <w:sz w:val="24"/>
          <w:szCs w:val="24"/>
        </w:rPr>
        <w:t>,</w:t>
      </w:r>
      <w:r w:rsidR="0031218E" w:rsidRPr="004466CD">
        <w:rPr>
          <w:rFonts w:ascii="Times New Roman" w:hAnsi="Times New Roman" w:cs="Times New Roman"/>
          <w:sz w:val="24"/>
          <w:szCs w:val="24"/>
        </w:rPr>
        <w:t xml:space="preserve"> se </w:t>
      </w:r>
      <w:r w:rsidR="00AF67D6">
        <w:rPr>
          <w:rFonts w:ascii="Times New Roman" w:hAnsi="Times New Roman" w:cs="Times New Roman"/>
          <w:sz w:val="24"/>
          <w:szCs w:val="24"/>
        </w:rPr>
        <w:t>siguió el siguiente procedimiento</w:t>
      </w:r>
      <w:r w:rsidR="0031218E" w:rsidRPr="004466CD">
        <w:rPr>
          <w:rFonts w:ascii="Times New Roman" w:hAnsi="Times New Roman" w:cs="Times New Roman"/>
          <w:sz w:val="24"/>
          <w:szCs w:val="24"/>
        </w:rPr>
        <w:t>:</w:t>
      </w:r>
    </w:p>
    <w:p w14:paraId="0E6C0368" w14:textId="666F2793" w:rsidR="0046153A" w:rsidRPr="004466CD" w:rsidRDefault="0046153A" w:rsidP="009E5FC1">
      <w:pPr>
        <w:pStyle w:val="Prrafodelista"/>
        <w:numPr>
          <w:ilvl w:val="0"/>
          <w:numId w:val="7"/>
        </w:numPr>
        <w:spacing w:after="0" w:line="360" w:lineRule="auto"/>
        <w:ind w:left="0" w:firstLine="709"/>
        <w:rPr>
          <w:rFonts w:ascii="Times New Roman" w:hAnsi="Times New Roman" w:cs="Times New Roman"/>
          <w:sz w:val="24"/>
          <w:szCs w:val="24"/>
        </w:rPr>
      </w:pPr>
      <w:r w:rsidRPr="004466CD">
        <w:rPr>
          <w:rFonts w:ascii="Times New Roman" w:hAnsi="Times New Roman" w:cs="Times New Roman"/>
          <w:sz w:val="24"/>
          <w:szCs w:val="24"/>
        </w:rPr>
        <w:t xml:space="preserve">Se revisaron los textos de </w:t>
      </w:r>
      <w:r w:rsidR="009E5FC1">
        <w:rPr>
          <w:rFonts w:ascii="Times New Roman" w:hAnsi="Times New Roman" w:cs="Times New Roman"/>
          <w:sz w:val="24"/>
          <w:szCs w:val="24"/>
        </w:rPr>
        <w:t>t</w:t>
      </w:r>
      <w:r w:rsidRPr="004466CD">
        <w:rPr>
          <w:rFonts w:ascii="Times New Roman" w:hAnsi="Times New Roman" w:cs="Times New Roman"/>
          <w:sz w:val="24"/>
          <w:szCs w:val="24"/>
        </w:rPr>
        <w:t>elesecundaria, secundaria general</w:t>
      </w:r>
      <w:r w:rsidR="00BD1CFE" w:rsidRPr="004466CD">
        <w:rPr>
          <w:rFonts w:ascii="Times New Roman" w:hAnsi="Times New Roman" w:cs="Times New Roman"/>
          <w:sz w:val="24"/>
          <w:szCs w:val="24"/>
        </w:rPr>
        <w:t>,</w:t>
      </w:r>
      <w:r w:rsidRPr="004466CD">
        <w:rPr>
          <w:rFonts w:ascii="Times New Roman" w:hAnsi="Times New Roman" w:cs="Times New Roman"/>
          <w:sz w:val="24"/>
          <w:szCs w:val="24"/>
        </w:rPr>
        <w:t xml:space="preserve"> técnicas</w:t>
      </w:r>
      <w:r w:rsidR="00BD1CFE" w:rsidRPr="004466CD">
        <w:rPr>
          <w:rFonts w:ascii="Times New Roman" w:hAnsi="Times New Roman" w:cs="Times New Roman"/>
          <w:sz w:val="24"/>
          <w:szCs w:val="24"/>
        </w:rPr>
        <w:t xml:space="preserve"> y de nivel medio superior (</w:t>
      </w:r>
      <w:r w:rsidR="009E5FC1">
        <w:rPr>
          <w:rFonts w:ascii="Times New Roman" w:hAnsi="Times New Roman" w:cs="Times New Roman"/>
          <w:sz w:val="24"/>
          <w:szCs w:val="24"/>
        </w:rPr>
        <w:t>t</w:t>
      </w:r>
      <w:r w:rsidR="00BD1CFE" w:rsidRPr="004466CD">
        <w:rPr>
          <w:rFonts w:ascii="Times New Roman" w:hAnsi="Times New Roman" w:cs="Times New Roman"/>
          <w:sz w:val="24"/>
          <w:szCs w:val="24"/>
        </w:rPr>
        <w:t>elebachillerato)</w:t>
      </w:r>
      <w:r w:rsidRPr="004466CD">
        <w:rPr>
          <w:rFonts w:ascii="Times New Roman" w:hAnsi="Times New Roman" w:cs="Times New Roman"/>
          <w:sz w:val="24"/>
          <w:szCs w:val="24"/>
        </w:rPr>
        <w:t>.</w:t>
      </w:r>
    </w:p>
    <w:p w14:paraId="45849986" w14:textId="17D69140" w:rsidR="0046153A" w:rsidRPr="004466CD" w:rsidRDefault="006F3FFB" w:rsidP="009E5FC1">
      <w:pPr>
        <w:pStyle w:val="Prrafodelista"/>
        <w:numPr>
          <w:ilvl w:val="0"/>
          <w:numId w:val="7"/>
        </w:numPr>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A</w:t>
      </w:r>
      <w:r w:rsidRPr="004466CD">
        <w:rPr>
          <w:rFonts w:ascii="Times New Roman" w:hAnsi="Times New Roman" w:cs="Times New Roman"/>
          <w:sz w:val="24"/>
          <w:szCs w:val="24"/>
        </w:rPr>
        <w:t xml:space="preserve"> través de Google y Google </w:t>
      </w:r>
      <w:r>
        <w:rPr>
          <w:rFonts w:ascii="Times New Roman" w:hAnsi="Times New Roman" w:cs="Times New Roman"/>
          <w:sz w:val="24"/>
          <w:szCs w:val="24"/>
        </w:rPr>
        <w:t>A</w:t>
      </w:r>
      <w:r w:rsidRPr="004466CD">
        <w:rPr>
          <w:rFonts w:ascii="Times New Roman" w:hAnsi="Times New Roman" w:cs="Times New Roman"/>
          <w:sz w:val="24"/>
          <w:szCs w:val="24"/>
        </w:rPr>
        <w:t>cadémico</w:t>
      </w:r>
      <w:r>
        <w:rPr>
          <w:rFonts w:ascii="Times New Roman" w:hAnsi="Times New Roman" w:cs="Times New Roman"/>
          <w:sz w:val="24"/>
          <w:szCs w:val="24"/>
        </w:rPr>
        <w:t>, se consultaron libros</w:t>
      </w:r>
      <w:r w:rsidRPr="004466CD">
        <w:rPr>
          <w:rFonts w:ascii="Times New Roman" w:hAnsi="Times New Roman" w:cs="Times New Roman"/>
          <w:sz w:val="24"/>
          <w:szCs w:val="24"/>
        </w:rPr>
        <w:t xml:space="preserve"> </w:t>
      </w:r>
      <w:r w:rsidR="0046153A" w:rsidRPr="004466CD">
        <w:rPr>
          <w:rFonts w:ascii="Times New Roman" w:hAnsi="Times New Roman" w:cs="Times New Roman"/>
          <w:sz w:val="24"/>
          <w:szCs w:val="24"/>
        </w:rPr>
        <w:t xml:space="preserve">en </w:t>
      </w:r>
      <w:r>
        <w:rPr>
          <w:rFonts w:ascii="Times New Roman" w:hAnsi="Times New Roman" w:cs="Times New Roman"/>
          <w:sz w:val="24"/>
          <w:szCs w:val="24"/>
        </w:rPr>
        <w:t xml:space="preserve">formato </w:t>
      </w:r>
      <w:r w:rsidR="0046153A" w:rsidRPr="004466CD">
        <w:rPr>
          <w:rFonts w:ascii="Times New Roman" w:hAnsi="Times New Roman" w:cs="Times New Roman"/>
          <w:sz w:val="24"/>
          <w:szCs w:val="24"/>
        </w:rPr>
        <w:t xml:space="preserve">digital que pudieran dar mayor información sobre el tema </w:t>
      </w:r>
      <w:r>
        <w:rPr>
          <w:rFonts w:ascii="Times New Roman" w:hAnsi="Times New Roman" w:cs="Times New Roman"/>
          <w:sz w:val="24"/>
          <w:szCs w:val="24"/>
        </w:rPr>
        <w:t>en cuestión</w:t>
      </w:r>
      <w:r w:rsidR="0046153A" w:rsidRPr="004466CD">
        <w:rPr>
          <w:rFonts w:ascii="Times New Roman" w:hAnsi="Times New Roman" w:cs="Times New Roman"/>
          <w:sz w:val="24"/>
          <w:szCs w:val="24"/>
        </w:rPr>
        <w:t>.</w:t>
      </w:r>
    </w:p>
    <w:p w14:paraId="480282AC" w14:textId="194C86B5" w:rsidR="0046153A" w:rsidRPr="004466CD" w:rsidRDefault="0046153A" w:rsidP="009E5FC1">
      <w:pPr>
        <w:pStyle w:val="Prrafodelista"/>
        <w:numPr>
          <w:ilvl w:val="0"/>
          <w:numId w:val="7"/>
        </w:numPr>
        <w:spacing w:after="0" w:line="360" w:lineRule="auto"/>
        <w:ind w:left="0" w:firstLine="709"/>
        <w:rPr>
          <w:rFonts w:ascii="Times New Roman" w:hAnsi="Times New Roman" w:cs="Times New Roman"/>
          <w:sz w:val="24"/>
          <w:szCs w:val="24"/>
        </w:rPr>
      </w:pPr>
      <w:r w:rsidRPr="004466CD">
        <w:rPr>
          <w:rFonts w:ascii="Times New Roman" w:hAnsi="Times New Roman" w:cs="Times New Roman"/>
          <w:sz w:val="24"/>
          <w:szCs w:val="24"/>
        </w:rPr>
        <w:t>Los apuntes de clase y planeaciones para tratar dicho contenido</w:t>
      </w:r>
      <w:r w:rsidR="006F3FFB">
        <w:rPr>
          <w:rFonts w:ascii="Times New Roman" w:hAnsi="Times New Roman" w:cs="Times New Roman"/>
          <w:sz w:val="24"/>
          <w:szCs w:val="24"/>
        </w:rPr>
        <w:t>.</w:t>
      </w:r>
    </w:p>
    <w:p w14:paraId="2B66ED05" w14:textId="13F8DCED" w:rsidR="0046153A" w:rsidRPr="004466CD" w:rsidRDefault="0046153A" w:rsidP="009E5FC1">
      <w:pPr>
        <w:pStyle w:val="Prrafodelista"/>
        <w:numPr>
          <w:ilvl w:val="0"/>
          <w:numId w:val="7"/>
        </w:numPr>
        <w:spacing w:after="0" w:line="360" w:lineRule="auto"/>
        <w:ind w:left="0" w:firstLine="709"/>
        <w:rPr>
          <w:rFonts w:ascii="Times New Roman" w:hAnsi="Times New Roman" w:cs="Times New Roman"/>
          <w:sz w:val="24"/>
          <w:szCs w:val="24"/>
        </w:rPr>
      </w:pPr>
      <w:r w:rsidRPr="004466CD">
        <w:rPr>
          <w:rFonts w:ascii="Times New Roman" w:hAnsi="Times New Roman" w:cs="Times New Roman"/>
          <w:sz w:val="24"/>
          <w:szCs w:val="24"/>
        </w:rPr>
        <w:t>Se diseñó un posible índice para dar seguimiento a las actividades</w:t>
      </w:r>
      <w:r w:rsidR="006F3FFB">
        <w:rPr>
          <w:rFonts w:ascii="Times New Roman" w:hAnsi="Times New Roman" w:cs="Times New Roman"/>
          <w:sz w:val="24"/>
          <w:szCs w:val="24"/>
        </w:rPr>
        <w:t>.</w:t>
      </w:r>
    </w:p>
    <w:p w14:paraId="3297696D" w14:textId="159905DA" w:rsidR="0046153A" w:rsidRPr="004466CD" w:rsidRDefault="0046153A" w:rsidP="009E5FC1">
      <w:pPr>
        <w:pStyle w:val="Prrafodelista"/>
        <w:numPr>
          <w:ilvl w:val="0"/>
          <w:numId w:val="7"/>
        </w:numPr>
        <w:spacing w:after="0" w:line="360" w:lineRule="auto"/>
        <w:ind w:left="0" w:firstLine="709"/>
        <w:rPr>
          <w:rFonts w:ascii="Times New Roman" w:hAnsi="Times New Roman" w:cs="Times New Roman"/>
          <w:sz w:val="24"/>
          <w:szCs w:val="24"/>
        </w:rPr>
      </w:pPr>
      <w:r w:rsidRPr="004466CD">
        <w:rPr>
          <w:rFonts w:ascii="Times New Roman" w:hAnsi="Times New Roman" w:cs="Times New Roman"/>
          <w:sz w:val="24"/>
          <w:szCs w:val="24"/>
        </w:rPr>
        <w:t xml:space="preserve">Fueron seleccionados algunos </w:t>
      </w:r>
      <w:r w:rsidRPr="001D759E">
        <w:rPr>
          <w:rFonts w:ascii="Times New Roman" w:hAnsi="Times New Roman" w:cs="Times New Roman"/>
          <w:i/>
          <w:iCs/>
          <w:sz w:val="24"/>
          <w:szCs w:val="24"/>
        </w:rPr>
        <w:t>softwares</w:t>
      </w:r>
      <w:r w:rsidRPr="004466CD">
        <w:rPr>
          <w:rFonts w:ascii="Times New Roman" w:hAnsi="Times New Roman" w:cs="Times New Roman"/>
          <w:sz w:val="24"/>
          <w:szCs w:val="24"/>
        </w:rPr>
        <w:t xml:space="preserve"> graficadores para apoyar al diseño de la secuencia didáctica.</w:t>
      </w:r>
    </w:p>
    <w:p w14:paraId="2A822688" w14:textId="5C8B2B84" w:rsidR="0046153A" w:rsidRPr="004466CD" w:rsidRDefault="0046153A" w:rsidP="009E5FC1">
      <w:pPr>
        <w:pStyle w:val="Prrafodelista"/>
        <w:numPr>
          <w:ilvl w:val="0"/>
          <w:numId w:val="7"/>
        </w:numPr>
        <w:spacing w:after="0" w:line="360" w:lineRule="auto"/>
        <w:ind w:left="0" w:firstLine="709"/>
        <w:rPr>
          <w:rFonts w:ascii="Times New Roman" w:hAnsi="Times New Roman" w:cs="Times New Roman"/>
          <w:sz w:val="24"/>
          <w:szCs w:val="24"/>
        </w:rPr>
      </w:pPr>
      <w:r w:rsidRPr="004466CD">
        <w:rPr>
          <w:rFonts w:ascii="Times New Roman" w:hAnsi="Times New Roman" w:cs="Times New Roman"/>
          <w:sz w:val="24"/>
          <w:szCs w:val="24"/>
        </w:rPr>
        <w:t>Se diseñó y aplicó la secuencia didáctica</w:t>
      </w:r>
      <w:r w:rsidR="009B7320">
        <w:rPr>
          <w:rFonts w:ascii="Times New Roman" w:hAnsi="Times New Roman" w:cs="Times New Roman"/>
          <w:sz w:val="24"/>
          <w:szCs w:val="24"/>
        </w:rPr>
        <w:t>.</w:t>
      </w:r>
    </w:p>
    <w:p w14:paraId="2EE3D59F" w14:textId="1F569F68" w:rsidR="0046153A" w:rsidRPr="004466CD" w:rsidRDefault="0046153A" w:rsidP="009E5FC1">
      <w:pPr>
        <w:pStyle w:val="Prrafodelista"/>
        <w:numPr>
          <w:ilvl w:val="0"/>
          <w:numId w:val="7"/>
        </w:numPr>
        <w:spacing w:after="0" w:line="360" w:lineRule="auto"/>
        <w:ind w:left="0" w:firstLine="709"/>
        <w:rPr>
          <w:rFonts w:ascii="Times New Roman" w:hAnsi="Times New Roman" w:cs="Times New Roman"/>
          <w:sz w:val="24"/>
          <w:szCs w:val="24"/>
        </w:rPr>
      </w:pPr>
      <w:r w:rsidRPr="004466CD">
        <w:rPr>
          <w:rFonts w:ascii="Times New Roman" w:hAnsi="Times New Roman" w:cs="Times New Roman"/>
          <w:sz w:val="24"/>
          <w:szCs w:val="24"/>
        </w:rPr>
        <w:t>Se valoraron los resultados de la aplicación</w:t>
      </w:r>
      <w:r w:rsidR="009B7320">
        <w:rPr>
          <w:rFonts w:ascii="Times New Roman" w:hAnsi="Times New Roman" w:cs="Times New Roman"/>
          <w:sz w:val="24"/>
          <w:szCs w:val="24"/>
        </w:rPr>
        <w:t>.</w:t>
      </w:r>
    </w:p>
    <w:p w14:paraId="7807C55D" w14:textId="5E4D29A5" w:rsidR="001E14A0" w:rsidRDefault="0046153A" w:rsidP="009E5FC1">
      <w:pPr>
        <w:pStyle w:val="Prrafodelista"/>
        <w:numPr>
          <w:ilvl w:val="0"/>
          <w:numId w:val="7"/>
        </w:numPr>
        <w:spacing w:after="0" w:line="360" w:lineRule="auto"/>
        <w:ind w:left="0" w:firstLine="709"/>
        <w:rPr>
          <w:rFonts w:ascii="Times New Roman" w:hAnsi="Times New Roman" w:cs="Times New Roman"/>
          <w:sz w:val="24"/>
          <w:szCs w:val="24"/>
        </w:rPr>
      </w:pPr>
      <w:r w:rsidRPr="004466CD">
        <w:rPr>
          <w:rFonts w:ascii="Times New Roman" w:hAnsi="Times New Roman" w:cs="Times New Roman"/>
          <w:sz w:val="24"/>
          <w:szCs w:val="24"/>
        </w:rPr>
        <w:t>Se informa en el presente documento.</w:t>
      </w:r>
    </w:p>
    <w:p w14:paraId="7E8CA9D2" w14:textId="77777777" w:rsidR="00FF0C2F" w:rsidRPr="00FF0C2F" w:rsidRDefault="00FF0C2F" w:rsidP="00FF0C2F">
      <w:pPr>
        <w:spacing w:after="0" w:line="360" w:lineRule="auto"/>
        <w:rPr>
          <w:rFonts w:ascii="Times New Roman" w:hAnsi="Times New Roman" w:cs="Times New Roman"/>
          <w:sz w:val="24"/>
          <w:szCs w:val="24"/>
        </w:rPr>
      </w:pPr>
    </w:p>
    <w:p w14:paraId="2D8D9084" w14:textId="5EAB988A" w:rsidR="009643DB" w:rsidRPr="00B9285A" w:rsidRDefault="00846430" w:rsidP="001D759E">
      <w:pPr>
        <w:spacing w:after="0" w:line="360" w:lineRule="auto"/>
        <w:jc w:val="center"/>
        <w:rPr>
          <w:rFonts w:ascii="Times New Roman" w:hAnsi="Times New Roman" w:cs="Times New Roman"/>
          <w:b/>
          <w:sz w:val="32"/>
          <w:szCs w:val="32"/>
        </w:rPr>
      </w:pPr>
      <w:r w:rsidRPr="00B9285A">
        <w:rPr>
          <w:rFonts w:ascii="Times New Roman" w:hAnsi="Times New Roman" w:cs="Times New Roman"/>
          <w:b/>
          <w:sz w:val="32"/>
          <w:szCs w:val="32"/>
        </w:rPr>
        <w:t>Productos notables</w:t>
      </w:r>
    </w:p>
    <w:p w14:paraId="6B6F8AAA" w14:textId="1C76AE0F" w:rsidR="00377AE5" w:rsidRDefault="00377AE5" w:rsidP="001D759E">
      <w:pPr>
        <w:spacing w:after="0" w:line="360" w:lineRule="auto"/>
        <w:jc w:val="center"/>
        <w:rPr>
          <w:rFonts w:ascii="Times New Roman" w:hAnsi="Times New Roman" w:cs="Times New Roman"/>
          <w:b/>
          <w:sz w:val="28"/>
          <w:szCs w:val="28"/>
        </w:rPr>
      </w:pPr>
      <w:r w:rsidRPr="00B9285A">
        <w:rPr>
          <w:rFonts w:ascii="Times New Roman" w:hAnsi="Times New Roman" w:cs="Times New Roman"/>
          <w:b/>
          <w:sz w:val="28"/>
          <w:szCs w:val="28"/>
        </w:rPr>
        <w:t>Conocimientos previos</w:t>
      </w:r>
    </w:p>
    <w:p w14:paraId="100048C6" w14:textId="1943FF4B" w:rsidR="00F870B2" w:rsidRPr="00F870B2" w:rsidRDefault="00F870B2" w:rsidP="00F870B2">
      <w:pPr>
        <w:pStyle w:val="Prrafodelista"/>
        <w:numPr>
          <w:ilvl w:val="0"/>
          <w:numId w:val="35"/>
        </w:numPr>
        <w:spacing w:after="0" w:line="360" w:lineRule="auto"/>
        <w:ind w:left="709" w:hanging="142"/>
        <w:jc w:val="center"/>
        <w:rPr>
          <w:rFonts w:ascii="Times New Roman" w:hAnsi="Times New Roman" w:cs="Times New Roman"/>
          <w:b/>
          <w:sz w:val="28"/>
          <w:szCs w:val="28"/>
        </w:rPr>
      </w:pPr>
      <w:r>
        <w:rPr>
          <w:rFonts w:ascii="Times New Roman" w:hAnsi="Times New Roman" w:cs="Times New Roman"/>
          <w:bCs/>
          <w:sz w:val="24"/>
          <w:szCs w:val="24"/>
        </w:rPr>
        <w:t xml:space="preserve"> </w:t>
      </w:r>
      <w:r w:rsidRPr="00F870B2">
        <w:rPr>
          <w:rFonts w:ascii="Times New Roman" w:hAnsi="Times New Roman" w:cs="Times New Roman"/>
          <w:bCs/>
          <w:sz w:val="24"/>
          <w:szCs w:val="24"/>
        </w:rPr>
        <w:t>Actividad 1</w:t>
      </w:r>
      <w:r w:rsidRPr="00F870B2">
        <w:rPr>
          <w:rFonts w:ascii="Times New Roman" w:hAnsi="Times New Roman" w:cs="Times New Roman"/>
          <w:sz w:val="24"/>
          <w:szCs w:val="24"/>
        </w:rPr>
        <w:t>. Escribe los elementos de las siguientes operaciones</w:t>
      </w:r>
    </w:p>
    <w:p w14:paraId="1728EDFF" w14:textId="2607ECCE" w:rsidR="00F870B2" w:rsidRDefault="00F870B2" w:rsidP="00F870B2">
      <w:pPr>
        <w:spacing w:after="0" w:line="360" w:lineRule="auto"/>
        <w:jc w:val="center"/>
        <w:rPr>
          <w:sz w:val="24"/>
          <w:szCs w:val="24"/>
        </w:rPr>
      </w:pPr>
    </w:p>
    <w:p w14:paraId="19146EAF" w14:textId="3FE6ECDE" w:rsidR="00F870B2" w:rsidRDefault="00F870B2" w:rsidP="00F870B2">
      <w:pPr>
        <w:spacing w:after="0" w:line="360" w:lineRule="auto"/>
        <w:jc w:val="center"/>
        <w:rPr>
          <w:sz w:val="24"/>
          <w:szCs w:val="24"/>
        </w:rPr>
      </w:pPr>
    </w:p>
    <w:p w14:paraId="1919CA75" w14:textId="0D789AC3" w:rsidR="00F870B2" w:rsidRDefault="00F870B2" w:rsidP="00F870B2">
      <w:pPr>
        <w:spacing w:after="0" w:line="360" w:lineRule="auto"/>
        <w:jc w:val="center"/>
        <w:rPr>
          <w:sz w:val="24"/>
          <w:szCs w:val="24"/>
        </w:rPr>
      </w:pPr>
    </w:p>
    <w:p w14:paraId="66D5DD6A" w14:textId="359C1CA7" w:rsidR="00F870B2" w:rsidRDefault="00F870B2" w:rsidP="00F870B2">
      <w:pPr>
        <w:spacing w:after="0" w:line="360" w:lineRule="auto"/>
        <w:jc w:val="center"/>
        <w:rPr>
          <w:sz w:val="24"/>
          <w:szCs w:val="24"/>
        </w:rPr>
      </w:pPr>
    </w:p>
    <w:p w14:paraId="4103F0C9" w14:textId="4F3918C0" w:rsidR="00F870B2" w:rsidRDefault="00F870B2" w:rsidP="00F870B2">
      <w:pPr>
        <w:spacing w:after="0" w:line="360" w:lineRule="auto"/>
        <w:jc w:val="center"/>
        <w:rPr>
          <w:sz w:val="24"/>
          <w:szCs w:val="24"/>
        </w:rPr>
      </w:pPr>
    </w:p>
    <w:p w14:paraId="5C774D66" w14:textId="67E11F1D" w:rsidR="00F870B2" w:rsidRDefault="00F870B2" w:rsidP="00F870B2">
      <w:pPr>
        <w:spacing w:after="0" w:line="360" w:lineRule="auto"/>
        <w:jc w:val="center"/>
        <w:rPr>
          <w:sz w:val="24"/>
          <w:szCs w:val="24"/>
        </w:rPr>
      </w:pPr>
    </w:p>
    <w:p w14:paraId="42738C4D" w14:textId="65DA4DF9" w:rsidR="00F870B2" w:rsidRDefault="00F870B2" w:rsidP="00F870B2">
      <w:pPr>
        <w:spacing w:after="0" w:line="360" w:lineRule="auto"/>
        <w:jc w:val="center"/>
        <w:rPr>
          <w:sz w:val="24"/>
          <w:szCs w:val="24"/>
        </w:rPr>
      </w:pPr>
    </w:p>
    <w:p w14:paraId="02EE27CC" w14:textId="77777777" w:rsidR="00F870B2" w:rsidRDefault="00F870B2" w:rsidP="00F870B2">
      <w:pPr>
        <w:spacing w:after="0" w:line="360" w:lineRule="auto"/>
        <w:jc w:val="center"/>
        <w:rPr>
          <w:sz w:val="24"/>
          <w:szCs w:val="24"/>
        </w:rPr>
      </w:pPr>
    </w:p>
    <w:p w14:paraId="60A5A301" w14:textId="379223D4" w:rsidR="00F870B2" w:rsidRDefault="00F870B2" w:rsidP="00F870B2">
      <w:pPr>
        <w:spacing w:after="0" w:line="360" w:lineRule="auto"/>
        <w:jc w:val="center"/>
        <w:rPr>
          <w:rFonts w:ascii="Times New Roman" w:hAnsi="Times New Roman" w:cs="Times New Roman"/>
          <w:sz w:val="24"/>
          <w:szCs w:val="24"/>
        </w:rPr>
      </w:pPr>
      <w:r w:rsidRPr="00F870B2">
        <w:rPr>
          <w:rFonts w:ascii="Times New Roman" w:hAnsi="Times New Roman" w:cs="Times New Roman"/>
          <w:b/>
          <w:bCs/>
          <w:sz w:val="24"/>
          <w:szCs w:val="24"/>
        </w:rPr>
        <w:lastRenderedPageBreak/>
        <w:t>Figura 1.</w:t>
      </w:r>
      <w:r w:rsidRPr="00F870B2">
        <w:rPr>
          <w:rFonts w:ascii="Times New Roman" w:hAnsi="Times New Roman" w:cs="Times New Roman"/>
          <w:sz w:val="24"/>
          <w:szCs w:val="24"/>
        </w:rPr>
        <w:t xml:space="preserve"> Elementos de las operaciones aritméticas</w:t>
      </w:r>
    </w:p>
    <w:p w14:paraId="7C75552D" w14:textId="07D92768" w:rsidR="00F870B2" w:rsidRDefault="00F870B2" w:rsidP="00F870B2">
      <w:pPr>
        <w:spacing w:after="0" w:line="360" w:lineRule="auto"/>
        <w:jc w:val="center"/>
        <w:rPr>
          <w:rFonts w:ascii="Times New Roman" w:hAnsi="Times New Roman" w:cs="Times New Roman"/>
          <w:sz w:val="24"/>
          <w:szCs w:val="24"/>
        </w:rPr>
      </w:pPr>
      <w:r w:rsidRPr="004466CD">
        <w:rPr>
          <w:noProof/>
        </w:rPr>
        <w:drawing>
          <wp:inline distT="0" distB="0" distL="0" distR="0" wp14:anchorId="2342EBE2" wp14:editId="6A67FBF8">
            <wp:extent cx="4132580" cy="1533525"/>
            <wp:effectExtent l="0" t="0" r="1270" b="9525"/>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a:picLocks noChangeAspect="1" noChangeArrowheads="1"/>
                    </pic:cNvPicPr>
                  </pic:nvPicPr>
                  <pic:blipFill rotWithShape="1">
                    <a:blip r:embed="rId8">
                      <a:extLst>
                        <a:ext uri="{28A0092B-C50C-407E-A947-70E740481C1C}">
                          <a14:useLocalDpi xmlns:a14="http://schemas.microsoft.com/office/drawing/2010/main" val="0"/>
                        </a:ext>
                      </a:extLst>
                    </a:blip>
                    <a:srcRect l="16494" t="5469" r="21343" b="34358"/>
                    <a:stretch/>
                  </pic:blipFill>
                  <pic:spPr bwMode="auto">
                    <a:xfrm>
                      <a:off x="0" y="0"/>
                      <a:ext cx="4159919" cy="1543670"/>
                    </a:xfrm>
                    <a:prstGeom prst="rect">
                      <a:avLst/>
                    </a:prstGeom>
                    <a:noFill/>
                    <a:ln>
                      <a:noFill/>
                    </a:ln>
                    <a:extLst>
                      <a:ext uri="{53640926-AAD7-44D8-BBD7-CCE9431645EC}">
                        <a14:shadowObscured xmlns:a14="http://schemas.microsoft.com/office/drawing/2010/main"/>
                      </a:ext>
                    </a:extLst>
                  </pic:spPr>
                </pic:pic>
              </a:graphicData>
            </a:graphic>
          </wp:inline>
        </w:drawing>
      </w:r>
    </w:p>
    <w:p w14:paraId="30C97DB3" w14:textId="1EFCC714" w:rsidR="00F870B2" w:rsidRPr="00F870B2" w:rsidRDefault="00F870B2" w:rsidP="00F870B2">
      <w:pPr>
        <w:spacing w:after="0" w:line="360" w:lineRule="auto"/>
        <w:jc w:val="center"/>
        <w:rPr>
          <w:rFonts w:ascii="Times New Roman" w:hAnsi="Times New Roman" w:cs="Times New Roman"/>
          <w:sz w:val="24"/>
          <w:szCs w:val="24"/>
        </w:rPr>
      </w:pPr>
      <w:r w:rsidRPr="00F870B2">
        <w:rPr>
          <w:rFonts w:ascii="Times New Roman" w:hAnsi="Times New Roman" w:cs="Times New Roman"/>
          <w:sz w:val="24"/>
          <w:szCs w:val="24"/>
        </w:rPr>
        <w:t>Fuente: Elaboración propia</w:t>
      </w:r>
    </w:p>
    <w:p w14:paraId="5AEFC910" w14:textId="77777777" w:rsidR="00F870B2" w:rsidRPr="00F870B2" w:rsidRDefault="00F870B2" w:rsidP="00F870B2">
      <w:pPr>
        <w:spacing w:after="0" w:line="360" w:lineRule="auto"/>
        <w:jc w:val="center"/>
        <w:rPr>
          <w:rFonts w:ascii="Times New Roman" w:hAnsi="Times New Roman" w:cs="Times New Roman"/>
          <w:b/>
          <w:sz w:val="28"/>
          <w:szCs w:val="28"/>
        </w:rPr>
      </w:pPr>
    </w:p>
    <w:p w14:paraId="142854D2" w14:textId="5B218A4B" w:rsidR="00D700F7" w:rsidRPr="00955486" w:rsidRDefault="00DE6F8D" w:rsidP="00955486">
      <w:pPr>
        <w:spacing w:after="0" w:line="360" w:lineRule="auto"/>
        <w:jc w:val="center"/>
        <w:rPr>
          <w:rFonts w:ascii="Times New Roman" w:hAnsi="Times New Roman" w:cs="Times New Roman"/>
          <w:b/>
          <w:sz w:val="28"/>
          <w:szCs w:val="28"/>
        </w:rPr>
      </w:pPr>
      <w:r w:rsidRPr="00B9285A">
        <w:rPr>
          <w:rFonts w:ascii="Times New Roman" w:hAnsi="Times New Roman" w:cs="Times New Roman"/>
          <w:b/>
          <w:sz w:val="28"/>
          <w:szCs w:val="28"/>
        </w:rPr>
        <w:t>Leyes de los exponentes</w:t>
      </w:r>
    </w:p>
    <w:p w14:paraId="05A920F9" w14:textId="14D0B52D" w:rsidR="00955486" w:rsidRPr="00955486" w:rsidRDefault="00955486" w:rsidP="00955486">
      <w:pPr>
        <w:spacing w:line="360" w:lineRule="auto"/>
        <w:jc w:val="both"/>
        <w:rPr>
          <w:rFonts w:ascii="Times New Roman" w:eastAsiaTheme="minorEastAsia" w:hAnsi="Times New Roman" w:cs="Times New Roman"/>
          <w:sz w:val="24"/>
          <w:szCs w:val="24"/>
          <w:lang w:val="es-ES_tradnl"/>
        </w:rPr>
      </w:pPr>
      <w:r w:rsidRPr="00955486">
        <w:rPr>
          <w:rFonts w:ascii="Times New Roman" w:hAnsi="Times New Roman" w:cs="Times New Roman"/>
          <w:bCs/>
          <w:sz w:val="24"/>
          <w:szCs w:val="24"/>
        </w:rPr>
        <w:t>Actividad 2</w:t>
      </w:r>
      <w:r w:rsidRPr="00955486">
        <w:rPr>
          <w:rFonts w:ascii="Times New Roman" w:hAnsi="Times New Roman" w:cs="Times New Roman"/>
          <w:sz w:val="24"/>
          <w:szCs w:val="24"/>
        </w:rPr>
        <w:t xml:space="preserve">. </w:t>
      </w:r>
      <w:r w:rsidRPr="00955486">
        <w:rPr>
          <w:rFonts w:ascii="Times New Roman" w:hAnsi="Times New Roman" w:cs="Times New Roman"/>
          <w:sz w:val="24"/>
          <w:szCs w:val="24"/>
          <w:lang w:val="es-ES_tradnl"/>
        </w:rPr>
        <w:t xml:space="preserve">Con la fórmula </w:t>
      </w:r>
      <w:r w:rsidRPr="00955486">
        <w:rPr>
          <w:rFonts w:ascii="Times New Roman" w:hAnsi="Times New Roman" w:cs="Times New Roman"/>
          <w:bCs/>
          <w:sz w:val="24"/>
          <w:szCs w:val="24"/>
          <w:lang w:val="es-ES_tradnl"/>
        </w:rPr>
        <w:t>de multiplicación</w:t>
      </w:r>
      <w:r w:rsidRPr="00955486">
        <w:rPr>
          <w:rFonts w:ascii="Times New Roman" w:hAnsi="Times New Roman" w:cs="Times New Roman"/>
          <w:b/>
          <w:sz w:val="24"/>
          <w:szCs w:val="24"/>
          <w:lang w:val="es-ES_tradnl"/>
        </w:rPr>
        <w:t xml:space="preserve"> </w:t>
      </w:r>
      <m:oMath>
        <m:sSup>
          <m:sSupPr>
            <m:ctrlPr>
              <w:rPr>
                <w:rFonts w:ascii="Cambria Math" w:hAnsi="Cambria Math" w:cs="Times New Roman"/>
                <w:bCs/>
                <w:i/>
                <w:sz w:val="24"/>
                <w:szCs w:val="24"/>
                <w:lang w:val="es-ES_tradnl"/>
              </w:rPr>
            </m:ctrlPr>
          </m:sSupPr>
          <m:e>
            <m:r>
              <w:rPr>
                <w:rFonts w:ascii="Cambria Math" w:hAnsi="Cambria Math" w:cs="Times New Roman"/>
                <w:sz w:val="24"/>
                <w:szCs w:val="24"/>
                <w:lang w:val="es-ES_tradnl"/>
              </w:rPr>
              <m:t>x</m:t>
            </m:r>
          </m:e>
          <m:sup>
            <m:r>
              <w:rPr>
                <w:rFonts w:ascii="Cambria Math" w:hAnsi="Cambria Math" w:cs="Times New Roman"/>
                <w:sz w:val="24"/>
                <w:szCs w:val="24"/>
                <w:lang w:val="es-ES_tradnl"/>
              </w:rPr>
              <m:t>m</m:t>
            </m:r>
          </m:sup>
        </m:sSup>
        <m:r>
          <w:rPr>
            <w:rFonts w:ascii="Cambria Math" w:hAnsi="Cambria Math" w:cs="Times New Roman"/>
            <w:sz w:val="24"/>
            <w:szCs w:val="24"/>
            <w:lang w:val="es-ES_tradnl"/>
          </w:rPr>
          <m:t xml:space="preserve"> </m:t>
        </m:r>
        <m:sSup>
          <m:sSupPr>
            <m:ctrlPr>
              <w:rPr>
                <w:rFonts w:ascii="Cambria Math" w:hAnsi="Cambria Math" w:cs="Times New Roman"/>
                <w:bCs/>
                <w:i/>
                <w:sz w:val="24"/>
                <w:szCs w:val="24"/>
                <w:lang w:val="es-ES_tradnl"/>
              </w:rPr>
            </m:ctrlPr>
          </m:sSupPr>
          <m:e>
            <m:r>
              <w:rPr>
                <w:rFonts w:ascii="Cambria Math" w:hAnsi="Cambria Math" w:cs="Times New Roman"/>
                <w:sz w:val="24"/>
                <w:szCs w:val="24"/>
                <w:lang w:val="es-ES_tradnl"/>
              </w:rPr>
              <m:t>x</m:t>
            </m:r>
          </m:e>
          <m:sup>
            <m:r>
              <w:rPr>
                <w:rFonts w:ascii="Cambria Math" w:hAnsi="Cambria Math" w:cs="Times New Roman"/>
                <w:sz w:val="24"/>
                <w:szCs w:val="24"/>
                <w:lang w:val="es-ES_tradnl"/>
              </w:rPr>
              <m:t>n</m:t>
            </m:r>
          </m:sup>
        </m:sSup>
        <m:r>
          <w:rPr>
            <w:rFonts w:ascii="Cambria Math" w:hAnsi="Cambria Math" w:cs="Times New Roman"/>
            <w:sz w:val="24"/>
            <w:szCs w:val="24"/>
            <w:lang w:val="es-ES_tradnl"/>
          </w:rPr>
          <m:t>=</m:t>
        </m:r>
        <m:sSup>
          <m:sSupPr>
            <m:ctrlPr>
              <w:rPr>
                <w:rFonts w:ascii="Cambria Math" w:hAnsi="Cambria Math" w:cs="Times New Roman"/>
                <w:bCs/>
                <w:i/>
                <w:sz w:val="24"/>
                <w:szCs w:val="24"/>
                <w:lang w:val="es-ES_tradnl"/>
              </w:rPr>
            </m:ctrlPr>
          </m:sSupPr>
          <m:e>
            <m:r>
              <w:rPr>
                <w:rFonts w:ascii="Cambria Math" w:hAnsi="Cambria Math" w:cs="Times New Roman"/>
                <w:sz w:val="24"/>
                <w:szCs w:val="24"/>
                <w:lang w:val="es-ES_tradnl"/>
              </w:rPr>
              <m:t>x</m:t>
            </m:r>
          </m:e>
          <m:sup>
            <m:r>
              <w:rPr>
                <w:rFonts w:ascii="Cambria Math" w:hAnsi="Cambria Math" w:cs="Times New Roman"/>
                <w:sz w:val="24"/>
                <w:szCs w:val="24"/>
                <w:lang w:val="es-ES_tradnl"/>
              </w:rPr>
              <m:t>m+n</m:t>
            </m:r>
          </m:sup>
        </m:sSup>
      </m:oMath>
      <w:r w:rsidRPr="00955486">
        <w:rPr>
          <w:rFonts w:ascii="Times New Roman" w:eastAsiaTheme="minorEastAsia" w:hAnsi="Times New Roman" w:cs="Times New Roman"/>
          <w:bCs/>
          <w:sz w:val="24"/>
          <w:szCs w:val="24"/>
          <w:lang w:val="es-ES_tradnl"/>
        </w:rPr>
        <w:t>,</w:t>
      </w:r>
      <w:r w:rsidRPr="00955486">
        <w:rPr>
          <w:rFonts w:ascii="Times New Roman" w:eastAsiaTheme="minorEastAsia" w:hAnsi="Times New Roman" w:cs="Times New Roman"/>
          <w:b/>
          <w:sz w:val="24"/>
          <w:szCs w:val="24"/>
          <w:lang w:val="es-ES_tradnl"/>
        </w:rPr>
        <w:t xml:space="preserve"> </w:t>
      </w:r>
      <w:r w:rsidRPr="00955486">
        <w:rPr>
          <w:rFonts w:ascii="Times New Roman" w:hAnsi="Times New Roman" w:cs="Times New Roman"/>
          <w:sz w:val="24"/>
          <w:szCs w:val="24"/>
          <w:lang w:val="es-ES_tradnl"/>
        </w:rPr>
        <w:t xml:space="preserve">realiza las siguientes </w:t>
      </w:r>
      <w:r w:rsidRPr="00955486">
        <w:rPr>
          <w:rFonts w:ascii="Times New Roman" w:eastAsiaTheme="minorEastAsia" w:hAnsi="Times New Roman" w:cs="Times New Roman"/>
          <w:sz w:val="24"/>
          <w:szCs w:val="24"/>
          <w:lang w:val="es-ES_tradnl"/>
        </w:rPr>
        <w:t>expresiones algebraicas:</w:t>
      </w:r>
    </w:p>
    <w:p w14:paraId="277E8518" w14:textId="446293E6" w:rsidR="00955486" w:rsidRPr="00955486" w:rsidRDefault="002F3A68" w:rsidP="00955486">
      <w:pPr>
        <w:spacing w:after="0" w:line="360" w:lineRule="auto"/>
        <w:jc w:val="both"/>
        <w:rPr>
          <w:rFonts w:ascii="Times New Roman" w:hAnsi="Times New Roman" w:cs="Times New Roman"/>
          <w:b/>
          <w:sz w:val="20"/>
          <w:szCs w:val="20"/>
        </w:rPr>
      </w:pPr>
      <m:oMathPara>
        <m:oMath>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12</m:t>
              </m:r>
            </m:sup>
          </m:sSup>
          <m:r>
            <w:rPr>
              <w:rFonts w:ascii="Cambria Math" w:hAnsi="Cambria Math"/>
              <w:noProof/>
              <w:sz w:val="20"/>
              <w:szCs w:val="20"/>
              <w:lang w:eastAsia="es-ES"/>
            </w:rPr>
            <m:t>∙</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3</m:t>
              </m:r>
            </m:sup>
          </m:sSup>
          <m:r>
            <w:rPr>
              <w:rFonts w:ascii="Cambria Math" w:hAnsi="Cambria Math"/>
              <w:noProof/>
              <w:sz w:val="20"/>
              <w:szCs w:val="20"/>
              <w:lang w:eastAsia="es-ES"/>
            </w:rPr>
            <m:t xml:space="preserve">, </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9</m:t>
              </m:r>
            </m:sup>
          </m:sSup>
          <m:r>
            <w:rPr>
              <w:rFonts w:ascii="Cambria Math" w:hAnsi="Cambria Math"/>
              <w:noProof/>
              <w:sz w:val="20"/>
              <w:szCs w:val="20"/>
              <w:lang w:eastAsia="es-ES"/>
            </w:rPr>
            <m:t>∙</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-15</m:t>
              </m:r>
            </m:sup>
          </m:sSup>
          <m:r>
            <w:rPr>
              <w:rFonts w:ascii="Cambria Math" w:hAnsi="Cambria Math"/>
              <w:noProof/>
              <w:sz w:val="20"/>
              <w:szCs w:val="20"/>
              <w:lang w:eastAsia="es-ES"/>
            </w:rPr>
            <m:t xml:space="preserve">, </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7</m:t>
              </m:r>
            </m:sup>
          </m:sSup>
          <m:r>
            <w:rPr>
              <w:rFonts w:ascii="Cambria Math" w:hAnsi="Cambria Math"/>
              <w:noProof/>
              <w:sz w:val="20"/>
              <w:szCs w:val="20"/>
              <w:lang w:eastAsia="es-ES"/>
            </w:rPr>
            <m:t>∙</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8</m:t>
              </m:r>
            </m:sup>
          </m:sSup>
          <m:r>
            <w:rPr>
              <w:rFonts w:ascii="Cambria Math" w:hAnsi="Cambria Math"/>
              <w:noProof/>
              <w:sz w:val="20"/>
              <w:szCs w:val="20"/>
              <w:lang w:eastAsia="es-ES"/>
            </w:rPr>
            <m:t>,</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2</m:t>
              </m:r>
            </m:sup>
          </m:sSup>
          <m:r>
            <w:rPr>
              <w:rFonts w:ascii="Cambria Math" w:hAnsi="Cambria Math"/>
              <w:noProof/>
              <w:sz w:val="20"/>
              <w:szCs w:val="20"/>
              <w:lang w:eastAsia="es-ES"/>
            </w:rPr>
            <m:t>∙</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-3</m:t>
              </m:r>
            </m:sup>
          </m:sSup>
          <m:r>
            <w:rPr>
              <w:rFonts w:ascii="Cambria Math" w:hAnsi="Cambria Math"/>
              <w:noProof/>
              <w:sz w:val="20"/>
              <w:szCs w:val="20"/>
              <w:lang w:eastAsia="es-ES"/>
            </w:rPr>
            <m:t>,</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-5</m:t>
              </m:r>
            </m:sup>
          </m:sSup>
          <m:r>
            <w:rPr>
              <w:rFonts w:ascii="Cambria Math" w:hAnsi="Cambria Math"/>
              <w:noProof/>
              <w:sz w:val="20"/>
              <w:szCs w:val="20"/>
              <w:lang w:eastAsia="es-ES"/>
            </w:rPr>
            <m:t>∙</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-4</m:t>
              </m:r>
            </m:sup>
          </m:sSup>
          <m:r>
            <w:rPr>
              <w:rFonts w:ascii="Cambria Math" w:hAnsi="Cambria Math"/>
              <w:noProof/>
              <w:sz w:val="20"/>
              <w:szCs w:val="20"/>
              <w:lang w:eastAsia="es-ES"/>
            </w:rPr>
            <m:t>,</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2</m:t>
              </m:r>
            </m:sup>
          </m:sSup>
          <m:r>
            <w:rPr>
              <w:rFonts w:ascii="Cambria Math" w:hAnsi="Cambria Math"/>
              <w:noProof/>
              <w:sz w:val="20"/>
              <w:szCs w:val="20"/>
              <w:lang w:eastAsia="es-ES"/>
            </w:rPr>
            <m:t>∙</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3</m:t>
              </m:r>
            </m:sup>
          </m:sSup>
          <m:r>
            <w:rPr>
              <w:rFonts w:ascii="Cambria Math" w:hAnsi="Cambria Math"/>
              <w:noProof/>
              <w:sz w:val="20"/>
              <w:szCs w:val="20"/>
              <w:lang w:eastAsia="es-ES"/>
            </w:rPr>
            <m:t>,</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-6</m:t>
              </m:r>
            </m:sup>
          </m:sSup>
          <m:r>
            <w:rPr>
              <w:rFonts w:ascii="Cambria Math" w:hAnsi="Cambria Math"/>
              <w:noProof/>
              <w:sz w:val="20"/>
              <w:szCs w:val="20"/>
              <w:lang w:eastAsia="es-ES"/>
            </w:rPr>
            <m:t>∙</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-9</m:t>
              </m:r>
            </m:sup>
          </m:sSup>
          <m:r>
            <w:rPr>
              <w:rFonts w:ascii="Cambria Math" w:hAnsi="Cambria Math"/>
              <w:noProof/>
              <w:sz w:val="20"/>
              <w:szCs w:val="20"/>
              <w:lang w:eastAsia="es-ES"/>
            </w:rPr>
            <m:t xml:space="preserve">, </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8</m:t>
              </m:r>
            </m:sup>
          </m:sSup>
          <m:r>
            <w:rPr>
              <w:rFonts w:ascii="Cambria Math" w:hAnsi="Cambria Math"/>
              <w:noProof/>
              <w:sz w:val="20"/>
              <w:szCs w:val="20"/>
              <w:lang w:eastAsia="es-ES"/>
            </w:rPr>
            <m:t>∙</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-3</m:t>
              </m:r>
            </m:sup>
          </m:sSup>
          <m:r>
            <w:rPr>
              <w:rFonts w:ascii="Cambria Math" w:hAnsi="Cambria Math"/>
              <w:noProof/>
              <w:sz w:val="20"/>
              <w:szCs w:val="20"/>
              <w:lang w:eastAsia="es-ES"/>
            </w:rPr>
            <m:t xml:space="preserve">, </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8</m:t>
              </m:r>
            </m:sup>
          </m:sSup>
          <m:r>
            <w:rPr>
              <w:rFonts w:ascii="Cambria Math" w:hAnsi="Cambria Math"/>
              <w:noProof/>
              <w:sz w:val="20"/>
              <w:szCs w:val="20"/>
              <w:lang w:eastAsia="es-ES"/>
            </w:rPr>
            <m:t>∙</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-3</m:t>
              </m:r>
            </m:sup>
          </m:sSup>
          <m:r>
            <w:rPr>
              <w:rFonts w:ascii="Cambria Math" w:hAnsi="Cambria Math"/>
              <w:noProof/>
              <w:sz w:val="20"/>
              <w:szCs w:val="20"/>
              <w:lang w:eastAsia="es-ES"/>
            </w:rPr>
            <m:t xml:space="preserve"> y </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20</m:t>
              </m:r>
            </m:sup>
          </m:sSup>
          <m:r>
            <w:rPr>
              <w:rFonts w:ascii="Cambria Math" w:hAnsi="Cambria Math"/>
              <w:noProof/>
              <w:sz w:val="20"/>
              <w:szCs w:val="20"/>
              <w:lang w:eastAsia="es-ES"/>
            </w:rPr>
            <m:t>∙</m:t>
          </m:r>
          <m:sSup>
            <m:sSupPr>
              <m:ctrlPr>
                <w:rPr>
                  <w:rFonts w:ascii="Cambria Math" w:hAnsi="Cambria Math"/>
                  <w:i/>
                  <w:noProof/>
                  <w:sz w:val="20"/>
                  <w:szCs w:val="20"/>
                  <w:lang w:eastAsia="es-ES"/>
                </w:rPr>
              </m:ctrlPr>
            </m:sSupPr>
            <m:e>
              <m:r>
                <w:rPr>
                  <w:rFonts w:ascii="Cambria Math" w:hAnsi="Cambria Math"/>
                  <w:noProof/>
                  <w:sz w:val="20"/>
                  <w:szCs w:val="20"/>
                  <w:lang w:eastAsia="es-ES"/>
                </w:rPr>
                <m:t>x</m:t>
              </m:r>
            </m:e>
            <m:sup>
              <m:r>
                <w:rPr>
                  <w:rFonts w:ascii="Cambria Math" w:hAnsi="Cambria Math"/>
                  <w:noProof/>
                  <w:sz w:val="20"/>
                  <w:szCs w:val="20"/>
                  <w:lang w:eastAsia="es-ES"/>
                </w:rPr>
                <m:t>-9</m:t>
              </m:r>
            </m:sup>
          </m:sSup>
        </m:oMath>
      </m:oMathPara>
    </w:p>
    <w:p w14:paraId="533A8489" w14:textId="592C90DC" w:rsidR="00936F99" w:rsidRDefault="00936F99" w:rsidP="00FF0C2F">
      <w:pPr>
        <w:spacing w:after="0" w:line="360" w:lineRule="auto"/>
        <w:jc w:val="both"/>
        <w:rPr>
          <w:rFonts w:ascii="Times New Roman" w:hAnsi="Times New Roman" w:cs="Times New Roman"/>
          <w:b/>
          <w:sz w:val="24"/>
          <w:szCs w:val="24"/>
        </w:rPr>
      </w:pPr>
    </w:p>
    <w:p w14:paraId="492A3A49" w14:textId="080ECF55" w:rsidR="00955486" w:rsidRDefault="00955486" w:rsidP="00955486">
      <w:pPr>
        <w:spacing w:line="360" w:lineRule="auto"/>
        <w:jc w:val="both"/>
        <w:rPr>
          <w:rFonts w:eastAsiaTheme="minorEastAsia"/>
          <w:sz w:val="24"/>
          <w:szCs w:val="24"/>
          <w:lang w:val="es-ES_tradnl"/>
        </w:rPr>
      </w:pPr>
      <w:r w:rsidRPr="00955486">
        <w:rPr>
          <w:rFonts w:ascii="Times New Roman" w:hAnsi="Times New Roman" w:cs="Times New Roman"/>
          <w:bCs/>
          <w:sz w:val="24"/>
          <w:szCs w:val="24"/>
        </w:rPr>
        <w:t>Actividad 3</w:t>
      </w:r>
      <w:r w:rsidRPr="00955486">
        <w:rPr>
          <w:rFonts w:ascii="Times New Roman" w:hAnsi="Times New Roman" w:cs="Times New Roman"/>
          <w:sz w:val="24"/>
          <w:szCs w:val="24"/>
        </w:rPr>
        <w:t xml:space="preserve">. </w:t>
      </w:r>
      <w:r w:rsidRPr="00955486">
        <w:rPr>
          <w:rFonts w:ascii="Times New Roman" w:hAnsi="Times New Roman" w:cs="Times New Roman"/>
          <w:sz w:val="24"/>
          <w:szCs w:val="24"/>
          <w:lang w:val="es-ES_tradnl"/>
        </w:rPr>
        <w:t>Con la fórmula</w:t>
      </w:r>
      <w:r w:rsidRPr="009B7320">
        <w:rPr>
          <w:sz w:val="24"/>
          <w:szCs w:val="24"/>
          <w:lang w:val="es-ES_tradnl"/>
        </w:rPr>
        <w:t xml:space="preserve"> </w:t>
      </w:r>
      <m:oMath>
        <m:f>
          <m:fPr>
            <m:ctrlPr>
              <w:rPr>
                <w:rFonts w:ascii="Cambria Math" w:hAnsi="Cambria Math"/>
                <w:i/>
                <w:sz w:val="24"/>
                <w:szCs w:val="24"/>
                <w:lang w:val="es-ES_tradnl"/>
              </w:rPr>
            </m:ctrlPr>
          </m:fPr>
          <m:num>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m</m:t>
                </m:r>
              </m:sup>
            </m:sSup>
          </m:num>
          <m:den>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n</m:t>
                </m:r>
              </m:sup>
            </m:sSup>
          </m:den>
        </m:f>
        <m:r>
          <w:rPr>
            <w:rFonts w:ascii="Cambria Math" w:hAnsi="Cambria Math"/>
            <w:sz w:val="24"/>
            <w:szCs w:val="24"/>
            <w:lang w:val="es-ES_tradnl"/>
          </w:rPr>
          <m:t>=</m:t>
        </m:r>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m-n</m:t>
            </m:r>
          </m:sup>
        </m:sSup>
      </m:oMath>
      <w:r w:rsidRPr="00307A63">
        <w:rPr>
          <w:rFonts w:eastAsiaTheme="minorEastAsia"/>
          <w:sz w:val="24"/>
          <w:szCs w:val="24"/>
          <w:lang w:val="es-ES_tradnl"/>
        </w:rPr>
        <w:t xml:space="preserve">, </w:t>
      </w:r>
      <w:r w:rsidRPr="00955486">
        <w:rPr>
          <w:rFonts w:ascii="Times New Roman" w:eastAsiaTheme="minorEastAsia" w:hAnsi="Times New Roman" w:cs="Times New Roman"/>
          <w:sz w:val="24"/>
          <w:szCs w:val="24"/>
          <w:lang w:val="es-ES_tradnl"/>
        </w:rPr>
        <w:t>r</w:t>
      </w:r>
      <w:r w:rsidRPr="00955486">
        <w:rPr>
          <w:rFonts w:ascii="Times New Roman" w:hAnsi="Times New Roman" w:cs="Times New Roman"/>
          <w:sz w:val="24"/>
          <w:szCs w:val="24"/>
          <w:lang w:val="es-ES_tradnl"/>
        </w:rPr>
        <w:t>ealiza las siguientes divisiones</w:t>
      </w:r>
      <w:r w:rsidRPr="00955486">
        <w:rPr>
          <w:rFonts w:ascii="Times New Roman" w:eastAsiaTheme="minorEastAsia" w:hAnsi="Times New Roman" w:cs="Times New Roman"/>
          <w:sz w:val="24"/>
          <w:szCs w:val="24"/>
          <w:lang w:val="es-ES_tradnl"/>
        </w:rPr>
        <w:t>:</w:t>
      </w:r>
    </w:p>
    <w:p w14:paraId="1DBE335F" w14:textId="740ADC0E" w:rsidR="00955486" w:rsidRDefault="002F3A68" w:rsidP="00955486">
      <w:pPr>
        <w:spacing w:after="0" w:line="360" w:lineRule="auto"/>
        <w:jc w:val="both"/>
        <w:rPr>
          <w:rFonts w:ascii="Times New Roman" w:hAnsi="Times New Roman" w:cs="Times New Roman"/>
          <w:b/>
          <w:sz w:val="24"/>
          <w:szCs w:val="24"/>
        </w:rPr>
      </w:pPr>
      <m:oMathPara>
        <m:oMath>
          <m:f>
            <m:fPr>
              <m:ctrlPr>
                <w:rPr>
                  <w:rFonts w:ascii="Cambria Math" w:hAnsi="Cambria Math"/>
                  <w:i/>
                  <w:sz w:val="24"/>
                  <w:szCs w:val="24"/>
                  <w:lang w:val="es-ES_tradnl"/>
                </w:rPr>
              </m:ctrlPr>
            </m:fPr>
            <m:num>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12</m:t>
                  </m:r>
                </m:sup>
              </m:sSup>
            </m:num>
            <m:den>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5</m:t>
                  </m:r>
                </m:sup>
              </m:sSup>
            </m:den>
          </m:f>
          <m:r>
            <w:rPr>
              <w:rFonts w:ascii="Cambria Math" w:hAnsi="Cambria Math"/>
              <w:sz w:val="24"/>
              <w:szCs w:val="24"/>
              <w:lang w:val="es-ES_tradnl"/>
            </w:rPr>
            <m:t>,</m:t>
          </m:r>
          <m:f>
            <m:fPr>
              <m:ctrlPr>
                <w:rPr>
                  <w:rFonts w:ascii="Cambria Math" w:hAnsi="Cambria Math"/>
                  <w:i/>
                  <w:sz w:val="24"/>
                  <w:szCs w:val="24"/>
                  <w:lang w:val="es-ES_tradnl"/>
                </w:rPr>
              </m:ctrlPr>
            </m:fPr>
            <m:num>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10</m:t>
                  </m:r>
                </m:sup>
              </m:sSup>
            </m:num>
            <m:den>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6</m:t>
                  </m:r>
                </m:sup>
              </m:sSup>
            </m:den>
          </m:f>
          <m:r>
            <w:rPr>
              <w:rFonts w:ascii="Cambria Math" w:hAnsi="Cambria Math"/>
              <w:sz w:val="24"/>
              <w:szCs w:val="24"/>
              <w:lang w:val="es-ES_tradnl"/>
            </w:rPr>
            <m:t xml:space="preserve">, </m:t>
          </m:r>
          <m:f>
            <m:fPr>
              <m:ctrlPr>
                <w:rPr>
                  <w:rFonts w:ascii="Cambria Math" w:hAnsi="Cambria Math"/>
                  <w:i/>
                  <w:sz w:val="24"/>
                  <w:szCs w:val="24"/>
                  <w:lang w:val="es-ES_tradnl"/>
                </w:rPr>
              </m:ctrlPr>
            </m:fPr>
            <m:num>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-2</m:t>
                  </m:r>
                </m:sup>
              </m:sSup>
            </m:num>
            <m:den>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-4</m:t>
                  </m:r>
                </m:sup>
              </m:sSup>
            </m:den>
          </m:f>
          <m:r>
            <w:rPr>
              <w:rFonts w:ascii="Cambria Math" w:hAnsi="Cambria Math"/>
              <w:sz w:val="24"/>
              <w:szCs w:val="24"/>
              <w:lang w:val="es-ES_tradnl"/>
            </w:rPr>
            <m:t>,</m:t>
          </m:r>
          <m:f>
            <m:fPr>
              <m:ctrlPr>
                <w:rPr>
                  <w:rFonts w:ascii="Cambria Math" w:hAnsi="Cambria Math"/>
                  <w:i/>
                  <w:sz w:val="24"/>
                  <w:szCs w:val="24"/>
                  <w:lang w:val="es-ES_tradnl"/>
                </w:rPr>
              </m:ctrlPr>
            </m:fPr>
            <m:num>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13</m:t>
                  </m:r>
                </m:sup>
              </m:sSup>
            </m:num>
            <m:den>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-8</m:t>
                  </m:r>
                </m:sup>
              </m:sSup>
            </m:den>
          </m:f>
          <m:r>
            <w:rPr>
              <w:rFonts w:ascii="Cambria Math" w:hAnsi="Cambria Math"/>
              <w:sz w:val="24"/>
              <w:szCs w:val="24"/>
              <w:lang w:val="es-ES_tradnl"/>
            </w:rPr>
            <m:t xml:space="preserve">, </m:t>
          </m:r>
          <m:f>
            <m:fPr>
              <m:ctrlPr>
                <w:rPr>
                  <w:rFonts w:ascii="Cambria Math" w:hAnsi="Cambria Math"/>
                  <w:i/>
                  <w:sz w:val="24"/>
                  <w:szCs w:val="24"/>
                  <w:lang w:val="es-ES_tradnl"/>
                </w:rPr>
              </m:ctrlPr>
            </m:fPr>
            <m:num>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16</m:t>
                  </m:r>
                </m:sup>
              </m:sSup>
            </m:num>
            <m:den>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-6</m:t>
                  </m:r>
                </m:sup>
              </m:sSup>
            </m:den>
          </m:f>
          <m:r>
            <w:rPr>
              <w:rFonts w:ascii="Cambria Math" w:hAnsi="Cambria Math"/>
              <w:sz w:val="24"/>
              <w:szCs w:val="24"/>
              <w:lang w:val="es-ES_tradnl"/>
            </w:rPr>
            <m:t>,</m:t>
          </m:r>
          <m:f>
            <m:fPr>
              <m:ctrlPr>
                <w:rPr>
                  <w:rFonts w:ascii="Cambria Math" w:hAnsi="Cambria Math"/>
                  <w:i/>
                  <w:sz w:val="24"/>
                  <w:szCs w:val="24"/>
                  <w:lang w:val="es-ES_tradnl"/>
                </w:rPr>
              </m:ctrlPr>
            </m:fPr>
            <m:num>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-12</m:t>
                  </m:r>
                </m:sup>
              </m:sSup>
            </m:num>
            <m:den>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-20</m:t>
                  </m:r>
                </m:sup>
              </m:sSup>
            </m:den>
          </m:f>
          <m:r>
            <w:rPr>
              <w:rFonts w:ascii="Cambria Math" w:hAnsi="Cambria Math"/>
              <w:sz w:val="24"/>
              <w:szCs w:val="24"/>
              <w:lang w:val="es-ES_tradnl"/>
            </w:rPr>
            <m:t>,</m:t>
          </m:r>
          <m:f>
            <m:fPr>
              <m:ctrlPr>
                <w:rPr>
                  <w:rFonts w:ascii="Cambria Math" w:hAnsi="Cambria Math"/>
                  <w:i/>
                  <w:sz w:val="24"/>
                  <w:szCs w:val="24"/>
                  <w:lang w:val="es-ES_tradnl"/>
                </w:rPr>
              </m:ctrlPr>
            </m:fPr>
            <m:num>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28</m:t>
                  </m:r>
                </m:sup>
              </m:sSup>
            </m:num>
            <m:den>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50</m:t>
                  </m:r>
                </m:sup>
              </m:sSup>
            </m:den>
          </m:f>
          <m:r>
            <w:rPr>
              <w:rFonts w:ascii="Cambria Math" w:hAnsi="Cambria Math"/>
              <w:sz w:val="24"/>
              <w:szCs w:val="24"/>
              <w:lang w:val="es-ES_tradnl"/>
            </w:rPr>
            <m:t xml:space="preserve">, </m:t>
          </m:r>
          <m:f>
            <m:fPr>
              <m:ctrlPr>
                <w:rPr>
                  <w:rFonts w:ascii="Cambria Math" w:hAnsi="Cambria Math"/>
                  <w:i/>
                  <w:sz w:val="24"/>
                  <w:szCs w:val="24"/>
                  <w:lang w:val="es-ES_tradnl"/>
                </w:rPr>
              </m:ctrlPr>
            </m:fPr>
            <m:num>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19</m:t>
                  </m:r>
                </m:sup>
              </m:sSup>
            </m:num>
            <m:den>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5</m:t>
                  </m:r>
                </m:sup>
              </m:sSup>
            </m:den>
          </m:f>
          <m:r>
            <w:rPr>
              <w:rFonts w:ascii="Cambria Math" w:hAnsi="Cambria Math"/>
              <w:sz w:val="24"/>
              <w:szCs w:val="24"/>
              <w:lang w:val="es-ES_tradnl"/>
            </w:rPr>
            <m:t>,</m:t>
          </m:r>
          <m:f>
            <m:fPr>
              <m:ctrlPr>
                <w:rPr>
                  <w:rFonts w:ascii="Cambria Math" w:hAnsi="Cambria Math"/>
                  <w:i/>
                  <w:sz w:val="24"/>
                  <w:szCs w:val="24"/>
                  <w:lang w:val="es-ES_tradnl"/>
                </w:rPr>
              </m:ctrlPr>
            </m:fPr>
            <m:num>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23</m:t>
                  </m:r>
                </m:sup>
              </m:sSup>
            </m:num>
            <m:den>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7</m:t>
                  </m:r>
                </m:sup>
              </m:sSup>
            </m:den>
          </m:f>
          <m:r>
            <w:rPr>
              <w:rFonts w:ascii="Cambria Math" w:hAnsi="Cambria Math"/>
              <w:sz w:val="24"/>
              <w:szCs w:val="24"/>
              <w:lang w:val="es-ES_tradnl"/>
            </w:rPr>
            <m:t xml:space="preserve"> y </m:t>
          </m:r>
          <m:f>
            <m:fPr>
              <m:ctrlPr>
                <w:rPr>
                  <w:rFonts w:ascii="Cambria Math" w:hAnsi="Cambria Math"/>
                  <w:i/>
                  <w:sz w:val="24"/>
                  <w:szCs w:val="24"/>
                  <w:lang w:val="es-ES_tradnl"/>
                </w:rPr>
              </m:ctrlPr>
            </m:fPr>
            <m:num>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-7</m:t>
                  </m:r>
                </m:sup>
              </m:sSup>
            </m:num>
            <m:den>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4</m:t>
                  </m:r>
                </m:sup>
              </m:sSup>
            </m:den>
          </m:f>
        </m:oMath>
      </m:oMathPara>
    </w:p>
    <w:p w14:paraId="7BB36F2D" w14:textId="10543951" w:rsidR="00823208" w:rsidRDefault="00823208" w:rsidP="00FF0C2F">
      <w:pPr>
        <w:spacing w:after="0" w:line="360" w:lineRule="auto"/>
        <w:jc w:val="both"/>
        <w:rPr>
          <w:rFonts w:ascii="Times New Roman" w:eastAsiaTheme="minorEastAsia" w:hAnsi="Times New Roman" w:cs="Times New Roman"/>
          <w:sz w:val="24"/>
          <w:szCs w:val="24"/>
          <w:lang w:val="es-ES_tradnl"/>
        </w:rPr>
      </w:pPr>
    </w:p>
    <w:p w14:paraId="63DB4665" w14:textId="1FFBD009" w:rsidR="00955486" w:rsidRPr="00F70252" w:rsidRDefault="00955486" w:rsidP="00955486">
      <w:pPr>
        <w:spacing w:line="360" w:lineRule="auto"/>
        <w:jc w:val="both"/>
        <w:rPr>
          <w:rFonts w:ascii="Times New Roman" w:eastAsiaTheme="minorEastAsia" w:hAnsi="Times New Roman" w:cs="Times New Roman"/>
          <w:b/>
          <w:sz w:val="24"/>
          <w:szCs w:val="24"/>
          <w:lang w:val="es-ES_tradnl"/>
        </w:rPr>
      </w:pPr>
      <w:r w:rsidRPr="00F70252">
        <w:rPr>
          <w:rFonts w:ascii="Times New Roman" w:hAnsi="Times New Roman" w:cs="Times New Roman"/>
          <w:bCs/>
          <w:sz w:val="24"/>
          <w:szCs w:val="24"/>
          <w:lang w:val="es-ES_tradnl"/>
        </w:rPr>
        <w:t>Actividad 4</w:t>
      </w:r>
      <w:r w:rsidRPr="00F70252">
        <w:rPr>
          <w:rFonts w:ascii="Times New Roman" w:hAnsi="Times New Roman" w:cs="Times New Roman"/>
          <w:sz w:val="24"/>
          <w:szCs w:val="24"/>
          <w:lang w:val="es-ES_tradnl"/>
        </w:rPr>
        <w:t>. A través de la fórmula</w:t>
      </w:r>
      <w:r w:rsidRPr="004466CD">
        <w:rPr>
          <w:sz w:val="24"/>
          <w:szCs w:val="24"/>
          <w:lang w:val="es-ES_tradnl"/>
        </w:rPr>
        <w:t xml:space="preserve"> </w:t>
      </w:r>
      <m:oMath>
        <m:sSup>
          <m:sSupPr>
            <m:ctrlPr>
              <w:rPr>
                <w:rFonts w:ascii="Cambria Math" w:hAnsi="Cambria Math"/>
                <w:bCs/>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-n</m:t>
            </m:r>
          </m:sup>
        </m:sSup>
        <m:r>
          <w:rPr>
            <w:rFonts w:ascii="Cambria Math" w:hAnsi="Cambria Math"/>
            <w:sz w:val="24"/>
            <w:szCs w:val="24"/>
            <w:lang w:val="es-ES_tradnl"/>
          </w:rPr>
          <m:t>=</m:t>
        </m:r>
        <m:f>
          <m:fPr>
            <m:ctrlPr>
              <w:rPr>
                <w:rFonts w:ascii="Cambria Math" w:hAnsi="Cambria Math"/>
                <w:bCs/>
                <w:i/>
                <w:sz w:val="24"/>
                <w:szCs w:val="24"/>
                <w:lang w:val="es-ES_tradnl"/>
              </w:rPr>
            </m:ctrlPr>
          </m:fPr>
          <m:num>
            <m:r>
              <w:rPr>
                <w:rFonts w:ascii="Cambria Math" w:hAnsi="Cambria Math"/>
                <w:sz w:val="24"/>
                <w:szCs w:val="24"/>
                <w:lang w:val="es-ES_tradnl"/>
              </w:rPr>
              <m:t>1</m:t>
            </m:r>
          </m:num>
          <m:den>
            <m:sSup>
              <m:sSupPr>
                <m:ctrlPr>
                  <w:rPr>
                    <w:rFonts w:ascii="Cambria Math" w:hAnsi="Cambria Math"/>
                    <w:bCs/>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n</m:t>
                </m:r>
              </m:sup>
            </m:sSup>
          </m:den>
        </m:f>
      </m:oMath>
      <w:r w:rsidRPr="001D759E">
        <w:rPr>
          <w:bCs/>
          <w:sz w:val="24"/>
          <w:szCs w:val="24"/>
          <w:lang w:val="es-ES_tradnl"/>
        </w:rPr>
        <w:t>,</w:t>
      </w:r>
      <w:r w:rsidRPr="001D759E">
        <w:rPr>
          <w:rFonts w:eastAsiaTheme="minorEastAsia"/>
          <w:bCs/>
          <w:sz w:val="24"/>
          <w:szCs w:val="24"/>
          <w:lang w:val="es-ES_tradnl"/>
        </w:rPr>
        <w:t xml:space="preserve"> </w:t>
      </w:r>
      <w:r w:rsidRPr="00F70252">
        <w:rPr>
          <w:rFonts w:ascii="Times New Roman" w:hAnsi="Times New Roman" w:cs="Times New Roman"/>
          <w:bCs/>
          <w:sz w:val="24"/>
          <w:szCs w:val="24"/>
          <w:lang w:val="es-ES_tradnl"/>
        </w:rPr>
        <w:t xml:space="preserve">cambia las potencias negativas a positivas </w:t>
      </w:r>
      <w:r w:rsidRPr="00F70252">
        <w:rPr>
          <w:rFonts w:ascii="Times New Roman" w:eastAsiaTheme="minorEastAsia" w:hAnsi="Times New Roman" w:cs="Times New Roman"/>
          <w:bCs/>
          <w:sz w:val="24"/>
          <w:szCs w:val="24"/>
          <w:lang w:val="es-ES_tradnl"/>
        </w:rPr>
        <w:t>de las siguientes expresiones:</w:t>
      </w:r>
    </w:p>
    <w:p w14:paraId="0A277F78" w14:textId="6E286D73" w:rsidR="00955486" w:rsidRDefault="002F3A68" w:rsidP="00955486">
      <w:pPr>
        <w:spacing w:after="0" w:line="360" w:lineRule="auto"/>
        <w:jc w:val="both"/>
        <w:rPr>
          <w:rFonts w:ascii="Times New Roman" w:eastAsiaTheme="minorEastAsia" w:hAnsi="Times New Roman" w:cs="Times New Roman"/>
          <w:sz w:val="24"/>
          <w:szCs w:val="24"/>
          <w:lang w:val="es-ES_tradnl"/>
        </w:rPr>
      </w:pPr>
      <m:oMathPara>
        <m:oMath>
          <m:sSup>
            <m:sSupPr>
              <m:ctrlPr>
                <w:rPr>
                  <w:rFonts w:ascii="Cambria Math" w:hAnsi="Cambria Math"/>
                  <w:i/>
                  <w:noProof/>
                  <w:sz w:val="24"/>
                  <w:szCs w:val="24"/>
                  <w:lang w:eastAsia="es-ES"/>
                </w:rPr>
              </m:ctrlPr>
            </m:sSupPr>
            <m:e>
              <m:r>
                <w:rPr>
                  <w:rFonts w:ascii="Cambria Math" w:hAnsi="Cambria Math"/>
                  <w:noProof/>
                  <w:sz w:val="24"/>
                  <w:szCs w:val="24"/>
                  <w:lang w:eastAsia="es-ES"/>
                </w:rPr>
                <m:t>x</m:t>
              </m:r>
            </m:e>
            <m:sup>
              <m:r>
                <w:rPr>
                  <w:rFonts w:ascii="Cambria Math" w:hAnsi="Cambria Math"/>
                  <w:noProof/>
                  <w:sz w:val="24"/>
                  <w:szCs w:val="24"/>
                  <w:lang w:eastAsia="es-ES"/>
                </w:rPr>
                <m:t>-2</m:t>
              </m:r>
            </m:sup>
          </m:sSup>
          <m:r>
            <w:rPr>
              <w:rFonts w:ascii="Cambria Math" w:hAnsi="Cambria Math"/>
              <w:sz w:val="24"/>
              <w:szCs w:val="24"/>
              <w:lang w:eastAsia="es-ES"/>
            </w:rPr>
            <m:t xml:space="preserve">, </m:t>
          </m:r>
          <m:sSup>
            <m:sSupPr>
              <m:ctrlPr>
                <w:rPr>
                  <w:rFonts w:ascii="Cambria Math" w:hAnsi="Cambria Math"/>
                  <w:i/>
                  <w:noProof/>
                  <w:sz w:val="24"/>
                  <w:szCs w:val="24"/>
                  <w:lang w:eastAsia="es-ES"/>
                </w:rPr>
              </m:ctrlPr>
            </m:sSupPr>
            <m:e>
              <m:r>
                <w:rPr>
                  <w:rFonts w:ascii="Cambria Math" w:hAnsi="Cambria Math"/>
                  <w:noProof/>
                  <w:sz w:val="24"/>
                  <w:szCs w:val="24"/>
                  <w:lang w:eastAsia="es-ES"/>
                </w:rPr>
                <m:t>x</m:t>
              </m:r>
            </m:e>
            <m:sup>
              <m:r>
                <w:rPr>
                  <w:rFonts w:ascii="Cambria Math" w:hAnsi="Cambria Math"/>
                  <w:noProof/>
                  <w:sz w:val="24"/>
                  <w:szCs w:val="24"/>
                  <w:lang w:eastAsia="es-ES"/>
                </w:rPr>
                <m:t>-5</m:t>
              </m:r>
            </m:sup>
          </m:sSup>
          <m:r>
            <w:rPr>
              <w:rFonts w:ascii="Cambria Math" w:hAnsi="Cambria Math"/>
              <w:noProof/>
              <w:sz w:val="24"/>
              <w:szCs w:val="24"/>
              <w:lang w:eastAsia="es-ES"/>
            </w:rPr>
            <m:t xml:space="preserve">, </m:t>
          </m:r>
          <m:sSup>
            <m:sSupPr>
              <m:ctrlPr>
                <w:rPr>
                  <w:rFonts w:ascii="Cambria Math" w:hAnsi="Cambria Math"/>
                  <w:i/>
                  <w:noProof/>
                  <w:sz w:val="24"/>
                  <w:szCs w:val="24"/>
                  <w:lang w:eastAsia="es-ES"/>
                </w:rPr>
              </m:ctrlPr>
            </m:sSupPr>
            <m:e>
              <m:r>
                <w:rPr>
                  <w:rFonts w:ascii="Cambria Math" w:hAnsi="Cambria Math"/>
                  <w:noProof/>
                  <w:sz w:val="24"/>
                  <w:szCs w:val="24"/>
                  <w:lang w:eastAsia="es-ES"/>
                </w:rPr>
                <m:t>x</m:t>
              </m:r>
            </m:e>
            <m:sup>
              <m:r>
                <w:rPr>
                  <w:rFonts w:ascii="Cambria Math" w:hAnsi="Cambria Math"/>
                  <w:noProof/>
                  <w:sz w:val="24"/>
                  <w:szCs w:val="24"/>
                  <w:lang w:eastAsia="es-ES"/>
                </w:rPr>
                <m:t>-9</m:t>
              </m:r>
            </m:sup>
          </m:sSup>
          <m:r>
            <w:rPr>
              <w:rFonts w:ascii="Cambria Math" w:hAnsi="Cambria Math"/>
              <w:noProof/>
              <w:sz w:val="24"/>
              <w:szCs w:val="24"/>
              <w:lang w:eastAsia="es-ES"/>
            </w:rPr>
            <m:t xml:space="preserve">, </m:t>
          </m:r>
          <m:sSup>
            <m:sSupPr>
              <m:ctrlPr>
                <w:rPr>
                  <w:rFonts w:ascii="Cambria Math" w:hAnsi="Cambria Math"/>
                  <w:i/>
                  <w:noProof/>
                  <w:sz w:val="24"/>
                  <w:szCs w:val="24"/>
                  <w:lang w:eastAsia="es-ES"/>
                </w:rPr>
              </m:ctrlPr>
            </m:sSupPr>
            <m:e>
              <m:r>
                <w:rPr>
                  <w:rFonts w:ascii="Cambria Math" w:hAnsi="Cambria Math"/>
                  <w:noProof/>
                  <w:sz w:val="24"/>
                  <w:szCs w:val="24"/>
                  <w:lang w:eastAsia="es-ES"/>
                </w:rPr>
                <m:t>x</m:t>
              </m:r>
            </m:e>
            <m:sup>
              <m:r>
                <w:rPr>
                  <w:rFonts w:ascii="Cambria Math" w:hAnsi="Cambria Math"/>
                  <w:noProof/>
                  <w:sz w:val="24"/>
                  <w:szCs w:val="24"/>
                  <w:lang w:eastAsia="es-ES"/>
                </w:rPr>
                <m:t>-1</m:t>
              </m:r>
            </m:sup>
          </m:sSup>
          <m:r>
            <w:rPr>
              <w:rFonts w:ascii="Cambria Math" w:hAnsi="Cambria Math"/>
              <w:noProof/>
              <w:sz w:val="24"/>
              <w:szCs w:val="24"/>
              <w:lang w:eastAsia="es-ES"/>
            </w:rPr>
            <m:t>,</m:t>
          </m:r>
          <m:sSup>
            <m:sSupPr>
              <m:ctrlPr>
                <w:rPr>
                  <w:rFonts w:ascii="Cambria Math" w:hAnsi="Cambria Math"/>
                  <w:i/>
                  <w:noProof/>
                  <w:sz w:val="24"/>
                  <w:szCs w:val="24"/>
                  <w:lang w:eastAsia="es-ES"/>
                </w:rPr>
              </m:ctrlPr>
            </m:sSupPr>
            <m:e>
              <m:r>
                <w:rPr>
                  <w:rFonts w:ascii="Cambria Math" w:hAnsi="Cambria Math"/>
                  <w:noProof/>
                  <w:sz w:val="24"/>
                  <w:szCs w:val="24"/>
                  <w:lang w:eastAsia="es-ES"/>
                </w:rPr>
                <m:t>x</m:t>
              </m:r>
            </m:e>
            <m:sup>
              <m:r>
                <w:rPr>
                  <w:rFonts w:ascii="Cambria Math" w:hAnsi="Cambria Math"/>
                  <w:noProof/>
                  <w:sz w:val="24"/>
                  <w:szCs w:val="24"/>
                  <w:lang w:eastAsia="es-ES"/>
                </w:rPr>
                <m:t>-6</m:t>
              </m:r>
            </m:sup>
          </m:sSup>
          <m:r>
            <w:rPr>
              <w:rFonts w:ascii="Cambria Math" w:hAnsi="Cambria Math"/>
              <w:noProof/>
              <w:sz w:val="24"/>
              <w:szCs w:val="24"/>
              <w:lang w:eastAsia="es-ES"/>
            </w:rPr>
            <m:t>,</m:t>
          </m:r>
          <m:sSup>
            <m:sSupPr>
              <m:ctrlPr>
                <w:rPr>
                  <w:rFonts w:ascii="Cambria Math" w:hAnsi="Cambria Math"/>
                  <w:i/>
                  <w:noProof/>
                  <w:sz w:val="24"/>
                  <w:szCs w:val="24"/>
                  <w:lang w:eastAsia="es-ES"/>
                </w:rPr>
              </m:ctrlPr>
            </m:sSupPr>
            <m:e>
              <m:r>
                <w:rPr>
                  <w:rFonts w:ascii="Cambria Math" w:hAnsi="Cambria Math"/>
                  <w:noProof/>
                  <w:sz w:val="24"/>
                  <w:szCs w:val="24"/>
                  <w:lang w:eastAsia="es-ES"/>
                </w:rPr>
                <m:t>x</m:t>
              </m:r>
            </m:e>
            <m:sup>
              <m:r>
                <w:rPr>
                  <w:rFonts w:ascii="Cambria Math" w:hAnsi="Cambria Math"/>
                  <w:noProof/>
                  <w:sz w:val="24"/>
                  <w:szCs w:val="24"/>
                  <w:lang w:eastAsia="es-ES"/>
                </w:rPr>
                <m:t>-15</m:t>
              </m:r>
            </m:sup>
          </m:sSup>
          <m:r>
            <w:rPr>
              <w:rFonts w:ascii="Cambria Math" w:hAnsi="Cambria Math"/>
              <w:noProof/>
              <w:sz w:val="24"/>
              <w:szCs w:val="24"/>
              <w:lang w:eastAsia="es-ES"/>
            </w:rPr>
            <m:t>,</m:t>
          </m:r>
          <m:sSup>
            <m:sSupPr>
              <m:ctrlPr>
                <w:rPr>
                  <w:rFonts w:ascii="Cambria Math" w:hAnsi="Cambria Math"/>
                  <w:i/>
                  <w:noProof/>
                  <w:sz w:val="24"/>
                  <w:szCs w:val="24"/>
                  <w:lang w:eastAsia="es-ES"/>
                </w:rPr>
              </m:ctrlPr>
            </m:sSupPr>
            <m:e>
              <m:r>
                <w:rPr>
                  <w:rFonts w:ascii="Cambria Math" w:hAnsi="Cambria Math"/>
                  <w:noProof/>
                  <w:sz w:val="24"/>
                  <w:szCs w:val="24"/>
                  <w:lang w:eastAsia="es-ES"/>
                </w:rPr>
                <m:t>x</m:t>
              </m:r>
            </m:e>
            <m:sup>
              <m:r>
                <w:rPr>
                  <w:rFonts w:ascii="Cambria Math" w:hAnsi="Cambria Math"/>
                  <w:noProof/>
                  <w:sz w:val="24"/>
                  <w:szCs w:val="24"/>
                  <w:lang w:eastAsia="es-ES"/>
                </w:rPr>
                <m:t>-12</m:t>
              </m:r>
            </m:sup>
          </m:sSup>
          <m:r>
            <w:rPr>
              <w:rFonts w:ascii="Cambria Math" w:hAnsi="Cambria Math"/>
              <w:noProof/>
              <w:sz w:val="24"/>
              <w:szCs w:val="24"/>
              <w:lang w:eastAsia="es-ES"/>
            </w:rPr>
            <m:t>,</m:t>
          </m:r>
          <m:sSup>
            <m:sSupPr>
              <m:ctrlPr>
                <w:rPr>
                  <w:rFonts w:ascii="Cambria Math" w:hAnsi="Cambria Math"/>
                  <w:i/>
                  <w:noProof/>
                  <w:sz w:val="24"/>
                  <w:szCs w:val="24"/>
                  <w:lang w:eastAsia="es-ES"/>
                </w:rPr>
              </m:ctrlPr>
            </m:sSupPr>
            <m:e>
              <m:r>
                <w:rPr>
                  <w:rFonts w:ascii="Cambria Math" w:hAnsi="Cambria Math"/>
                  <w:noProof/>
                  <w:sz w:val="24"/>
                  <w:szCs w:val="24"/>
                  <w:lang w:eastAsia="es-ES"/>
                </w:rPr>
                <m:t>x</m:t>
              </m:r>
            </m:e>
            <m:sup>
              <m:r>
                <w:rPr>
                  <w:rFonts w:ascii="Cambria Math" w:hAnsi="Cambria Math"/>
                  <w:noProof/>
                  <w:sz w:val="24"/>
                  <w:szCs w:val="24"/>
                  <w:lang w:eastAsia="es-ES"/>
                </w:rPr>
                <m:t>-8</m:t>
              </m:r>
            </m:sup>
          </m:sSup>
          <m:r>
            <w:rPr>
              <w:rFonts w:ascii="Cambria Math" w:hAnsi="Cambria Math"/>
              <w:noProof/>
              <w:sz w:val="24"/>
              <w:szCs w:val="24"/>
              <w:lang w:eastAsia="es-ES"/>
            </w:rPr>
            <m:t xml:space="preserve">, </m:t>
          </m:r>
          <m:sSup>
            <m:sSupPr>
              <m:ctrlPr>
                <w:rPr>
                  <w:rFonts w:ascii="Cambria Math" w:hAnsi="Cambria Math"/>
                  <w:i/>
                  <w:noProof/>
                  <w:sz w:val="24"/>
                  <w:szCs w:val="24"/>
                  <w:lang w:eastAsia="es-ES"/>
                </w:rPr>
              </m:ctrlPr>
            </m:sSupPr>
            <m:e>
              <m:r>
                <w:rPr>
                  <w:rFonts w:ascii="Cambria Math" w:hAnsi="Cambria Math"/>
                  <w:noProof/>
                  <w:sz w:val="24"/>
                  <w:szCs w:val="24"/>
                  <w:lang w:eastAsia="es-ES"/>
                </w:rPr>
                <m:t>x</m:t>
              </m:r>
            </m:e>
            <m:sup>
              <m:r>
                <w:rPr>
                  <w:rFonts w:ascii="Cambria Math" w:hAnsi="Cambria Math"/>
                  <w:noProof/>
                  <w:sz w:val="24"/>
                  <w:szCs w:val="24"/>
                  <w:lang w:eastAsia="es-ES"/>
                </w:rPr>
                <m:t>-20</m:t>
              </m:r>
            </m:sup>
          </m:sSup>
          <m:r>
            <w:rPr>
              <w:rFonts w:ascii="Cambria Math" w:hAnsi="Cambria Math"/>
              <w:noProof/>
              <w:sz w:val="24"/>
              <w:szCs w:val="24"/>
              <w:lang w:eastAsia="es-ES"/>
            </w:rPr>
            <m:t xml:space="preserve"> y </m:t>
          </m:r>
          <m:sSup>
            <m:sSupPr>
              <m:ctrlPr>
                <w:rPr>
                  <w:rFonts w:ascii="Cambria Math" w:hAnsi="Cambria Math"/>
                  <w:i/>
                  <w:noProof/>
                  <w:sz w:val="24"/>
                  <w:szCs w:val="24"/>
                  <w:lang w:eastAsia="es-ES"/>
                </w:rPr>
              </m:ctrlPr>
            </m:sSupPr>
            <m:e>
              <m:r>
                <w:rPr>
                  <w:rFonts w:ascii="Cambria Math" w:hAnsi="Cambria Math"/>
                  <w:noProof/>
                  <w:sz w:val="24"/>
                  <w:szCs w:val="24"/>
                  <w:lang w:eastAsia="es-ES"/>
                </w:rPr>
                <m:t>x</m:t>
              </m:r>
            </m:e>
            <m:sup>
              <m:r>
                <w:rPr>
                  <w:rFonts w:ascii="Cambria Math" w:hAnsi="Cambria Math"/>
                  <w:noProof/>
                  <w:sz w:val="24"/>
                  <w:szCs w:val="24"/>
                  <w:lang w:eastAsia="es-ES"/>
                </w:rPr>
                <m:t>-17</m:t>
              </m:r>
            </m:sup>
          </m:sSup>
        </m:oMath>
      </m:oMathPara>
    </w:p>
    <w:p w14:paraId="72734A8E" w14:textId="5875F4F2" w:rsidR="00F70252" w:rsidRDefault="00F70252" w:rsidP="0074798A">
      <w:pPr>
        <w:spacing w:after="0" w:line="360" w:lineRule="auto"/>
        <w:rPr>
          <w:rFonts w:ascii="Times New Roman" w:hAnsi="Times New Roman" w:cs="Times New Roman"/>
          <w:b/>
          <w:sz w:val="28"/>
          <w:szCs w:val="28"/>
        </w:rPr>
      </w:pPr>
    </w:p>
    <w:p w14:paraId="428D432B" w14:textId="5EB195A8" w:rsidR="00F70252" w:rsidRPr="00F70252" w:rsidRDefault="00F70252" w:rsidP="00F70252">
      <w:pPr>
        <w:spacing w:line="360" w:lineRule="auto"/>
        <w:jc w:val="both"/>
        <w:rPr>
          <w:rFonts w:ascii="Times New Roman" w:hAnsi="Times New Roman" w:cs="Times New Roman"/>
          <w:sz w:val="24"/>
          <w:szCs w:val="24"/>
          <w:lang w:val="es-ES_tradnl"/>
        </w:rPr>
      </w:pPr>
      <w:r w:rsidRPr="00F70252">
        <w:rPr>
          <w:rFonts w:ascii="Times New Roman" w:hAnsi="Times New Roman" w:cs="Times New Roman"/>
          <w:bCs/>
          <w:sz w:val="24"/>
          <w:szCs w:val="24"/>
          <w:lang w:val="es-ES_tradnl"/>
        </w:rPr>
        <w:t>Actividad 5.</w:t>
      </w:r>
      <w:r w:rsidRPr="00F70252">
        <w:rPr>
          <w:rFonts w:ascii="Times New Roman" w:hAnsi="Times New Roman" w:cs="Times New Roman"/>
          <w:sz w:val="24"/>
          <w:szCs w:val="24"/>
          <w:lang w:val="es-ES_tradnl"/>
        </w:rPr>
        <w:t xml:space="preserve"> Con la fórmula</w:t>
      </w:r>
      <w:r>
        <w:rPr>
          <w:sz w:val="24"/>
          <w:szCs w:val="24"/>
          <w:lang w:val="es-ES_tradnl"/>
        </w:rPr>
        <w:t xml:space="preserve"> </w:t>
      </w:r>
      <m:oMath>
        <m:sSup>
          <m:sSupPr>
            <m:ctrlPr>
              <w:rPr>
                <w:rFonts w:ascii="Cambria Math" w:hAnsi="Cambria Math"/>
                <w:i/>
                <w:sz w:val="24"/>
                <w:szCs w:val="24"/>
                <w:lang w:val="es-ES_tradnl"/>
              </w:rPr>
            </m:ctrlPr>
          </m:sSupPr>
          <m:e>
            <m:d>
              <m:dPr>
                <m:ctrlPr>
                  <w:rPr>
                    <w:rFonts w:ascii="Cambria Math" w:hAnsi="Cambria Math"/>
                    <w:i/>
                    <w:sz w:val="24"/>
                    <w:szCs w:val="24"/>
                    <w:lang w:val="es-ES_tradnl"/>
                  </w:rPr>
                </m:ctrlPr>
              </m:dPr>
              <m:e>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n</m:t>
                    </m:r>
                  </m:sup>
                </m:sSup>
              </m:e>
            </m:d>
          </m:e>
          <m:sup>
            <m:r>
              <w:rPr>
                <w:rFonts w:ascii="Cambria Math" w:hAnsi="Cambria Math"/>
                <w:sz w:val="24"/>
                <w:szCs w:val="24"/>
                <w:lang w:val="es-ES_tradnl"/>
              </w:rPr>
              <m:t>m</m:t>
            </m:r>
          </m:sup>
        </m:sSup>
        <m:r>
          <w:rPr>
            <w:rFonts w:ascii="Cambria Math" w:hAnsi="Cambria Math"/>
            <w:sz w:val="24"/>
            <w:szCs w:val="24"/>
            <w:lang w:val="es-ES_tradnl"/>
          </w:rPr>
          <m:t>=</m:t>
        </m:r>
        <m:sSup>
          <m:sSupPr>
            <m:ctrlPr>
              <w:rPr>
                <w:rFonts w:ascii="Cambria Math" w:hAnsi="Cambria Math"/>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mn</m:t>
            </m:r>
          </m:sup>
        </m:sSup>
      </m:oMath>
      <w:r>
        <w:rPr>
          <w:sz w:val="24"/>
          <w:szCs w:val="24"/>
          <w:lang w:val="es-ES_tradnl"/>
        </w:rPr>
        <w:t xml:space="preserve">, </w:t>
      </w:r>
      <w:r w:rsidRPr="00F70252">
        <w:rPr>
          <w:rFonts w:ascii="Times New Roman" w:hAnsi="Times New Roman" w:cs="Times New Roman"/>
          <w:sz w:val="24"/>
          <w:szCs w:val="24"/>
          <w:lang w:val="es-ES_tradnl"/>
        </w:rPr>
        <w:t>realiza las siguientes operaciones de potencia:</w:t>
      </w:r>
    </w:p>
    <w:p w14:paraId="4042C14E" w14:textId="405693B3" w:rsidR="00F70252" w:rsidRDefault="002F3A68" w:rsidP="00F70252">
      <w:pPr>
        <w:spacing w:after="0" w:line="360" w:lineRule="auto"/>
        <w:rPr>
          <w:rFonts w:ascii="Times New Roman" w:hAnsi="Times New Roman" w:cs="Times New Roman"/>
          <w:b/>
          <w:sz w:val="28"/>
          <w:szCs w:val="28"/>
        </w:rPr>
      </w:pPr>
      <m:oMathPara>
        <m:oMath>
          <m:sSup>
            <m:sSupPr>
              <m:ctrlPr>
                <w:rPr>
                  <w:rFonts w:ascii="Cambria Math" w:hAnsi="Cambria Math"/>
                  <w:bCs/>
                  <w:i/>
                  <w:sz w:val="24"/>
                  <w:szCs w:val="24"/>
                  <w:lang w:val="es-ES_tradnl"/>
                </w:rPr>
              </m:ctrlPr>
            </m:sSupPr>
            <m:e>
              <m:d>
                <m:dPr>
                  <m:ctrlPr>
                    <w:rPr>
                      <w:rFonts w:ascii="Cambria Math" w:hAnsi="Cambria Math"/>
                      <w:bCs/>
                      <w:i/>
                      <w:sz w:val="24"/>
                      <w:szCs w:val="24"/>
                      <w:lang w:val="es-ES_tradnl"/>
                    </w:rPr>
                  </m:ctrlPr>
                </m:dPr>
                <m:e>
                  <m:sSup>
                    <m:sSupPr>
                      <m:ctrlPr>
                        <w:rPr>
                          <w:rFonts w:ascii="Cambria Math" w:hAnsi="Cambria Math"/>
                          <w:bCs/>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2</m:t>
                      </m:r>
                    </m:sup>
                  </m:sSup>
                </m:e>
              </m:d>
            </m:e>
            <m:sup>
              <m:r>
                <w:rPr>
                  <w:rFonts w:ascii="Cambria Math" w:hAnsi="Cambria Math"/>
                  <w:sz w:val="24"/>
                  <w:szCs w:val="24"/>
                  <w:lang w:val="es-ES_tradnl"/>
                </w:rPr>
                <m:t>3</m:t>
              </m:r>
            </m:sup>
          </m:sSup>
          <m:r>
            <w:rPr>
              <w:rFonts w:ascii="Cambria Math" w:hAnsi="Cambria Math"/>
              <w:sz w:val="24"/>
              <w:szCs w:val="24"/>
              <w:lang w:val="es-ES_tradnl"/>
            </w:rPr>
            <m:t>,</m:t>
          </m:r>
          <m:sSup>
            <m:sSupPr>
              <m:ctrlPr>
                <w:rPr>
                  <w:rFonts w:ascii="Cambria Math" w:hAnsi="Cambria Math"/>
                  <w:bCs/>
                  <w:i/>
                  <w:sz w:val="24"/>
                  <w:szCs w:val="24"/>
                  <w:lang w:val="es-ES_tradnl"/>
                </w:rPr>
              </m:ctrlPr>
            </m:sSupPr>
            <m:e>
              <m:d>
                <m:dPr>
                  <m:ctrlPr>
                    <w:rPr>
                      <w:rFonts w:ascii="Cambria Math" w:hAnsi="Cambria Math"/>
                      <w:bCs/>
                      <w:i/>
                      <w:sz w:val="24"/>
                      <w:szCs w:val="24"/>
                      <w:lang w:val="es-ES_tradnl"/>
                    </w:rPr>
                  </m:ctrlPr>
                </m:dPr>
                <m:e>
                  <m:sSup>
                    <m:sSupPr>
                      <m:ctrlPr>
                        <w:rPr>
                          <w:rFonts w:ascii="Cambria Math" w:hAnsi="Cambria Math"/>
                          <w:bCs/>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3</m:t>
                      </m:r>
                    </m:sup>
                  </m:sSup>
                </m:e>
              </m:d>
            </m:e>
            <m:sup>
              <m:r>
                <w:rPr>
                  <w:rFonts w:ascii="Cambria Math" w:hAnsi="Cambria Math"/>
                  <w:sz w:val="24"/>
                  <w:szCs w:val="24"/>
                  <w:lang w:val="es-ES_tradnl"/>
                </w:rPr>
                <m:t>5</m:t>
              </m:r>
            </m:sup>
          </m:sSup>
          <m:r>
            <w:rPr>
              <w:rFonts w:ascii="Cambria Math" w:hAnsi="Cambria Math"/>
              <w:lang w:eastAsia="es-ES"/>
            </w:rPr>
            <m:t xml:space="preserve">, </m:t>
          </m:r>
          <m:sSup>
            <m:sSupPr>
              <m:ctrlPr>
                <w:rPr>
                  <w:rFonts w:ascii="Cambria Math" w:hAnsi="Cambria Math"/>
                  <w:bCs/>
                  <w:i/>
                  <w:sz w:val="24"/>
                  <w:szCs w:val="24"/>
                  <w:lang w:val="es-ES_tradnl"/>
                </w:rPr>
              </m:ctrlPr>
            </m:sSupPr>
            <m:e>
              <m:d>
                <m:dPr>
                  <m:ctrlPr>
                    <w:rPr>
                      <w:rFonts w:ascii="Cambria Math" w:hAnsi="Cambria Math"/>
                      <w:bCs/>
                      <w:i/>
                      <w:sz w:val="24"/>
                      <w:szCs w:val="24"/>
                      <w:lang w:val="es-ES_tradnl"/>
                    </w:rPr>
                  </m:ctrlPr>
                </m:dPr>
                <m:e>
                  <m:sSup>
                    <m:sSupPr>
                      <m:ctrlPr>
                        <w:rPr>
                          <w:rFonts w:ascii="Cambria Math" w:hAnsi="Cambria Math"/>
                          <w:bCs/>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-2</m:t>
                      </m:r>
                    </m:sup>
                  </m:sSup>
                </m:e>
              </m:d>
            </m:e>
            <m:sup>
              <m:r>
                <w:rPr>
                  <w:rFonts w:ascii="Cambria Math" w:hAnsi="Cambria Math"/>
                  <w:sz w:val="24"/>
                  <w:szCs w:val="24"/>
                  <w:lang w:val="es-ES_tradnl"/>
                </w:rPr>
                <m:t>-6</m:t>
              </m:r>
            </m:sup>
          </m:sSup>
          <m:r>
            <w:rPr>
              <w:rFonts w:ascii="Cambria Math" w:hAnsi="Cambria Math"/>
              <w:sz w:val="24"/>
              <w:szCs w:val="24"/>
              <w:lang w:val="es-ES_tradnl"/>
            </w:rPr>
            <m:t>,</m:t>
          </m:r>
          <m:sSup>
            <m:sSupPr>
              <m:ctrlPr>
                <w:rPr>
                  <w:rFonts w:ascii="Cambria Math" w:hAnsi="Cambria Math"/>
                  <w:bCs/>
                  <w:i/>
                  <w:sz w:val="24"/>
                  <w:szCs w:val="24"/>
                  <w:lang w:val="es-ES_tradnl"/>
                </w:rPr>
              </m:ctrlPr>
            </m:sSupPr>
            <m:e>
              <m:d>
                <m:dPr>
                  <m:ctrlPr>
                    <w:rPr>
                      <w:rFonts w:ascii="Cambria Math" w:hAnsi="Cambria Math"/>
                      <w:bCs/>
                      <w:i/>
                      <w:sz w:val="24"/>
                      <w:szCs w:val="24"/>
                      <w:lang w:val="es-ES_tradnl"/>
                    </w:rPr>
                  </m:ctrlPr>
                </m:dPr>
                <m:e>
                  <m:sSup>
                    <m:sSupPr>
                      <m:ctrlPr>
                        <w:rPr>
                          <w:rFonts w:ascii="Cambria Math" w:hAnsi="Cambria Math"/>
                          <w:bCs/>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-7</m:t>
                      </m:r>
                    </m:sup>
                  </m:sSup>
                </m:e>
              </m:d>
            </m:e>
            <m:sup>
              <m:r>
                <w:rPr>
                  <w:rFonts w:ascii="Cambria Math" w:hAnsi="Cambria Math"/>
                  <w:sz w:val="24"/>
                  <w:szCs w:val="24"/>
                  <w:lang w:val="es-ES_tradnl"/>
                </w:rPr>
                <m:t>4</m:t>
              </m:r>
            </m:sup>
          </m:sSup>
          <m:r>
            <w:rPr>
              <w:rFonts w:ascii="Cambria Math" w:hAnsi="Cambria Math"/>
              <w:sz w:val="24"/>
              <w:szCs w:val="24"/>
              <w:lang w:val="es-ES_tradnl"/>
            </w:rPr>
            <m:t>,</m:t>
          </m:r>
          <m:sSup>
            <m:sSupPr>
              <m:ctrlPr>
                <w:rPr>
                  <w:rFonts w:ascii="Cambria Math" w:hAnsi="Cambria Math"/>
                  <w:bCs/>
                  <w:i/>
                  <w:sz w:val="24"/>
                  <w:szCs w:val="24"/>
                  <w:lang w:val="es-ES_tradnl"/>
                </w:rPr>
              </m:ctrlPr>
            </m:sSupPr>
            <m:e>
              <m:d>
                <m:dPr>
                  <m:ctrlPr>
                    <w:rPr>
                      <w:rFonts w:ascii="Cambria Math" w:hAnsi="Cambria Math"/>
                      <w:bCs/>
                      <w:i/>
                      <w:sz w:val="24"/>
                      <w:szCs w:val="24"/>
                      <w:lang w:val="es-ES_tradnl"/>
                    </w:rPr>
                  </m:ctrlPr>
                </m:dPr>
                <m:e>
                  <m:sSup>
                    <m:sSupPr>
                      <m:ctrlPr>
                        <w:rPr>
                          <w:rFonts w:ascii="Cambria Math" w:hAnsi="Cambria Math"/>
                          <w:bCs/>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5</m:t>
                      </m:r>
                    </m:sup>
                  </m:sSup>
                </m:e>
              </m:d>
            </m:e>
            <m:sup>
              <m:r>
                <w:rPr>
                  <w:rFonts w:ascii="Cambria Math" w:hAnsi="Cambria Math"/>
                  <w:sz w:val="24"/>
                  <w:szCs w:val="24"/>
                  <w:lang w:val="es-ES_tradnl"/>
                </w:rPr>
                <m:t>3</m:t>
              </m:r>
            </m:sup>
          </m:sSup>
          <m:r>
            <w:rPr>
              <w:rFonts w:ascii="Cambria Math" w:hAnsi="Cambria Math"/>
              <w:sz w:val="24"/>
              <w:szCs w:val="24"/>
              <w:lang w:val="es-ES_tradnl"/>
            </w:rPr>
            <m:t xml:space="preserve">, </m:t>
          </m:r>
          <m:sSup>
            <m:sSupPr>
              <m:ctrlPr>
                <w:rPr>
                  <w:rFonts w:ascii="Cambria Math" w:hAnsi="Cambria Math"/>
                  <w:bCs/>
                  <w:i/>
                  <w:sz w:val="24"/>
                  <w:szCs w:val="24"/>
                  <w:lang w:val="es-ES_tradnl"/>
                </w:rPr>
              </m:ctrlPr>
            </m:sSupPr>
            <m:e>
              <m:d>
                <m:dPr>
                  <m:ctrlPr>
                    <w:rPr>
                      <w:rFonts w:ascii="Cambria Math" w:hAnsi="Cambria Math"/>
                      <w:bCs/>
                      <w:i/>
                      <w:sz w:val="24"/>
                      <w:szCs w:val="24"/>
                      <w:lang w:val="es-ES_tradnl"/>
                    </w:rPr>
                  </m:ctrlPr>
                </m:dPr>
                <m:e>
                  <m:sSup>
                    <m:sSupPr>
                      <m:ctrlPr>
                        <w:rPr>
                          <w:rFonts w:ascii="Cambria Math" w:hAnsi="Cambria Math"/>
                          <w:bCs/>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12</m:t>
                      </m:r>
                    </m:sup>
                  </m:sSup>
                </m:e>
              </m:d>
            </m:e>
            <m:sup>
              <m:r>
                <w:rPr>
                  <w:rFonts w:ascii="Cambria Math" w:hAnsi="Cambria Math"/>
                  <w:sz w:val="24"/>
                  <w:szCs w:val="24"/>
                  <w:lang w:val="es-ES_tradnl"/>
                </w:rPr>
                <m:t>-5</m:t>
              </m:r>
            </m:sup>
          </m:sSup>
          <m:r>
            <w:rPr>
              <w:rFonts w:ascii="Cambria Math" w:hAnsi="Cambria Math"/>
              <w:sz w:val="24"/>
              <w:szCs w:val="24"/>
              <w:lang w:val="es-ES_tradnl"/>
            </w:rPr>
            <m:t xml:space="preserve">, </m:t>
          </m:r>
          <m:sSup>
            <m:sSupPr>
              <m:ctrlPr>
                <w:rPr>
                  <w:rFonts w:ascii="Cambria Math" w:hAnsi="Cambria Math"/>
                  <w:bCs/>
                  <w:i/>
                  <w:sz w:val="24"/>
                  <w:szCs w:val="24"/>
                  <w:lang w:val="es-ES_tradnl"/>
                </w:rPr>
              </m:ctrlPr>
            </m:sSupPr>
            <m:e>
              <m:d>
                <m:dPr>
                  <m:ctrlPr>
                    <w:rPr>
                      <w:rFonts w:ascii="Cambria Math" w:hAnsi="Cambria Math"/>
                      <w:bCs/>
                      <w:i/>
                      <w:sz w:val="24"/>
                      <w:szCs w:val="24"/>
                      <w:lang w:val="es-ES_tradnl"/>
                    </w:rPr>
                  </m:ctrlPr>
                </m:dPr>
                <m:e>
                  <m:sSup>
                    <m:sSupPr>
                      <m:ctrlPr>
                        <w:rPr>
                          <w:rFonts w:ascii="Cambria Math" w:hAnsi="Cambria Math"/>
                          <w:bCs/>
                          <w:i/>
                          <w:sz w:val="24"/>
                          <w:szCs w:val="24"/>
                          <w:lang w:val="es-ES_tradnl"/>
                        </w:rPr>
                      </m:ctrlPr>
                    </m:sSupPr>
                    <m:e>
                      <m:r>
                        <w:rPr>
                          <w:rFonts w:ascii="Cambria Math" w:hAnsi="Cambria Math"/>
                          <w:sz w:val="24"/>
                          <w:szCs w:val="24"/>
                          <w:lang w:val="es-ES_tradnl"/>
                        </w:rPr>
                        <m:t>x</m:t>
                      </m:r>
                    </m:e>
                    <m:sup>
                      <m:r>
                        <w:rPr>
                          <w:rFonts w:ascii="Cambria Math" w:hAnsi="Cambria Math"/>
                          <w:sz w:val="24"/>
                          <w:szCs w:val="24"/>
                          <w:lang w:val="es-ES_tradnl"/>
                        </w:rPr>
                        <m:t>-6</m:t>
                      </m:r>
                    </m:sup>
                  </m:sSup>
                </m:e>
              </m:d>
            </m:e>
            <m:sup>
              <m:r>
                <w:rPr>
                  <w:rFonts w:ascii="Cambria Math" w:hAnsi="Cambria Math"/>
                  <w:sz w:val="24"/>
                  <w:szCs w:val="24"/>
                  <w:lang w:val="es-ES_tradnl"/>
                </w:rPr>
                <m:t>-4</m:t>
              </m:r>
            </m:sup>
          </m:sSup>
          <m:r>
            <w:rPr>
              <w:rFonts w:ascii="Cambria Math" w:eastAsiaTheme="minorEastAsia" w:hAnsi="Cambria Math"/>
              <w:sz w:val="24"/>
              <w:szCs w:val="24"/>
              <w:lang w:val="es-ES_tradnl"/>
            </w:rPr>
            <m:t xml:space="preserve">, </m:t>
          </m:r>
          <m:sSup>
            <m:sSupPr>
              <m:ctrlPr>
                <w:rPr>
                  <w:rFonts w:ascii="Cambria Math" w:hAnsi="Cambria Math"/>
                  <w:bCs/>
                  <w:i/>
                  <w:sz w:val="24"/>
                  <w:szCs w:val="24"/>
                  <w:lang w:val="es-ES_tradnl"/>
                </w:rPr>
              </m:ctrlPr>
            </m:sSupPr>
            <m:e>
              <m:d>
                <m:dPr>
                  <m:ctrlPr>
                    <w:rPr>
                      <w:rFonts w:ascii="Cambria Math" w:hAnsi="Cambria Math"/>
                      <w:bCs/>
                      <w:i/>
                      <w:sz w:val="24"/>
                      <w:szCs w:val="24"/>
                      <w:lang w:val="es-ES_tradnl"/>
                    </w:rPr>
                  </m:ctrlPr>
                </m:dPr>
                <m:e>
                  <m:sSup>
                    <m:sSupPr>
                      <m:ctrlPr>
                        <w:rPr>
                          <w:rFonts w:ascii="Cambria Math" w:hAnsi="Cambria Math"/>
                          <w:bCs/>
                          <w:i/>
                          <w:sz w:val="24"/>
                          <w:szCs w:val="24"/>
                          <w:lang w:val="es-ES_tradnl"/>
                        </w:rPr>
                      </m:ctrlPr>
                    </m:sSupPr>
                    <m:e>
                      <m:r>
                        <w:rPr>
                          <w:rFonts w:ascii="Cambria Math" w:hAnsi="Cambria Math"/>
                          <w:sz w:val="24"/>
                          <w:szCs w:val="24"/>
                          <w:lang w:val="es-ES_tradnl"/>
                        </w:rPr>
                        <m:t>x</m:t>
                      </m:r>
                    </m:e>
                    <m:sup>
                      <m:f>
                        <m:fPr>
                          <m:ctrlPr>
                            <w:rPr>
                              <w:rFonts w:ascii="Cambria Math" w:hAnsi="Cambria Math"/>
                              <w:bCs/>
                              <w:i/>
                              <w:sz w:val="24"/>
                              <w:szCs w:val="24"/>
                              <w:lang w:val="es-ES_tradnl"/>
                            </w:rPr>
                          </m:ctrlPr>
                        </m:fPr>
                        <m:num>
                          <m:r>
                            <w:rPr>
                              <w:rFonts w:ascii="Cambria Math" w:hAnsi="Cambria Math"/>
                              <w:sz w:val="24"/>
                              <w:szCs w:val="24"/>
                              <w:lang w:val="es-ES_tradnl"/>
                            </w:rPr>
                            <m:t>2</m:t>
                          </m:r>
                        </m:num>
                        <m:den>
                          <m:r>
                            <w:rPr>
                              <w:rFonts w:ascii="Cambria Math" w:hAnsi="Cambria Math"/>
                              <w:sz w:val="24"/>
                              <w:szCs w:val="24"/>
                              <w:lang w:val="es-ES_tradnl"/>
                            </w:rPr>
                            <m:t>5</m:t>
                          </m:r>
                        </m:den>
                      </m:f>
                    </m:sup>
                  </m:sSup>
                </m:e>
              </m:d>
            </m:e>
            <m:sup>
              <m:r>
                <w:rPr>
                  <w:rFonts w:ascii="Cambria Math" w:hAnsi="Cambria Math"/>
                  <w:sz w:val="24"/>
                  <w:szCs w:val="24"/>
                  <w:lang w:val="es-ES_tradnl"/>
                </w:rPr>
                <m:t>6</m:t>
              </m:r>
            </m:sup>
          </m:sSup>
          <m:r>
            <w:rPr>
              <w:rFonts w:ascii="Cambria Math" w:hAnsi="Cambria Math"/>
              <w:sz w:val="24"/>
              <w:szCs w:val="24"/>
              <w:lang w:val="es-ES_tradnl"/>
            </w:rPr>
            <m:t>,</m:t>
          </m:r>
          <m:sSup>
            <m:sSupPr>
              <m:ctrlPr>
                <w:rPr>
                  <w:rFonts w:ascii="Cambria Math" w:hAnsi="Cambria Math"/>
                  <w:bCs/>
                  <w:i/>
                  <w:sz w:val="24"/>
                  <w:szCs w:val="24"/>
                  <w:lang w:val="es-ES_tradnl"/>
                </w:rPr>
              </m:ctrlPr>
            </m:sSupPr>
            <m:e>
              <m:d>
                <m:dPr>
                  <m:ctrlPr>
                    <w:rPr>
                      <w:rFonts w:ascii="Cambria Math" w:hAnsi="Cambria Math"/>
                      <w:bCs/>
                      <w:i/>
                      <w:sz w:val="24"/>
                      <w:szCs w:val="24"/>
                      <w:lang w:val="es-ES_tradnl"/>
                    </w:rPr>
                  </m:ctrlPr>
                </m:dPr>
                <m:e>
                  <m:sSup>
                    <m:sSupPr>
                      <m:ctrlPr>
                        <w:rPr>
                          <w:rFonts w:ascii="Cambria Math" w:hAnsi="Cambria Math"/>
                          <w:bCs/>
                          <w:i/>
                          <w:sz w:val="24"/>
                          <w:szCs w:val="24"/>
                          <w:lang w:val="es-ES_tradnl"/>
                        </w:rPr>
                      </m:ctrlPr>
                    </m:sSupPr>
                    <m:e>
                      <m:r>
                        <w:rPr>
                          <w:rFonts w:ascii="Cambria Math" w:hAnsi="Cambria Math"/>
                          <w:sz w:val="24"/>
                          <w:szCs w:val="24"/>
                          <w:lang w:val="es-ES_tradnl"/>
                        </w:rPr>
                        <m:t>x</m:t>
                      </m:r>
                    </m:e>
                    <m:sup>
                      <m:f>
                        <m:fPr>
                          <m:ctrlPr>
                            <w:rPr>
                              <w:rFonts w:ascii="Cambria Math" w:hAnsi="Cambria Math"/>
                              <w:bCs/>
                              <w:i/>
                              <w:sz w:val="24"/>
                              <w:szCs w:val="24"/>
                              <w:lang w:val="es-ES_tradnl"/>
                            </w:rPr>
                          </m:ctrlPr>
                        </m:fPr>
                        <m:num>
                          <m:r>
                            <w:rPr>
                              <w:rFonts w:ascii="Cambria Math" w:hAnsi="Cambria Math"/>
                              <w:sz w:val="24"/>
                              <w:szCs w:val="24"/>
                              <w:lang w:val="es-ES_tradnl"/>
                            </w:rPr>
                            <m:t>3</m:t>
                          </m:r>
                        </m:num>
                        <m:den>
                          <m:r>
                            <w:rPr>
                              <w:rFonts w:ascii="Cambria Math" w:hAnsi="Cambria Math"/>
                              <w:sz w:val="24"/>
                              <w:szCs w:val="24"/>
                              <w:lang w:val="es-ES_tradnl"/>
                            </w:rPr>
                            <m:t>4</m:t>
                          </m:r>
                        </m:den>
                      </m:f>
                    </m:sup>
                  </m:sSup>
                </m:e>
              </m:d>
            </m:e>
            <m:sup>
              <m:r>
                <w:rPr>
                  <w:rFonts w:ascii="Cambria Math" w:hAnsi="Cambria Math"/>
                  <w:sz w:val="24"/>
                  <w:szCs w:val="24"/>
                  <w:lang w:val="es-ES_tradnl"/>
                </w:rPr>
                <m:t>-7</m:t>
              </m:r>
            </m:sup>
          </m:sSup>
          <m:r>
            <w:rPr>
              <w:rFonts w:ascii="Cambria Math" w:hAnsi="Cambria Math"/>
              <w:lang w:eastAsia="es-ES"/>
            </w:rPr>
            <m:t xml:space="preserve">y </m:t>
          </m:r>
          <m:sSup>
            <m:sSupPr>
              <m:ctrlPr>
                <w:rPr>
                  <w:rFonts w:ascii="Cambria Math" w:hAnsi="Cambria Math"/>
                  <w:bCs/>
                  <w:i/>
                  <w:sz w:val="24"/>
                  <w:szCs w:val="24"/>
                  <w:lang w:val="es-ES_tradnl"/>
                </w:rPr>
              </m:ctrlPr>
            </m:sSupPr>
            <m:e>
              <m:d>
                <m:dPr>
                  <m:ctrlPr>
                    <w:rPr>
                      <w:rFonts w:ascii="Cambria Math" w:hAnsi="Cambria Math"/>
                      <w:bCs/>
                      <w:i/>
                      <w:sz w:val="24"/>
                      <w:szCs w:val="24"/>
                      <w:lang w:val="es-ES_tradnl"/>
                    </w:rPr>
                  </m:ctrlPr>
                </m:dPr>
                <m:e>
                  <m:sSup>
                    <m:sSupPr>
                      <m:ctrlPr>
                        <w:rPr>
                          <w:rFonts w:ascii="Cambria Math" w:hAnsi="Cambria Math"/>
                          <w:bCs/>
                          <w:i/>
                          <w:sz w:val="24"/>
                          <w:szCs w:val="24"/>
                          <w:lang w:val="es-ES_tradnl"/>
                        </w:rPr>
                      </m:ctrlPr>
                    </m:sSupPr>
                    <m:e>
                      <m:r>
                        <w:rPr>
                          <w:rFonts w:ascii="Cambria Math" w:hAnsi="Cambria Math"/>
                          <w:sz w:val="24"/>
                          <w:szCs w:val="24"/>
                          <w:lang w:val="es-ES_tradnl"/>
                        </w:rPr>
                        <m:t>x</m:t>
                      </m:r>
                    </m:e>
                    <m:sup>
                      <m:f>
                        <m:fPr>
                          <m:ctrlPr>
                            <w:rPr>
                              <w:rFonts w:ascii="Cambria Math" w:hAnsi="Cambria Math"/>
                              <w:bCs/>
                              <w:i/>
                              <w:sz w:val="24"/>
                              <w:szCs w:val="24"/>
                              <w:lang w:val="es-ES_tradnl"/>
                            </w:rPr>
                          </m:ctrlPr>
                        </m:fPr>
                        <m:num>
                          <m:r>
                            <w:rPr>
                              <w:rFonts w:ascii="Cambria Math" w:hAnsi="Cambria Math"/>
                              <w:sz w:val="24"/>
                              <w:szCs w:val="24"/>
                              <w:lang w:val="es-ES_tradnl"/>
                            </w:rPr>
                            <m:t>5</m:t>
                          </m:r>
                        </m:num>
                        <m:den>
                          <m:r>
                            <w:rPr>
                              <w:rFonts w:ascii="Cambria Math" w:hAnsi="Cambria Math"/>
                              <w:sz w:val="24"/>
                              <w:szCs w:val="24"/>
                              <w:lang w:val="es-ES_tradnl"/>
                            </w:rPr>
                            <m:t>6</m:t>
                          </m:r>
                        </m:den>
                      </m:f>
                    </m:sup>
                  </m:sSup>
                </m:e>
              </m:d>
            </m:e>
            <m:sup>
              <m:r>
                <w:rPr>
                  <w:rFonts w:ascii="Cambria Math" w:hAnsi="Cambria Math"/>
                  <w:sz w:val="24"/>
                  <w:szCs w:val="24"/>
                  <w:lang w:val="es-ES_tradnl"/>
                </w:rPr>
                <m:t>2</m:t>
              </m:r>
            </m:sup>
          </m:sSup>
        </m:oMath>
      </m:oMathPara>
    </w:p>
    <w:p w14:paraId="3B982FFE" w14:textId="77777777" w:rsidR="00F70252" w:rsidRDefault="00F70252" w:rsidP="0074798A">
      <w:pPr>
        <w:spacing w:after="0" w:line="360" w:lineRule="auto"/>
        <w:rPr>
          <w:rFonts w:ascii="Times New Roman" w:hAnsi="Times New Roman" w:cs="Times New Roman"/>
          <w:b/>
          <w:sz w:val="28"/>
          <w:szCs w:val="28"/>
        </w:rPr>
      </w:pPr>
    </w:p>
    <w:p w14:paraId="40453A29" w14:textId="77777777" w:rsidR="00F70252" w:rsidRDefault="00F70252" w:rsidP="0074798A">
      <w:pPr>
        <w:spacing w:after="0" w:line="360" w:lineRule="auto"/>
        <w:rPr>
          <w:rFonts w:ascii="Times New Roman" w:hAnsi="Times New Roman" w:cs="Times New Roman"/>
          <w:b/>
          <w:sz w:val="28"/>
          <w:szCs w:val="28"/>
        </w:rPr>
      </w:pPr>
    </w:p>
    <w:p w14:paraId="1BF28255" w14:textId="77777777" w:rsidR="00F70252" w:rsidRDefault="00F70252" w:rsidP="0074798A">
      <w:pPr>
        <w:spacing w:after="0" w:line="360" w:lineRule="auto"/>
        <w:rPr>
          <w:rFonts w:ascii="Times New Roman" w:hAnsi="Times New Roman" w:cs="Times New Roman"/>
          <w:b/>
          <w:sz w:val="28"/>
          <w:szCs w:val="28"/>
        </w:rPr>
      </w:pPr>
    </w:p>
    <w:p w14:paraId="52267A2C" w14:textId="302A5642" w:rsidR="001E1F35" w:rsidRPr="00F70252" w:rsidRDefault="0074798A" w:rsidP="00396901">
      <w:pPr>
        <w:spacing w:after="0" w:line="360" w:lineRule="auto"/>
        <w:jc w:val="center"/>
        <w:rPr>
          <w:rFonts w:ascii="Times New Roman" w:hAnsi="Times New Roman" w:cs="Times New Roman"/>
          <w:b/>
          <w:sz w:val="28"/>
          <w:szCs w:val="28"/>
        </w:rPr>
      </w:pPr>
      <w:r w:rsidRPr="00B9285A">
        <w:rPr>
          <w:rFonts w:ascii="Times New Roman" w:hAnsi="Times New Roman" w:cs="Times New Roman"/>
          <w:b/>
          <w:sz w:val="28"/>
          <w:szCs w:val="28"/>
        </w:rPr>
        <w:lastRenderedPageBreak/>
        <w:t>Binomio cuadrado</w:t>
      </w:r>
    </w:p>
    <w:p w14:paraId="3DEF8B67" w14:textId="0E103FEC" w:rsidR="00F70252" w:rsidRPr="00F70252" w:rsidRDefault="00F70252" w:rsidP="00F70252">
      <w:pPr>
        <w:spacing w:line="360" w:lineRule="auto"/>
        <w:jc w:val="both"/>
        <w:rPr>
          <w:rFonts w:ascii="Times New Roman" w:hAnsi="Times New Roman" w:cs="Times New Roman"/>
          <w:sz w:val="24"/>
          <w:szCs w:val="24"/>
        </w:rPr>
      </w:pPr>
      <w:r w:rsidRPr="00F70252">
        <w:rPr>
          <w:rFonts w:ascii="Times New Roman" w:hAnsi="Times New Roman" w:cs="Times New Roman"/>
          <w:bCs/>
          <w:sz w:val="24"/>
          <w:szCs w:val="24"/>
        </w:rPr>
        <w:t xml:space="preserve">Actividad </w:t>
      </w:r>
      <w:r>
        <w:rPr>
          <w:rFonts w:ascii="Times New Roman" w:hAnsi="Times New Roman" w:cs="Times New Roman"/>
          <w:bCs/>
          <w:sz w:val="24"/>
          <w:szCs w:val="24"/>
        </w:rPr>
        <w:t>6</w:t>
      </w:r>
      <w:r w:rsidRPr="00F70252">
        <w:rPr>
          <w:rFonts w:ascii="Times New Roman" w:hAnsi="Times New Roman" w:cs="Times New Roman"/>
          <w:sz w:val="24"/>
          <w:szCs w:val="24"/>
        </w:rPr>
        <w:t>. Encuentra el área de los siguientes cuadrados por partes coloreadas</w:t>
      </w:r>
    </w:p>
    <w:p w14:paraId="29C3CC28" w14:textId="77777777" w:rsidR="00F70252" w:rsidRPr="00F70252" w:rsidRDefault="00F70252" w:rsidP="00F70252">
      <w:pPr>
        <w:spacing w:line="360" w:lineRule="auto"/>
        <w:jc w:val="center"/>
        <w:rPr>
          <w:rFonts w:ascii="Times New Roman" w:hAnsi="Times New Roman" w:cs="Times New Roman"/>
          <w:sz w:val="24"/>
          <w:szCs w:val="24"/>
        </w:rPr>
      </w:pPr>
      <w:r w:rsidRPr="00F70252">
        <w:rPr>
          <w:rFonts w:ascii="Times New Roman" w:hAnsi="Times New Roman" w:cs="Times New Roman"/>
          <w:sz w:val="24"/>
          <w:szCs w:val="24"/>
        </w:rPr>
        <w:t>Figura 2. Cuadrados de diferentes tamaños</w:t>
      </w:r>
    </w:p>
    <w:p w14:paraId="577BD6EC" w14:textId="77777777" w:rsidR="00F70252" w:rsidRPr="004466CD" w:rsidRDefault="00F70252" w:rsidP="00F70252">
      <w:pPr>
        <w:spacing w:line="360" w:lineRule="auto"/>
        <w:jc w:val="center"/>
      </w:pPr>
      <w:r w:rsidRPr="004466CD">
        <w:rPr>
          <w:noProof/>
        </w:rPr>
        <w:drawing>
          <wp:inline distT="0" distB="0" distL="0" distR="0" wp14:anchorId="624E6950" wp14:editId="752B1E97">
            <wp:extent cx="4579315" cy="17024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464" t="21216" r="2125" b="21034"/>
                    <a:stretch/>
                  </pic:blipFill>
                  <pic:spPr bwMode="auto">
                    <a:xfrm>
                      <a:off x="0" y="0"/>
                      <a:ext cx="4614581" cy="1715549"/>
                    </a:xfrm>
                    <a:prstGeom prst="rect">
                      <a:avLst/>
                    </a:prstGeom>
                    <a:noFill/>
                    <a:ln>
                      <a:noFill/>
                    </a:ln>
                    <a:extLst>
                      <a:ext uri="{53640926-AAD7-44D8-BBD7-CCE9431645EC}">
                        <a14:shadowObscured xmlns:a14="http://schemas.microsoft.com/office/drawing/2010/main"/>
                      </a:ext>
                    </a:extLst>
                  </pic:spPr>
                </pic:pic>
              </a:graphicData>
            </a:graphic>
          </wp:inline>
        </w:drawing>
      </w:r>
    </w:p>
    <w:p w14:paraId="6D59FF6E" w14:textId="124182B7" w:rsidR="00F70252" w:rsidRPr="00F70252" w:rsidRDefault="00F70252" w:rsidP="00F70252">
      <w:pPr>
        <w:spacing w:line="360" w:lineRule="auto"/>
        <w:jc w:val="center"/>
        <w:rPr>
          <w:rFonts w:ascii="Times New Roman" w:hAnsi="Times New Roman" w:cs="Times New Roman"/>
          <w:sz w:val="24"/>
          <w:szCs w:val="24"/>
        </w:rPr>
      </w:pPr>
      <w:r w:rsidRPr="00F70252">
        <w:rPr>
          <w:rFonts w:ascii="Times New Roman" w:hAnsi="Times New Roman" w:cs="Times New Roman"/>
          <w:sz w:val="24"/>
          <w:szCs w:val="24"/>
        </w:rPr>
        <w:t xml:space="preserve">Fuente: Elaboración propia </w:t>
      </w:r>
    </w:p>
    <w:p w14:paraId="25FF9B89" w14:textId="30A919C5" w:rsidR="00F70252" w:rsidRPr="00F70252" w:rsidRDefault="00F70252" w:rsidP="00F70252">
      <w:pPr>
        <w:spacing w:after="0" w:line="360" w:lineRule="auto"/>
        <w:rPr>
          <w:rFonts w:ascii="Times New Roman" w:hAnsi="Times New Roman" w:cs="Times New Roman"/>
          <w:b/>
          <w:sz w:val="24"/>
          <w:szCs w:val="24"/>
        </w:rPr>
      </w:pPr>
      <w:r w:rsidRPr="00F70252">
        <w:rPr>
          <w:rFonts w:ascii="Times New Roman" w:hAnsi="Times New Roman" w:cs="Times New Roman"/>
          <w:sz w:val="24"/>
          <w:szCs w:val="24"/>
        </w:rPr>
        <w:t>Área del cuadrado A: _____ Área del cuadrado B: _____ Área del cuadrado C: ______</w:t>
      </w:r>
    </w:p>
    <w:p w14:paraId="7382D35D" w14:textId="77777777" w:rsidR="00651EBC" w:rsidRDefault="00651EBC" w:rsidP="00651EBC">
      <w:pPr>
        <w:spacing w:line="360" w:lineRule="auto"/>
        <w:jc w:val="both"/>
        <w:rPr>
          <w:bCs/>
          <w:sz w:val="24"/>
          <w:szCs w:val="24"/>
        </w:rPr>
      </w:pPr>
    </w:p>
    <w:p w14:paraId="14930DC4" w14:textId="1BAA68CA" w:rsidR="00651EBC" w:rsidRPr="00651EBC" w:rsidRDefault="00651EBC" w:rsidP="00651EBC">
      <w:pPr>
        <w:spacing w:line="360" w:lineRule="auto"/>
        <w:jc w:val="both"/>
        <w:rPr>
          <w:rFonts w:ascii="Times New Roman" w:hAnsi="Times New Roman" w:cs="Times New Roman"/>
          <w:sz w:val="24"/>
          <w:szCs w:val="24"/>
        </w:rPr>
      </w:pPr>
      <w:r w:rsidRPr="00651EBC">
        <w:rPr>
          <w:rFonts w:ascii="Times New Roman" w:hAnsi="Times New Roman" w:cs="Times New Roman"/>
          <w:bCs/>
          <w:sz w:val="24"/>
          <w:szCs w:val="24"/>
        </w:rPr>
        <w:t>Actividad 7</w:t>
      </w:r>
      <w:r w:rsidRPr="00651EBC">
        <w:rPr>
          <w:rFonts w:ascii="Times New Roman" w:hAnsi="Times New Roman" w:cs="Times New Roman"/>
          <w:b/>
          <w:sz w:val="24"/>
          <w:szCs w:val="24"/>
        </w:rPr>
        <w:t xml:space="preserve">. </w:t>
      </w:r>
      <w:r w:rsidRPr="00651EBC">
        <w:rPr>
          <w:rFonts w:ascii="Times New Roman" w:hAnsi="Times New Roman" w:cs="Times New Roman"/>
          <w:sz w:val="24"/>
          <w:szCs w:val="24"/>
        </w:rPr>
        <w:t>Calcula el área que tiene sus lados en términos algebraicos.</w:t>
      </w:r>
    </w:p>
    <w:p w14:paraId="6883C575" w14:textId="77777777" w:rsidR="00651EBC" w:rsidRPr="00651EBC" w:rsidRDefault="00651EBC" w:rsidP="00651EBC">
      <w:pPr>
        <w:spacing w:line="360" w:lineRule="auto"/>
        <w:jc w:val="center"/>
        <w:rPr>
          <w:rFonts w:ascii="Times New Roman" w:eastAsiaTheme="minorEastAsia" w:hAnsi="Times New Roman" w:cs="Times New Roman"/>
          <w:bCs/>
          <w:sz w:val="24"/>
          <w:szCs w:val="24"/>
          <w:lang w:val="es-ES_tradnl"/>
        </w:rPr>
      </w:pPr>
      <w:r w:rsidRPr="00651EBC">
        <w:rPr>
          <w:rFonts w:ascii="Times New Roman" w:eastAsiaTheme="minorEastAsia" w:hAnsi="Times New Roman" w:cs="Times New Roman"/>
          <w:b/>
          <w:sz w:val="24"/>
          <w:szCs w:val="24"/>
          <w:lang w:val="es-ES_tradnl"/>
        </w:rPr>
        <w:t>Figura 3</w:t>
      </w:r>
      <w:r w:rsidRPr="00651EBC">
        <w:rPr>
          <w:rFonts w:ascii="Times New Roman" w:eastAsiaTheme="minorEastAsia" w:hAnsi="Times New Roman" w:cs="Times New Roman"/>
          <w:bCs/>
          <w:sz w:val="24"/>
          <w:szCs w:val="24"/>
          <w:lang w:val="es-ES_tradnl"/>
        </w:rPr>
        <w:t>. Cuadrados con medidas algebraicas</w:t>
      </w:r>
    </w:p>
    <w:p w14:paraId="223B0E9E" w14:textId="77777777" w:rsidR="00651EBC" w:rsidRPr="004466CD" w:rsidRDefault="00651EBC" w:rsidP="00651EBC">
      <w:pPr>
        <w:spacing w:line="360" w:lineRule="auto"/>
        <w:jc w:val="center"/>
        <w:rPr>
          <w:bCs/>
          <w:lang w:val="es-ES_tradnl"/>
        </w:rPr>
      </w:pPr>
      <w:r w:rsidRPr="004466CD">
        <w:rPr>
          <w:noProof/>
        </w:rPr>
        <w:drawing>
          <wp:inline distT="0" distB="0" distL="0" distR="0" wp14:anchorId="0E0F9BDC" wp14:editId="07DAFF7F">
            <wp:extent cx="5179220" cy="1543507"/>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7511" t="17502" r="17747" b="42914"/>
                    <a:stretch/>
                  </pic:blipFill>
                  <pic:spPr bwMode="auto">
                    <a:xfrm>
                      <a:off x="0" y="0"/>
                      <a:ext cx="5213755" cy="1553799"/>
                    </a:xfrm>
                    <a:prstGeom prst="rect">
                      <a:avLst/>
                    </a:prstGeom>
                    <a:noFill/>
                    <a:ln>
                      <a:noFill/>
                    </a:ln>
                    <a:extLst>
                      <a:ext uri="{53640926-AAD7-44D8-BBD7-CCE9431645EC}">
                        <a14:shadowObscured xmlns:a14="http://schemas.microsoft.com/office/drawing/2010/main"/>
                      </a:ext>
                    </a:extLst>
                  </pic:spPr>
                </pic:pic>
              </a:graphicData>
            </a:graphic>
          </wp:inline>
        </w:drawing>
      </w:r>
    </w:p>
    <w:p w14:paraId="4E8C252B" w14:textId="4591A921" w:rsidR="00651EBC" w:rsidRPr="00651EBC" w:rsidRDefault="00651EBC" w:rsidP="00651EBC">
      <w:pPr>
        <w:spacing w:line="360" w:lineRule="auto"/>
        <w:jc w:val="center"/>
        <w:rPr>
          <w:rFonts w:ascii="Times New Roman" w:hAnsi="Times New Roman" w:cs="Times New Roman"/>
          <w:bCs/>
          <w:sz w:val="24"/>
          <w:szCs w:val="24"/>
          <w:lang w:val="es-ES_tradnl"/>
        </w:rPr>
      </w:pPr>
      <w:r w:rsidRPr="00651EBC">
        <w:rPr>
          <w:rFonts w:ascii="Times New Roman" w:hAnsi="Times New Roman" w:cs="Times New Roman"/>
          <w:bCs/>
          <w:sz w:val="24"/>
          <w:szCs w:val="24"/>
          <w:lang w:val="es-ES_tradnl"/>
        </w:rPr>
        <w:t xml:space="preserve">Fuente: Elaboración propia </w:t>
      </w:r>
    </w:p>
    <w:p w14:paraId="717AC620" w14:textId="77777777" w:rsidR="00651EBC" w:rsidRPr="00651EBC" w:rsidRDefault="00651EBC" w:rsidP="00651EBC">
      <w:pPr>
        <w:spacing w:line="360" w:lineRule="auto"/>
        <w:jc w:val="both"/>
        <w:rPr>
          <w:rFonts w:ascii="Times New Roman" w:hAnsi="Times New Roman" w:cs="Times New Roman"/>
          <w:sz w:val="24"/>
          <w:szCs w:val="24"/>
        </w:rPr>
      </w:pPr>
      <w:r w:rsidRPr="00651EBC">
        <w:rPr>
          <w:rFonts w:ascii="Times New Roman" w:hAnsi="Times New Roman" w:cs="Times New Roman"/>
          <w:sz w:val="24"/>
          <w:szCs w:val="24"/>
        </w:rPr>
        <w:t>Área: __________________ Área: __________________ Área: __________________</w:t>
      </w:r>
    </w:p>
    <w:p w14:paraId="2EE9F88C" w14:textId="77777777" w:rsidR="00651EBC" w:rsidRDefault="00651EBC" w:rsidP="001D759E">
      <w:pPr>
        <w:spacing w:after="0" w:line="360" w:lineRule="auto"/>
        <w:rPr>
          <w:rFonts w:ascii="Times New Roman" w:hAnsi="Times New Roman" w:cs="Times New Roman"/>
          <w:b/>
          <w:sz w:val="24"/>
          <w:szCs w:val="24"/>
        </w:rPr>
      </w:pPr>
    </w:p>
    <w:p w14:paraId="211A261D" w14:textId="0334D78B" w:rsidR="00651EBC" w:rsidRDefault="00651EBC" w:rsidP="001D759E">
      <w:pPr>
        <w:spacing w:after="0" w:line="360" w:lineRule="auto"/>
        <w:rPr>
          <w:rFonts w:ascii="Times New Roman" w:hAnsi="Times New Roman" w:cs="Times New Roman"/>
          <w:b/>
          <w:sz w:val="24"/>
          <w:szCs w:val="24"/>
        </w:rPr>
      </w:pPr>
    </w:p>
    <w:p w14:paraId="1D3D9B08" w14:textId="5F7149D7" w:rsidR="00651EBC" w:rsidRDefault="00651EBC" w:rsidP="001D759E">
      <w:pPr>
        <w:spacing w:after="0" w:line="360" w:lineRule="auto"/>
        <w:rPr>
          <w:rFonts w:ascii="Times New Roman" w:hAnsi="Times New Roman" w:cs="Times New Roman"/>
          <w:b/>
          <w:sz w:val="24"/>
          <w:szCs w:val="24"/>
        </w:rPr>
      </w:pPr>
    </w:p>
    <w:p w14:paraId="202F7F6F" w14:textId="593878F3" w:rsidR="00651EBC" w:rsidRDefault="00651EBC" w:rsidP="00FF0C2F">
      <w:pPr>
        <w:spacing w:after="0" w:line="360" w:lineRule="auto"/>
        <w:jc w:val="both"/>
        <w:rPr>
          <w:rFonts w:ascii="Times New Roman" w:hAnsi="Times New Roman" w:cs="Times New Roman"/>
          <w:sz w:val="24"/>
          <w:szCs w:val="24"/>
        </w:rPr>
      </w:pPr>
    </w:p>
    <w:p w14:paraId="50FB056E" w14:textId="77777777" w:rsidR="00845CEA" w:rsidRPr="00845CEA" w:rsidRDefault="00845CEA" w:rsidP="00845CEA">
      <w:pPr>
        <w:spacing w:line="360" w:lineRule="auto"/>
        <w:jc w:val="both"/>
        <w:rPr>
          <w:rFonts w:ascii="Times New Roman" w:hAnsi="Times New Roman" w:cs="Times New Roman"/>
          <w:sz w:val="24"/>
          <w:szCs w:val="24"/>
        </w:rPr>
      </w:pPr>
      <w:r w:rsidRPr="00845CEA">
        <w:rPr>
          <w:rFonts w:ascii="Times New Roman" w:hAnsi="Times New Roman" w:cs="Times New Roman"/>
          <w:bCs/>
          <w:sz w:val="24"/>
          <w:szCs w:val="24"/>
        </w:rPr>
        <w:lastRenderedPageBreak/>
        <w:t>Actividad 8</w:t>
      </w:r>
      <w:r w:rsidRPr="00845CEA">
        <w:rPr>
          <w:rFonts w:ascii="Times New Roman" w:hAnsi="Times New Roman" w:cs="Times New Roman"/>
          <w:sz w:val="24"/>
          <w:szCs w:val="24"/>
        </w:rPr>
        <w:t>. Revisando patrones de regularidad, tenemos los siguientes productos, paso por paso:</w:t>
      </w:r>
    </w:p>
    <w:p w14:paraId="490C1F62" w14:textId="77777777" w:rsidR="00845CEA" w:rsidRPr="001D759E" w:rsidRDefault="00845CEA" w:rsidP="00845CEA">
      <w:pPr>
        <w:pStyle w:val="Prrafodelista"/>
        <w:numPr>
          <w:ilvl w:val="0"/>
          <w:numId w:val="20"/>
        </w:numPr>
        <w:spacing w:line="360" w:lineRule="auto"/>
        <w:jc w:val="both"/>
        <w:rPr>
          <w:rFonts w:eastAsiaTheme="minorEastAsia"/>
          <w:sz w:val="24"/>
          <w:szCs w:val="24"/>
        </w:rPr>
      </w:pPr>
      <w:r w:rsidRPr="00845CEA">
        <w:rPr>
          <w:rFonts w:ascii="Times New Roman" w:eastAsiaTheme="minorEastAsia" w:hAnsi="Times New Roman" w:cs="Times New Roman"/>
          <w:sz w:val="24"/>
          <w:szCs w:val="24"/>
        </w:rPr>
        <w:t>Cuadrado D</w:t>
      </w:r>
      <w:r w:rsidRPr="001D759E">
        <w:rPr>
          <w:rFonts w:eastAsiaTheme="minorEastAsia"/>
          <w:sz w:val="24"/>
          <w:szCs w:val="24"/>
        </w:rPr>
        <w:t xml:space="preserve">. </w:t>
      </w:r>
      <m:oMath>
        <m:d>
          <m:dPr>
            <m:ctrlPr>
              <w:rPr>
                <w:rFonts w:ascii="Cambria Math" w:hAnsi="Cambria Math"/>
                <w:i/>
                <w:sz w:val="24"/>
                <w:szCs w:val="24"/>
              </w:rPr>
            </m:ctrlPr>
          </m:dPr>
          <m:e>
            <m:r>
              <w:rPr>
                <w:rFonts w:ascii="Cambria Math" w:hAnsi="Cambria Math"/>
                <w:sz w:val="24"/>
                <w:szCs w:val="24"/>
              </w:rPr>
              <m:t>a+b</m:t>
            </m:r>
          </m:e>
        </m:d>
        <m:d>
          <m:dPr>
            <m:ctrlPr>
              <w:rPr>
                <w:rFonts w:ascii="Cambria Math" w:hAnsi="Cambria Math"/>
                <w:i/>
                <w:sz w:val="24"/>
                <w:szCs w:val="24"/>
              </w:rPr>
            </m:ctrlPr>
          </m:dPr>
          <m:e>
            <m:r>
              <w:rPr>
                <w:rFonts w:ascii="Cambria Math" w:hAnsi="Cambria Math"/>
                <w:sz w:val="24"/>
                <w:szCs w:val="24"/>
              </w:rPr>
              <m:t>a+b</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+ab+ab+</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+2ab+</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oMath>
    </w:p>
    <w:p w14:paraId="711CC4F2" w14:textId="77777777" w:rsidR="00845CEA" w:rsidRPr="001D759E" w:rsidRDefault="00845CEA" w:rsidP="00845CEA">
      <w:pPr>
        <w:pStyle w:val="Prrafodelista"/>
        <w:numPr>
          <w:ilvl w:val="0"/>
          <w:numId w:val="20"/>
        </w:numPr>
        <w:spacing w:line="360" w:lineRule="auto"/>
        <w:jc w:val="both"/>
        <w:rPr>
          <w:rFonts w:eastAsiaTheme="minorEastAsia"/>
          <w:sz w:val="24"/>
          <w:szCs w:val="24"/>
        </w:rPr>
      </w:pPr>
      <w:r w:rsidRPr="00845CEA">
        <w:rPr>
          <w:rFonts w:ascii="Times New Roman" w:eastAsiaTheme="minorEastAsia" w:hAnsi="Times New Roman" w:cs="Times New Roman"/>
          <w:sz w:val="24"/>
          <w:szCs w:val="24"/>
        </w:rPr>
        <w:t>Cuadrado E.</w:t>
      </w:r>
      <w:r w:rsidRPr="001D759E">
        <w:rPr>
          <w:rFonts w:eastAsiaTheme="minorEastAsia"/>
          <w:sz w:val="24"/>
          <w:szCs w:val="24"/>
        </w:rPr>
        <w:t xml:space="preserve"> </w:t>
      </w:r>
      <m:oMath>
        <m:d>
          <m:dPr>
            <m:ctrlPr>
              <w:rPr>
                <w:rFonts w:ascii="Cambria Math" w:hAnsi="Cambria Math"/>
                <w:i/>
                <w:sz w:val="24"/>
                <w:szCs w:val="24"/>
              </w:rPr>
            </m:ctrlPr>
          </m:dPr>
          <m:e>
            <m:r>
              <w:rPr>
                <w:rFonts w:ascii="Cambria Math" w:hAnsi="Cambria Math"/>
                <w:sz w:val="24"/>
                <w:szCs w:val="24"/>
              </w:rPr>
              <m:t>x+1</m:t>
            </m:r>
          </m:e>
        </m:d>
        <m:d>
          <m:dPr>
            <m:ctrlPr>
              <w:rPr>
                <w:rFonts w:ascii="Cambria Math" w:hAnsi="Cambria Math"/>
                <w:i/>
                <w:sz w:val="24"/>
                <w:szCs w:val="24"/>
              </w:rPr>
            </m:ctrlPr>
          </m:dPr>
          <m:e>
            <m:r>
              <w:rPr>
                <w:rFonts w:ascii="Cambria Math" w:hAnsi="Cambria Math"/>
                <w:sz w:val="24"/>
                <w:szCs w:val="24"/>
              </w:rPr>
              <m:t>x+1</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+x+x+</m:t>
        </m:r>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+2x+1</m:t>
        </m:r>
      </m:oMath>
    </w:p>
    <w:p w14:paraId="13ECC788" w14:textId="7DAF78AE" w:rsidR="00845CEA" w:rsidRPr="00845CEA" w:rsidRDefault="00845CEA" w:rsidP="00845CEA">
      <w:pPr>
        <w:spacing w:line="360" w:lineRule="auto"/>
        <w:ind w:firstLine="739"/>
        <w:jc w:val="both"/>
        <w:rPr>
          <w:rFonts w:eastAsiaTheme="minorEastAsia"/>
          <w:sz w:val="24"/>
          <w:szCs w:val="24"/>
        </w:rPr>
      </w:pPr>
      <w:r w:rsidRPr="00845CEA">
        <w:rPr>
          <w:rFonts w:ascii="Times New Roman" w:eastAsiaTheme="minorEastAsia" w:hAnsi="Times New Roman" w:cs="Times New Roman"/>
          <w:sz w:val="24"/>
          <w:szCs w:val="24"/>
        </w:rPr>
        <w:t>Para analizar, vamos a simplificar los binomios de la siguiente manera:</w:t>
      </w:r>
    </w:p>
    <w:p w14:paraId="337440B5" w14:textId="0C60F3D1" w:rsidR="00845CEA" w:rsidRPr="00845CEA" w:rsidRDefault="002F3A68" w:rsidP="00845CEA">
      <w:pPr>
        <w:spacing w:line="360" w:lineRule="auto"/>
        <w:jc w:val="both"/>
        <w:rPr>
          <w:rFonts w:eastAsiaTheme="minorEastAsia"/>
          <w:sz w:val="24"/>
          <w:szCs w:val="24"/>
        </w:rPr>
      </w:pPr>
      <m:oMath>
        <m:d>
          <m:dPr>
            <m:ctrlPr>
              <w:rPr>
                <w:rFonts w:ascii="Cambria Math" w:hAnsi="Cambria Math"/>
                <w:i/>
                <w:sz w:val="24"/>
                <w:szCs w:val="24"/>
              </w:rPr>
            </m:ctrlPr>
          </m:dPr>
          <m:e>
            <m:r>
              <w:rPr>
                <w:rFonts w:ascii="Cambria Math" w:hAnsi="Cambria Math"/>
                <w:sz w:val="24"/>
                <w:szCs w:val="24"/>
              </w:rPr>
              <m:t>a+b</m:t>
            </m:r>
          </m:e>
        </m:d>
        <m:d>
          <m:dPr>
            <m:ctrlPr>
              <w:rPr>
                <w:rFonts w:ascii="Cambria Math" w:hAnsi="Cambria Math"/>
                <w:i/>
                <w:sz w:val="24"/>
                <w:szCs w:val="24"/>
              </w:rPr>
            </m:ctrlPr>
          </m:dPr>
          <m:e>
            <m:r>
              <w:rPr>
                <w:rFonts w:ascii="Cambria Math" w:hAnsi="Cambria Math"/>
                <w:sz w:val="24"/>
                <w:szCs w:val="24"/>
              </w:rPr>
              <m:t>a+b</m:t>
            </m:r>
          </m:e>
        </m:d>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a+b</m:t>
                </m:r>
              </m:e>
            </m:d>
          </m:e>
          <m:sup>
            <m:r>
              <w:rPr>
                <w:rFonts w:ascii="Cambria Math" w:hAnsi="Cambria Math"/>
                <w:sz w:val="24"/>
                <w:szCs w:val="24"/>
              </w:rPr>
              <m:t>2</m:t>
            </m:r>
          </m:sup>
        </m:sSup>
      </m:oMath>
      <w:r w:rsidR="00845CEA" w:rsidRPr="001D759E">
        <w:rPr>
          <w:rFonts w:eastAsiaTheme="minorEastAsia"/>
          <w:sz w:val="24"/>
          <w:szCs w:val="24"/>
        </w:rPr>
        <w:t xml:space="preserve">, </w:t>
      </w:r>
      <m:oMath>
        <m:d>
          <m:dPr>
            <m:ctrlPr>
              <w:rPr>
                <w:rFonts w:ascii="Cambria Math" w:hAnsi="Cambria Math"/>
                <w:i/>
                <w:sz w:val="24"/>
                <w:szCs w:val="24"/>
              </w:rPr>
            </m:ctrlPr>
          </m:dPr>
          <m:e>
            <m:r>
              <w:rPr>
                <w:rFonts w:ascii="Cambria Math" w:hAnsi="Cambria Math"/>
                <w:sz w:val="24"/>
                <w:szCs w:val="24"/>
              </w:rPr>
              <m:t>x+1</m:t>
            </m:r>
          </m:e>
        </m:d>
        <m:d>
          <m:dPr>
            <m:ctrlPr>
              <w:rPr>
                <w:rFonts w:ascii="Cambria Math" w:hAnsi="Cambria Math"/>
                <w:i/>
                <w:sz w:val="24"/>
                <w:szCs w:val="24"/>
              </w:rPr>
            </m:ctrlPr>
          </m:dPr>
          <m:e>
            <m:r>
              <w:rPr>
                <w:rFonts w:ascii="Cambria Math" w:hAnsi="Cambria Math"/>
                <w:sz w:val="24"/>
                <w:szCs w:val="24"/>
              </w:rPr>
              <m:t>x+1</m:t>
            </m:r>
          </m:e>
        </m:d>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x+1</m:t>
                </m:r>
              </m:e>
            </m:d>
          </m:e>
          <m:sup>
            <m:r>
              <w:rPr>
                <w:rFonts w:ascii="Cambria Math" w:hAnsi="Cambria Math"/>
                <w:sz w:val="24"/>
                <w:szCs w:val="24"/>
              </w:rPr>
              <m:t>2</m:t>
            </m:r>
          </m:sup>
        </m:sSup>
      </m:oMath>
      <w:r w:rsidR="00845CEA" w:rsidRPr="001D759E">
        <w:rPr>
          <w:rFonts w:eastAsiaTheme="minorEastAsia"/>
          <w:sz w:val="24"/>
          <w:szCs w:val="24"/>
        </w:rPr>
        <w:t xml:space="preserve"> y </w:t>
      </w:r>
      <m:oMath>
        <m:d>
          <m:dPr>
            <m:ctrlPr>
              <w:rPr>
                <w:rFonts w:ascii="Cambria Math" w:hAnsi="Cambria Math"/>
                <w:i/>
                <w:sz w:val="24"/>
                <w:szCs w:val="24"/>
              </w:rPr>
            </m:ctrlPr>
          </m:dPr>
          <m:e>
            <m:r>
              <w:rPr>
                <w:rFonts w:ascii="Cambria Math" w:hAnsi="Cambria Math"/>
                <w:sz w:val="24"/>
                <w:szCs w:val="24"/>
              </w:rPr>
              <m:t>x+3</m:t>
            </m:r>
          </m:e>
        </m:d>
        <m:d>
          <m:dPr>
            <m:ctrlPr>
              <w:rPr>
                <w:rFonts w:ascii="Cambria Math" w:hAnsi="Cambria Math"/>
                <w:i/>
                <w:sz w:val="24"/>
                <w:szCs w:val="24"/>
              </w:rPr>
            </m:ctrlPr>
          </m:dPr>
          <m:e>
            <m:r>
              <w:rPr>
                <w:rFonts w:ascii="Cambria Math" w:hAnsi="Cambria Math"/>
                <w:sz w:val="24"/>
                <w:szCs w:val="24"/>
              </w:rPr>
              <m:t>x+3</m:t>
            </m:r>
          </m:e>
        </m:d>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x+3</m:t>
                </m:r>
              </m:e>
            </m:d>
          </m:e>
          <m:sup>
            <m:r>
              <w:rPr>
                <w:rFonts w:ascii="Cambria Math" w:hAnsi="Cambria Math"/>
                <w:sz w:val="24"/>
                <w:szCs w:val="24"/>
              </w:rPr>
              <m:t>2</m:t>
            </m:r>
          </m:sup>
        </m:sSup>
      </m:oMath>
    </w:p>
    <w:p w14:paraId="0DE31D46" w14:textId="77777777" w:rsidR="00845CEA" w:rsidRPr="001D759E" w:rsidRDefault="00845CEA" w:rsidP="00845CEA">
      <w:pPr>
        <w:pStyle w:val="Prrafodelista"/>
        <w:spacing w:line="360" w:lineRule="auto"/>
        <w:ind w:left="30" w:firstLine="690"/>
        <w:jc w:val="both"/>
        <w:rPr>
          <w:rFonts w:eastAsiaTheme="minorEastAsia"/>
          <w:sz w:val="24"/>
          <w:szCs w:val="24"/>
        </w:rPr>
      </w:pPr>
      <w:r w:rsidRPr="00845CEA">
        <w:rPr>
          <w:rFonts w:ascii="Times New Roman" w:eastAsiaTheme="minorEastAsia" w:hAnsi="Times New Roman" w:cs="Times New Roman"/>
          <w:sz w:val="24"/>
          <w:szCs w:val="24"/>
        </w:rPr>
        <w:t>Ahora tenemos lo siguiente con respecto al cuadrado D: el producto de los lados se representa como</w:t>
      </w:r>
      <w:r w:rsidRPr="001D759E">
        <w:rPr>
          <w:rFonts w:eastAsiaTheme="minorEastAsia"/>
          <w:sz w:val="24"/>
          <w:szCs w:val="24"/>
        </w:rPr>
        <w:t xml:space="preserve"> </w:t>
      </w:r>
      <m:oMath>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a+b</m:t>
                </m:r>
              </m:e>
            </m:d>
          </m:e>
          <m:sup>
            <m:r>
              <w:rPr>
                <w:rFonts w:ascii="Cambria Math" w:hAnsi="Cambria Math"/>
                <w:sz w:val="24"/>
                <w:szCs w:val="24"/>
              </w:rPr>
              <m:t>2</m:t>
            </m:r>
          </m:sup>
        </m:sSup>
      </m:oMath>
      <w:r w:rsidRPr="001D759E">
        <w:rPr>
          <w:rFonts w:eastAsiaTheme="minorEastAsia"/>
          <w:bCs/>
          <w:sz w:val="24"/>
          <w:szCs w:val="24"/>
        </w:rPr>
        <w:t xml:space="preserve">, </w:t>
      </w:r>
      <w:r w:rsidRPr="00845CEA">
        <w:rPr>
          <w:rFonts w:ascii="Times New Roman" w:eastAsiaTheme="minorEastAsia" w:hAnsi="Times New Roman" w:cs="Times New Roman"/>
          <w:bCs/>
          <w:sz w:val="24"/>
          <w:szCs w:val="24"/>
        </w:rPr>
        <w:t>cuyo producto es</w:t>
      </w:r>
      <w:r w:rsidRPr="001D759E">
        <w:rPr>
          <w:rFonts w:eastAsiaTheme="minorEastAsia"/>
          <w:bCs/>
          <w:sz w:val="24"/>
          <w:szCs w:val="24"/>
        </w:rPr>
        <w:t xml:space="preserve"> </w:t>
      </w:r>
      <m:oMath>
        <m:sSup>
          <m:sSupPr>
            <m:ctrlPr>
              <w:rPr>
                <w:rFonts w:ascii="Cambria Math" w:hAnsi="Cambria Math"/>
                <w:bCs/>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+2ab+</m:t>
        </m:r>
        <m:sSup>
          <m:sSupPr>
            <m:ctrlPr>
              <w:rPr>
                <w:rFonts w:ascii="Cambria Math" w:hAnsi="Cambria Math"/>
                <w:bCs/>
                <w:i/>
                <w:sz w:val="24"/>
                <w:szCs w:val="24"/>
              </w:rPr>
            </m:ctrlPr>
          </m:sSupPr>
          <m:e>
            <m:r>
              <w:rPr>
                <w:rFonts w:ascii="Cambria Math" w:hAnsi="Cambria Math"/>
                <w:sz w:val="24"/>
                <w:szCs w:val="24"/>
              </w:rPr>
              <m:t>b</m:t>
            </m:r>
          </m:e>
          <m:sup>
            <m:r>
              <w:rPr>
                <w:rFonts w:ascii="Cambria Math" w:hAnsi="Cambria Math"/>
                <w:sz w:val="24"/>
                <w:szCs w:val="24"/>
              </w:rPr>
              <m:t>2</m:t>
            </m:r>
          </m:sup>
        </m:sSup>
      </m:oMath>
    </w:p>
    <w:p w14:paraId="5CE6BEC6" w14:textId="77777777" w:rsidR="00845CEA" w:rsidRPr="00845CEA" w:rsidRDefault="00845CEA" w:rsidP="00845CEA">
      <w:pPr>
        <w:spacing w:line="360" w:lineRule="auto"/>
        <w:ind w:firstLine="739"/>
        <w:jc w:val="both"/>
        <w:rPr>
          <w:rFonts w:ascii="Times New Roman" w:hAnsi="Times New Roman" w:cs="Times New Roman"/>
          <w:sz w:val="24"/>
          <w:szCs w:val="24"/>
        </w:rPr>
      </w:pPr>
      <w:r w:rsidRPr="00845CEA">
        <w:rPr>
          <w:rFonts w:ascii="Times New Roman" w:hAnsi="Times New Roman" w:cs="Times New Roman"/>
          <w:sz w:val="24"/>
          <w:szCs w:val="24"/>
        </w:rPr>
        <w:t>¿Cómo se obtienen los siguientes términos algebraicos?</w:t>
      </w:r>
    </w:p>
    <w:p w14:paraId="1B31A28D" w14:textId="77777777" w:rsidR="00845CEA" w:rsidRPr="00845CEA" w:rsidRDefault="00845CEA" w:rsidP="00845CEA">
      <w:pPr>
        <w:pStyle w:val="Prrafodelista"/>
        <w:numPr>
          <w:ilvl w:val="0"/>
          <w:numId w:val="3"/>
        </w:numPr>
        <w:spacing w:line="360" w:lineRule="auto"/>
        <w:ind w:left="0" w:firstLine="739"/>
        <w:jc w:val="both"/>
        <w:rPr>
          <w:rFonts w:ascii="Times New Roman" w:hAnsi="Times New Roman" w:cs="Times New Roman"/>
          <w:sz w:val="24"/>
          <w:szCs w:val="24"/>
        </w:rPr>
      </w:pPr>
      <w:r w:rsidRPr="00845CEA">
        <w:rPr>
          <w:rFonts w:ascii="Times New Roman" w:hAnsi="Times New Roman" w:cs="Times New Roman"/>
          <w:sz w:val="24"/>
          <w:szCs w:val="24"/>
        </w:rPr>
        <w:t xml:space="preserve">El primer término: </w:t>
      </w:r>
    </w:p>
    <w:p w14:paraId="5A35AEEC" w14:textId="77777777" w:rsidR="00845CEA" w:rsidRPr="00845CEA" w:rsidRDefault="00845CEA" w:rsidP="00845CEA">
      <w:pPr>
        <w:pStyle w:val="Prrafodelista"/>
        <w:numPr>
          <w:ilvl w:val="0"/>
          <w:numId w:val="3"/>
        </w:numPr>
        <w:spacing w:line="360" w:lineRule="auto"/>
        <w:ind w:left="0" w:firstLine="739"/>
        <w:jc w:val="both"/>
        <w:rPr>
          <w:rFonts w:ascii="Times New Roman" w:hAnsi="Times New Roman" w:cs="Times New Roman"/>
          <w:sz w:val="24"/>
          <w:szCs w:val="24"/>
        </w:rPr>
      </w:pPr>
      <w:r w:rsidRPr="00845CEA">
        <w:rPr>
          <w:rFonts w:ascii="Times New Roman" w:hAnsi="Times New Roman" w:cs="Times New Roman"/>
          <w:sz w:val="24"/>
          <w:szCs w:val="24"/>
        </w:rPr>
        <w:t xml:space="preserve">El segundo término: </w:t>
      </w:r>
    </w:p>
    <w:p w14:paraId="58847A4F" w14:textId="77777777" w:rsidR="00845CEA" w:rsidRPr="00845CEA" w:rsidRDefault="00845CEA" w:rsidP="00845CEA">
      <w:pPr>
        <w:pStyle w:val="Prrafodelista"/>
        <w:numPr>
          <w:ilvl w:val="0"/>
          <w:numId w:val="3"/>
        </w:numPr>
        <w:spacing w:line="360" w:lineRule="auto"/>
        <w:ind w:left="0" w:firstLine="739"/>
        <w:jc w:val="both"/>
        <w:rPr>
          <w:rFonts w:ascii="Times New Roman" w:hAnsi="Times New Roman" w:cs="Times New Roman"/>
          <w:sz w:val="24"/>
          <w:szCs w:val="24"/>
        </w:rPr>
      </w:pPr>
      <w:r w:rsidRPr="00845CEA">
        <w:rPr>
          <w:rFonts w:ascii="Times New Roman" w:hAnsi="Times New Roman" w:cs="Times New Roman"/>
          <w:sz w:val="24"/>
          <w:szCs w:val="24"/>
        </w:rPr>
        <w:t xml:space="preserve">El tercer término: </w:t>
      </w:r>
    </w:p>
    <w:p w14:paraId="6D551C16" w14:textId="77777777" w:rsidR="00845CEA" w:rsidRPr="001D759E" w:rsidRDefault="00845CEA" w:rsidP="00845CEA">
      <w:pPr>
        <w:pStyle w:val="Prrafodelista"/>
        <w:spacing w:line="360" w:lineRule="auto"/>
        <w:ind w:left="30" w:firstLine="709"/>
        <w:jc w:val="both"/>
        <w:rPr>
          <w:rFonts w:eastAsiaTheme="minorEastAsia"/>
          <w:sz w:val="24"/>
          <w:szCs w:val="24"/>
        </w:rPr>
      </w:pPr>
      <w:r w:rsidRPr="00845CEA">
        <w:rPr>
          <w:rFonts w:ascii="Times New Roman" w:eastAsiaTheme="minorEastAsia" w:hAnsi="Times New Roman" w:cs="Times New Roman"/>
          <w:sz w:val="24"/>
          <w:szCs w:val="24"/>
        </w:rPr>
        <w:t>Ahora tenemos lo siguiente con respecto al cuadrado E: el producto de los lados se representa como</w:t>
      </w:r>
      <w:r w:rsidRPr="001D759E">
        <w:rPr>
          <w:rFonts w:eastAsiaTheme="minorEastAsia"/>
          <w:sz w:val="24"/>
          <w:szCs w:val="24"/>
        </w:rPr>
        <w:t xml:space="preserve"> </w:t>
      </w:r>
      <m:oMath>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x+1</m:t>
                </m:r>
              </m:e>
            </m:d>
          </m:e>
          <m:sup>
            <m:r>
              <w:rPr>
                <w:rFonts w:ascii="Cambria Math" w:hAnsi="Cambria Math"/>
                <w:sz w:val="24"/>
                <w:szCs w:val="24"/>
              </w:rPr>
              <m:t>2</m:t>
            </m:r>
          </m:sup>
        </m:sSup>
      </m:oMath>
      <w:r w:rsidRPr="00845CEA">
        <w:rPr>
          <w:rFonts w:ascii="Times New Roman" w:eastAsiaTheme="minorEastAsia" w:hAnsi="Times New Roman" w:cs="Times New Roman"/>
          <w:bCs/>
          <w:sz w:val="24"/>
          <w:szCs w:val="24"/>
        </w:rPr>
        <w:t>, cuyo producto es</w:t>
      </w:r>
      <w:r w:rsidRPr="001D759E">
        <w:rPr>
          <w:rFonts w:eastAsiaTheme="minorEastAsia"/>
          <w:bCs/>
          <w:sz w:val="24"/>
          <w:szCs w:val="24"/>
        </w:rPr>
        <w:t xml:space="preserve"> </w:t>
      </w:r>
      <m:oMath>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+2x+1</m:t>
        </m:r>
      </m:oMath>
    </w:p>
    <w:p w14:paraId="75236DB4" w14:textId="77777777" w:rsidR="00845CEA" w:rsidRPr="00845CEA" w:rsidRDefault="00845CEA" w:rsidP="00845CEA">
      <w:pPr>
        <w:spacing w:line="360" w:lineRule="auto"/>
        <w:ind w:firstLine="739"/>
        <w:jc w:val="both"/>
        <w:rPr>
          <w:rFonts w:ascii="Times New Roman" w:hAnsi="Times New Roman" w:cs="Times New Roman"/>
          <w:sz w:val="24"/>
          <w:szCs w:val="24"/>
        </w:rPr>
      </w:pPr>
      <w:r w:rsidRPr="00845CEA">
        <w:rPr>
          <w:rFonts w:ascii="Times New Roman" w:hAnsi="Times New Roman" w:cs="Times New Roman"/>
          <w:sz w:val="24"/>
          <w:szCs w:val="24"/>
        </w:rPr>
        <w:t>¿Cómo se obtienen los siguientes términos algebraicos?</w:t>
      </w:r>
    </w:p>
    <w:p w14:paraId="6B347A04" w14:textId="77777777" w:rsidR="00845CEA" w:rsidRPr="00845CEA" w:rsidRDefault="00845CEA" w:rsidP="00845CEA">
      <w:pPr>
        <w:pStyle w:val="Prrafodelista"/>
        <w:numPr>
          <w:ilvl w:val="0"/>
          <w:numId w:val="21"/>
        </w:numPr>
        <w:spacing w:line="360" w:lineRule="auto"/>
        <w:ind w:left="30" w:firstLine="709"/>
        <w:jc w:val="both"/>
        <w:rPr>
          <w:rFonts w:ascii="Times New Roman" w:hAnsi="Times New Roman" w:cs="Times New Roman"/>
          <w:sz w:val="24"/>
          <w:szCs w:val="24"/>
        </w:rPr>
      </w:pPr>
      <w:r w:rsidRPr="00845CEA">
        <w:rPr>
          <w:rFonts w:ascii="Times New Roman" w:hAnsi="Times New Roman" w:cs="Times New Roman"/>
          <w:sz w:val="24"/>
          <w:szCs w:val="24"/>
        </w:rPr>
        <w:t xml:space="preserve">El primer término: </w:t>
      </w:r>
    </w:p>
    <w:p w14:paraId="5739CD62" w14:textId="77777777" w:rsidR="00845CEA" w:rsidRPr="00845CEA" w:rsidRDefault="00845CEA" w:rsidP="00845CEA">
      <w:pPr>
        <w:pStyle w:val="Prrafodelista"/>
        <w:numPr>
          <w:ilvl w:val="0"/>
          <w:numId w:val="21"/>
        </w:numPr>
        <w:spacing w:line="360" w:lineRule="auto"/>
        <w:ind w:left="30" w:firstLine="709"/>
        <w:jc w:val="both"/>
        <w:rPr>
          <w:rFonts w:ascii="Times New Roman" w:hAnsi="Times New Roman" w:cs="Times New Roman"/>
          <w:sz w:val="24"/>
          <w:szCs w:val="24"/>
        </w:rPr>
      </w:pPr>
      <w:r w:rsidRPr="00845CEA">
        <w:rPr>
          <w:rFonts w:ascii="Times New Roman" w:hAnsi="Times New Roman" w:cs="Times New Roman"/>
          <w:sz w:val="24"/>
          <w:szCs w:val="24"/>
        </w:rPr>
        <w:t xml:space="preserve">El segundo término: </w:t>
      </w:r>
    </w:p>
    <w:p w14:paraId="5F891206" w14:textId="77777777" w:rsidR="00845CEA" w:rsidRPr="00845CEA" w:rsidRDefault="00845CEA" w:rsidP="00845CEA">
      <w:pPr>
        <w:pStyle w:val="Prrafodelista"/>
        <w:numPr>
          <w:ilvl w:val="0"/>
          <w:numId w:val="21"/>
        </w:numPr>
        <w:spacing w:line="360" w:lineRule="auto"/>
        <w:ind w:left="30" w:firstLine="709"/>
        <w:jc w:val="both"/>
        <w:rPr>
          <w:rFonts w:ascii="Times New Roman" w:hAnsi="Times New Roman" w:cs="Times New Roman"/>
          <w:sz w:val="24"/>
          <w:szCs w:val="24"/>
        </w:rPr>
      </w:pPr>
      <w:r w:rsidRPr="00845CEA">
        <w:rPr>
          <w:rFonts w:ascii="Times New Roman" w:hAnsi="Times New Roman" w:cs="Times New Roman"/>
          <w:sz w:val="24"/>
          <w:szCs w:val="24"/>
        </w:rPr>
        <w:t xml:space="preserve">El tercer término: </w:t>
      </w:r>
    </w:p>
    <w:p w14:paraId="28855FD3" w14:textId="77777777" w:rsidR="00845CEA" w:rsidRPr="001D759E" w:rsidRDefault="00845CEA" w:rsidP="00845CEA">
      <w:pPr>
        <w:pStyle w:val="Prrafodelista"/>
        <w:spacing w:line="360" w:lineRule="auto"/>
        <w:ind w:left="0" w:firstLine="739"/>
        <w:jc w:val="both"/>
        <w:rPr>
          <w:rFonts w:eastAsiaTheme="minorEastAsia"/>
          <w:sz w:val="24"/>
          <w:szCs w:val="24"/>
        </w:rPr>
      </w:pPr>
      <w:r w:rsidRPr="00845CEA">
        <w:rPr>
          <w:rFonts w:ascii="Times New Roman" w:eastAsiaTheme="minorEastAsia" w:hAnsi="Times New Roman" w:cs="Times New Roman"/>
          <w:sz w:val="24"/>
          <w:szCs w:val="24"/>
        </w:rPr>
        <w:t>Ahora tenemos lo siguiente con respecto al cuadrado F: el producto de los lados se representa como</w:t>
      </w:r>
      <w:r w:rsidRPr="001D759E">
        <w:rPr>
          <w:rFonts w:eastAsiaTheme="minorEastAsia"/>
          <w:sz w:val="24"/>
          <w:szCs w:val="24"/>
        </w:rPr>
        <w:t xml:space="preserve"> </w:t>
      </w:r>
      <m:oMath>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x+3</m:t>
                </m:r>
              </m:e>
            </m:d>
          </m:e>
          <m:sup>
            <m:r>
              <w:rPr>
                <w:rFonts w:ascii="Cambria Math" w:hAnsi="Cambria Math"/>
                <w:sz w:val="24"/>
                <w:szCs w:val="24"/>
              </w:rPr>
              <m:t>2</m:t>
            </m:r>
          </m:sup>
        </m:sSup>
      </m:oMath>
      <w:r w:rsidRPr="001D759E">
        <w:rPr>
          <w:rFonts w:eastAsiaTheme="minorEastAsia"/>
          <w:b/>
          <w:sz w:val="24"/>
          <w:szCs w:val="24"/>
        </w:rPr>
        <w:t xml:space="preserve">, </w:t>
      </w:r>
      <w:r w:rsidRPr="00845CEA">
        <w:rPr>
          <w:rFonts w:ascii="Times New Roman" w:eastAsiaTheme="minorEastAsia" w:hAnsi="Times New Roman" w:cs="Times New Roman"/>
          <w:bCs/>
          <w:sz w:val="24"/>
          <w:szCs w:val="24"/>
        </w:rPr>
        <w:t>cuyo producto es</w:t>
      </w:r>
      <w:r w:rsidRPr="001D759E">
        <w:rPr>
          <w:rFonts w:eastAsiaTheme="minorEastAsia"/>
          <w:bCs/>
          <w:sz w:val="24"/>
          <w:szCs w:val="24"/>
        </w:rPr>
        <w:t xml:space="preserve"> </w:t>
      </w:r>
      <m:oMath>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+6x+9</m:t>
        </m:r>
      </m:oMath>
    </w:p>
    <w:p w14:paraId="1FB9EDDB" w14:textId="77777777" w:rsidR="00845CEA" w:rsidRPr="00845CEA" w:rsidRDefault="00845CEA" w:rsidP="00845CEA">
      <w:pPr>
        <w:spacing w:line="360" w:lineRule="auto"/>
        <w:ind w:firstLine="739"/>
        <w:jc w:val="both"/>
        <w:rPr>
          <w:rFonts w:ascii="Times New Roman" w:hAnsi="Times New Roman" w:cs="Times New Roman"/>
          <w:sz w:val="24"/>
          <w:szCs w:val="24"/>
        </w:rPr>
      </w:pPr>
      <w:r w:rsidRPr="00845CEA">
        <w:rPr>
          <w:rFonts w:ascii="Times New Roman" w:hAnsi="Times New Roman" w:cs="Times New Roman"/>
          <w:sz w:val="24"/>
          <w:szCs w:val="24"/>
        </w:rPr>
        <w:t>¿Cómo se obtienen los siguientes términos algebraicos?</w:t>
      </w:r>
    </w:p>
    <w:p w14:paraId="3AE6B9FC" w14:textId="77777777" w:rsidR="00845CEA" w:rsidRPr="00845CEA" w:rsidRDefault="00845CEA" w:rsidP="00845CEA">
      <w:pPr>
        <w:pStyle w:val="Prrafodelista"/>
        <w:numPr>
          <w:ilvl w:val="0"/>
          <w:numId w:val="3"/>
        </w:numPr>
        <w:spacing w:line="360" w:lineRule="auto"/>
        <w:ind w:left="30" w:firstLine="709"/>
        <w:jc w:val="both"/>
        <w:rPr>
          <w:rFonts w:ascii="Times New Roman" w:hAnsi="Times New Roman" w:cs="Times New Roman"/>
          <w:sz w:val="24"/>
          <w:szCs w:val="24"/>
        </w:rPr>
      </w:pPr>
      <w:r w:rsidRPr="00845CEA">
        <w:rPr>
          <w:rFonts w:ascii="Times New Roman" w:hAnsi="Times New Roman" w:cs="Times New Roman"/>
          <w:sz w:val="24"/>
          <w:szCs w:val="24"/>
        </w:rPr>
        <w:t xml:space="preserve">El primer término: </w:t>
      </w:r>
    </w:p>
    <w:p w14:paraId="4079C0B4" w14:textId="77777777" w:rsidR="00845CEA" w:rsidRPr="00845CEA" w:rsidRDefault="00845CEA" w:rsidP="00845CEA">
      <w:pPr>
        <w:pStyle w:val="Prrafodelista"/>
        <w:numPr>
          <w:ilvl w:val="0"/>
          <w:numId w:val="3"/>
        </w:numPr>
        <w:spacing w:line="360" w:lineRule="auto"/>
        <w:ind w:left="30" w:firstLine="709"/>
        <w:jc w:val="both"/>
        <w:rPr>
          <w:rFonts w:ascii="Times New Roman" w:hAnsi="Times New Roman" w:cs="Times New Roman"/>
          <w:sz w:val="24"/>
          <w:szCs w:val="24"/>
        </w:rPr>
      </w:pPr>
      <w:r w:rsidRPr="00845CEA">
        <w:rPr>
          <w:rFonts w:ascii="Times New Roman" w:hAnsi="Times New Roman" w:cs="Times New Roman"/>
          <w:sz w:val="24"/>
          <w:szCs w:val="24"/>
        </w:rPr>
        <w:t xml:space="preserve">El segundo término: </w:t>
      </w:r>
    </w:p>
    <w:p w14:paraId="19E29029" w14:textId="77777777" w:rsidR="00845CEA" w:rsidRPr="00845CEA" w:rsidRDefault="00845CEA" w:rsidP="00845CEA">
      <w:pPr>
        <w:pStyle w:val="Prrafodelista"/>
        <w:numPr>
          <w:ilvl w:val="0"/>
          <w:numId w:val="3"/>
        </w:numPr>
        <w:spacing w:line="360" w:lineRule="auto"/>
        <w:ind w:left="30" w:firstLine="709"/>
        <w:jc w:val="both"/>
        <w:rPr>
          <w:rFonts w:ascii="Times New Roman" w:hAnsi="Times New Roman" w:cs="Times New Roman"/>
          <w:sz w:val="24"/>
          <w:szCs w:val="24"/>
        </w:rPr>
      </w:pPr>
      <w:r w:rsidRPr="00845CEA">
        <w:rPr>
          <w:rFonts w:ascii="Times New Roman" w:hAnsi="Times New Roman" w:cs="Times New Roman"/>
          <w:sz w:val="24"/>
          <w:szCs w:val="24"/>
        </w:rPr>
        <w:t xml:space="preserve">El tercer término: </w:t>
      </w:r>
    </w:p>
    <w:p w14:paraId="516BB7FC" w14:textId="3D86E2B8" w:rsidR="0041527F" w:rsidRPr="00AC5FE4" w:rsidRDefault="00845CEA" w:rsidP="00FF0C2F">
      <w:pPr>
        <w:spacing w:after="0" w:line="360" w:lineRule="auto"/>
        <w:jc w:val="both"/>
        <w:rPr>
          <w:rFonts w:ascii="Times New Roman" w:hAnsi="Times New Roman" w:cs="Times New Roman"/>
          <w:sz w:val="24"/>
          <w:szCs w:val="24"/>
        </w:rPr>
      </w:pPr>
      <w:r w:rsidRPr="00845CEA">
        <w:rPr>
          <w:rFonts w:ascii="Times New Roman" w:hAnsi="Times New Roman" w:cs="Times New Roman"/>
          <w:sz w:val="24"/>
          <w:szCs w:val="24"/>
        </w:rPr>
        <w:t>Escribe una regla para obtener el producto de un binomio al cuadrado: “Es el cuadrado del__________________________________”.</w:t>
      </w:r>
    </w:p>
    <w:p w14:paraId="61522F14" w14:textId="7AB474B2" w:rsidR="00845CEA" w:rsidRPr="00AC5FE4" w:rsidRDefault="00845CEA" w:rsidP="00845CEA">
      <w:pPr>
        <w:spacing w:line="360" w:lineRule="auto"/>
        <w:jc w:val="both"/>
        <w:rPr>
          <w:rFonts w:ascii="Times New Roman" w:hAnsi="Times New Roman" w:cs="Times New Roman"/>
          <w:sz w:val="24"/>
          <w:szCs w:val="24"/>
        </w:rPr>
      </w:pPr>
      <w:r w:rsidRPr="00AC5FE4">
        <w:rPr>
          <w:rFonts w:ascii="Times New Roman" w:hAnsi="Times New Roman" w:cs="Times New Roman"/>
          <w:bCs/>
          <w:sz w:val="24"/>
          <w:szCs w:val="24"/>
        </w:rPr>
        <w:lastRenderedPageBreak/>
        <w:t>Actividad 9</w:t>
      </w:r>
      <w:r w:rsidRPr="00AC5FE4">
        <w:rPr>
          <w:rFonts w:ascii="Times New Roman" w:hAnsi="Times New Roman" w:cs="Times New Roman"/>
          <w:sz w:val="24"/>
          <w:szCs w:val="24"/>
        </w:rPr>
        <w:t>. Con la regla obtenida, resuelve los siguientes binomios cuadrados:</w:t>
      </w:r>
    </w:p>
    <w:p w14:paraId="2D144189" w14:textId="7559368D" w:rsidR="00845CEA" w:rsidRPr="004466CD" w:rsidRDefault="00845CEA" w:rsidP="00845CEA">
      <w:pPr>
        <w:spacing w:after="0" w:line="360" w:lineRule="auto"/>
        <w:jc w:val="both"/>
        <w:rPr>
          <w:rFonts w:ascii="Times New Roman" w:hAnsi="Times New Roman" w:cs="Times New Roman"/>
          <w:b/>
          <w:sz w:val="24"/>
          <w:szCs w:val="24"/>
        </w:rPr>
      </w:pPr>
      <w:r>
        <w:rPr>
          <w:sz w:val="24"/>
          <w:szCs w:val="24"/>
        </w:rPr>
        <w:t xml:space="preserve"> </w:t>
      </w:r>
      <m:oMath>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x+5</m:t>
                </m:r>
              </m:e>
            </m:d>
          </m:e>
          <m:sup>
            <m:r>
              <w:rPr>
                <w:rFonts w:ascii="Cambria Math" w:hAnsi="Cambria Math"/>
                <w:sz w:val="24"/>
                <w:szCs w:val="24"/>
              </w:rPr>
              <m:t>2</m:t>
            </m:r>
          </m:sup>
        </m:sSup>
        <m:r>
          <w:rPr>
            <w:rFonts w:ascii="Cambria Math" w:hAnsi="Cambria Math"/>
            <w:sz w:val="24"/>
            <w:szCs w:val="24"/>
          </w:rPr>
          <m:t xml:space="preserve">, </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x-2</m:t>
                </m:r>
              </m:e>
            </m:d>
          </m:e>
          <m:sup>
            <m:r>
              <w:rPr>
                <w:rFonts w:ascii="Cambria Math" w:hAnsi="Cambria Math"/>
                <w:sz w:val="24"/>
                <w:szCs w:val="24"/>
              </w:rPr>
              <m:t>2</m:t>
            </m:r>
          </m:sup>
        </m:sSup>
        <m:r>
          <w:rPr>
            <w:rFonts w:ascii="Cambria Math" w:hAnsi="Cambria Math"/>
            <w:sz w:val="24"/>
            <w:szCs w:val="24"/>
          </w:rPr>
          <m:t xml:space="preserve">,  </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x+9</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2x+4</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3x-2</m:t>
                </m:r>
              </m:e>
            </m:d>
          </m:e>
          <m:sup>
            <m:r>
              <w:rPr>
                <w:rFonts w:ascii="Cambria Math" w:hAnsi="Cambria Math"/>
                <w:sz w:val="24"/>
                <w:szCs w:val="24"/>
              </w:rPr>
              <m:t>2</m:t>
            </m:r>
          </m:sup>
        </m:sSup>
        <m:r>
          <w:rPr>
            <w:rFonts w:ascii="Cambria Math" w:hAnsi="Cambria Math"/>
            <w:sz w:val="24"/>
            <w:szCs w:val="24"/>
          </w:rPr>
          <m:t xml:space="preserve">, </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3x+7</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5x+10</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5x+10</m:t>
                </m:r>
              </m:e>
            </m:d>
          </m:e>
          <m:sup>
            <m:r>
              <w:rPr>
                <w:rFonts w:ascii="Cambria Math" w:hAnsi="Cambria Math"/>
                <w:sz w:val="24"/>
                <w:szCs w:val="24"/>
              </w:rPr>
              <m:t>2</m:t>
            </m:r>
          </m:sup>
        </m:sSup>
      </m:oMath>
    </w:p>
    <w:p w14:paraId="7A8F39AA" w14:textId="77777777" w:rsidR="00AC5FE4" w:rsidRPr="00AC5FE4" w:rsidRDefault="00AC5FE4" w:rsidP="00B9285A">
      <w:pPr>
        <w:spacing w:after="0" w:line="360" w:lineRule="auto"/>
        <w:jc w:val="center"/>
        <w:rPr>
          <w:rFonts w:ascii="Times New Roman" w:hAnsi="Times New Roman" w:cs="Times New Roman"/>
          <w:b/>
          <w:sz w:val="24"/>
          <w:szCs w:val="24"/>
        </w:rPr>
      </w:pPr>
    </w:p>
    <w:p w14:paraId="2E68FABF" w14:textId="40F73422" w:rsidR="00E4093F" w:rsidRDefault="0074798A" w:rsidP="00AC5FE4">
      <w:pPr>
        <w:spacing w:after="0" w:line="360" w:lineRule="auto"/>
        <w:jc w:val="center"/>
        <w:rPr>
          <w:rFonts w:ascii="Times New Roman" w:hAnsi="Times New Roman" w:cs="Times New Roman"/>
          <w:b/>
          <w:sz w:val="28"/>
          <w:szCs w:val="28"/>
        </w:rPr>
      </w:pPr>
      <w:r w:rsidRPr="00B9285A">
        <w:rPr>
          <w:rFonts w:ascii="Times New Roman" w:hAnsi="Times New Roman" w:cs="Times New Roman"/>
          <w:b/>
          <w:sz w:val="28"/>
          <w:szCs w:val="28"/>
        </w:rPr>
        <w:t>Binomios conjugados</w:t>
      </w:r>
    </w:p>
    <w:p w14:paraId="5D9B5715" w14:textId="771F818F" w:rsidR="00AC5FE4" w:rsidRPr="00AC5FE4" w:rsidRDefault="00AC5FE4" w:rsidP="00AC5FE4">
      <w:pPr>
        <w:spacing w:line="360" w:lineRule="auto"/>
        <w:jc w:val="both"/>
        <w:rPr>
          <w:rFonts w:ascii="Times New Roman" w:hAnsi="Times New Roman" w:cs="Times New Roman"/>
          <w:bCs/>
          <w:sz w:val="24"/>
          <w:szCs w:val="24"/>
        </w:rPr>
      </w:pPr>
      <w:r w:rsidRPr="00AC5FE4">
        <w:rPr>
          <w:rFonts w:ascii="Times New Roman" w:hAnsi="Times New Roman" w:cs="Times New Roman"/>
          <w:bCs/>
          <w:sz w:val="24"/>
          <w:szCs w:val="24"/>
        </w:rPr>
        <w:t>Actividad 1</w:t>
      </w:r>
      <w:r>
        <w:rPr>
          <w:rFonts w:ascii="Times New Roman" w:hAnsi="Times New Roman" w:cs="Times New Roman"/>
          <w:bCs/>
          <w:sz w:val="24"/>
          <w:szCs w:val="24"/>
        </w:rPr>
        <w:t>0</w:t>
      </w:r>
      <w:r w:rsidRPr="00AC5FE4">
        <w:rPr>
          <w:rFonts w:ascii="Times New Roman" w:hAnsi="Times New Roman" w:cs="Times New Roman"/>
          <w:bCs/>
          <w:sz w:val="24"/>
          <w:szCs w:val="24"/>
        </w:rPr>
        <w:t>. Contesta las siguientes preguntas:</w:t>
      </w:r>
    </w:p>
    <w:p w14:paraId="2B68AC61" w14:textId="304548F6" w:rsidR="00AC5FE4" w:rsidRPr="00AC5FE4" w:rsidRDefault="00AC5FE4" w:rsidP="00AC5FE4">
      <w:pPr>
        <w:pStyle w:val="Prrafodelista"/>
        <w:numPr>
          <w:ilvl w:val="0"/>
          <w:numId w:val="22"/>
        </w:numPr>
        <w:spacing w:line="360" w:lineRule="auto"/>
        <w:ind w:left="30" w:firstLine="709"/>
        <w:jc w:val="both"/>
        <w:rPr>
          <w:rFonts w:ascii="Times New Roman" w:hAnsi="Times New Roman" w:cs="Times New Roman"/>
          <w:bCs/>
          <w:sz w:val="24"/>
          <w:szCs w:val="24"/>
        </w:rPr>
      </w:pPr>
      <w:r w:rsidRPr="00AC5FE4">
        <w:rPr>
          <w:rFonts w:ascii="Times New Roman" w:hAnsi="Times New Roman" w:cs="Times New Roman"/>
          <w:bCs/>
          <w:sz w:val="24"/>
          <w:szCs w:val="24"/>
        </w:rPr>
        <w:t xml:space="preserve">¿Cuáles son los números simétricos? </w:t>
      </w:r>
    </w:p>
    <w:p w14:paraId="6697CB53" w14:textId="69A9C05B" w:rsidR="00AC5FE4" w:rsidRPr="00AC5FE4" w:rsidRDefault="00AC5FE4" w:rsidP="00AC5FE4">
      <w:pPr>
        <w:pStyle w:val="Prrafodelista"/>
        <w:numPr>
          <w:ilvl w:val="0"/>
          <w:numId w:val="22"/>
        </w:numPr>
        <w:spacing w:line="360" w:lineRule="auto"/>
        <w:ind w:left="30" w:firstLine="709"/>
        <w:jc w:val="both"/>
        <w:rPr>
          <w:rFonts w:ascii="Times New Roman" w:hAnsi="Times New Roman" w:cs="Times New Roman"/>
          <w:bCs/>
          <w:sz w:val="24"/>
          <w:szCs w:val="24"/>
        </w:rPr>
      </w:pPr>
      <w:r w:rsidRPr="00AC5FE4">
        <w:rPr>
          <w:rFonts w:ascii="Times New Roman" w:hAnsi="Times New Roman" w:cs="Times New Roman"/>
          <w:bCs/>
          <w:sz w:val="24"/>
          <w:szCs w:val="24"/>
        </w:rPr>
        <w:t>¿Cuáles son los binomios conjugados?</w:t>
      </w:r>
    </w:p>
    <w:p w14:paraId="79A97490" w14:textId="7D38DC66" w:rsidR="00AC5FE4" w:rsidRPr="00AC5FE4" w:rsidRDefault="00AC5FE4" w:rsidP="00AC5FE4">
      <w:pPr>
        <w:spacing w:line="360" w:lineRule="auto"/>
        <w:jc w:val="both"/>
        <w:rPr>
          <w:rFonts w:ascii="Times New Roman" w:hAnsi="Times New Roman" w:cs="Times New Roman"/>
          <w:bCs/>
          <w:sz w:val="24"/>
          <w:szCs w:val="24"/>
        </w:rPr>
      </w:pPr>
      <w:r w:rsidRPr="00AC5FE4">
        <w:rPr>
          <w:rFonts w:ascii="Times New Roman" w:hAnsi="Times New Roman" w:cs="Times New Roman"/>
          <w:bCs/>
          <w:sz w:val="24"/>
          <w:szCs w:val="24"/>
        </w:rPr>
        <w:t>Actividad 11. Determina el área sombreada del color más fuerte de las siguientes figuras geométricas.</w:t>
      </w:r>
    </w:p>
    <w:p w14:paraId="74E9A7CE" w14:textId="77777777" w:rsidR="00AC5FE4" w:rsidRPr="00AC5FE4" w:rsidRDefault="00AC5FE4" w:rsidP="00AC5FE4">
      <w:pPr>
        <w:spacing w:line="360" w:lineRule="auto"/>
        <w:jc w:val="center"/>
        <w:rPr>
          <w:rFonts w:ascii="Times New Roman" w:hAnsi="Times New Roman" w:cs="Times New Roman"/>
          <w:bCs/>
          <w:sz w:val="24"/>
          <w:szCs w:val="24"/>
        </w:rPr>
      </w:pPr>
      <w:r w:rsidRPr="00396901">
        <w:rPr>
          <w:rFonts w:ascii="Times New Roman" w:hAnsi="Times New Roman" w:cs="Times New Roman"/>
          <w:b/>
          <w:sz w:val="24"/>
          <w:szCs w:val="24"/>
        </w:rPr>
        <w:t>Figura 4.</w:t>
      </w:r>
      <w:r w:rsidRPr="00AC5FE4">
        <w:rPr>
          <w:rFonts w:ascii="Times New Roman" w:hAnsi="Times New Roman" w:cs="Times New Roman"/>
          <w:bCs/>
          <w:sz w:val="24"/>
          <w:szCs w:val="24"/>
        </w:rPr>
        <w:t xml:space="preserve"> Cuadrados para binomios conjugados</w:t>
      </w:r>
    </w:p>
    <w:p w14:paraId="0619DBB6" w14:textId="36224B35" w:rsidR="00AC5FE4" w:rsidRPr="00AC5FE4" w:rsidRDefault="00AC5FE4" w:rsidP="00AC5FE4">
      <w:pPr>
        <w:spacing w:line="360" w:lineRule="auto"/>
        <w:jc w:val="center"/>
        <w:rPr>
          <w:rFonts w:ascii="Times New Roman" w:hAnsi="Times New Roman" w:cs="Times New Roman"/>
          <w:bCs/>
          <w:sz w:val="24"/>
          <w:szCs w:val="24"/>
        </w:rPr>
      </w:pPr>
      <w:r w:rsidRPr="00AC5FE4">
        <w:rPr>
          <w:rFonts w:ascii="Times New Roman" w:hAnsi="Times New Roman" w:cs="Times New Roman"/>
          <w:bCs/>
          <w:sz w:val="24"/>
          <w:szCs w:val="24"/>
        </w:rPr>
        <w:t xml:space="preserve">Figura G    </w:t>
      </w:r>
      <w:r>
        <w:rPr>
          <w:rFonts w:ascii="Times New Roman" w:hAnsi="Times New Roman" w:cs="Times New Roman"/>
          <w:bCs/>
          <w:sz w:val="24"/>
          <w:szCs w:val="24"/>
        </w:rPr>
        <w:t xml:space="preserve">                                                      </w:t>
      </w:r>
      <w:r w:rsidRPr="00AC5FE4">
        <w:rPr>
          <w:rFonts w:ascii="Times New Roman" w:hAnsi="Times New Roman" w:cs="Times New Roman"/>
          <w:bCs/>
          <w:sz w:val="24"/>
          <w:szCs w:val="24"/>
        </w:rPr>
        <w:t xml:space="preserve">  Figura H</w:t>
      </w:r>
    </w:p>
    <w:p w14:paraId="0CC3C2AF" w14:textId="286838BE" w:rsidR="00AC5FE4" w:rsidRDefault="00AC5FE4" w:rsidP="00AC5FE4">
      <w:pPr>
        <w:spacing w:line="360" w:lineRule="auto"/>
        <w:jc w:val="center"/>
        <w:rPr>
          <w:bCs/>
          <w:noProof/>
          <w:sz w:val="24"/>
          <w:szCs w:val="24"/>
        </w:rPr>
      </w:pPr>
      <w:r w:rsidRPr="00A0696C">
        <w:rPr>
          <w:bCs/>
          <w:noProof/>
          <w:sz w:val="24"/>
          <w:szCs w:val="24"/>
        </w:rPr>
        <w:drawing>
          <wp:inline distT="0" distB="0" distL="0" distR="0" wp14:anchorId="0DAD54A5" wp14:editId="3AEFAE99">
            <wp:extent cx="1733476" cy="1772285"/>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0648" t="31370" r="32312" b="12966"/>
                    <a:stretch/>
                  </pic:blipFill>
                  <pic:spPr bwMode="auto">
                    <a:xfrm>
                      <a:off x="0" y="0"/>
                      <a:ext cx="1777693" cy="1817492"/>
                    </a:xfrm>
                    <a:prstGeom prst="rect">
                      <a:avLst/>
                    </a:prstGeom>
                    <a:ln>
                      <a:noFill/>
                    </a:ln>
                    <a:extLst>
                      <a:ext uri="{53640926-AAD7-44D8-BBD7-CCE9431645EC}">
                        <a14:shadowObscured xmlns:a14="http://schemas.microsoft.com/office/drawing/2010/main"/>
                      </a:ext>
                    </a:extLst>
                  </pic:spPr>
                </pic:pic>
              </a:graphicData>
            </a:graphic>
          </wp:inline>
        </w:drawing>
      </w:r>
      <w:r>
        <w:rPr>
          <w:bCs/>
          <w:noProof/>
          <w:sz w:val="24"/>
          <w:szCs w:val="24"/>
        </w:rPr>
        <w:t xml:space="preserve">                          </w:t>
      </w:r>
      <w:r w:rsidRPr="00A0696C">
        <w:rPr>
          <w:bCs/>
          <w:noProof/>
          <w:sz w:val="24"/>
          <w:szCs w:val="24"/>
        </w:rPr>
        <w:drawing>
          <wp:inline distT="0" distB="0" distL="0" distR="0" wp14:anchorId="402E201B" wp14:editId="449288A5">
            <wp:extent cx="2159124" cy="16256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9172" t="29166" r="57345" b="17683"/>
                    <a:stretch/>
                  </pic:blipFill>
                  <pic:spPr bwMode="auto">
                    <a:xfrm>
                      <a:off x="0" y="0"/>
                      <a:ext cx="2170823" cy="1634408"/>
                    </a:xfrm>
                    <a:prstGeom prst="rect">
                      <a:avLst/>
                    </a:prstGeom>
                    <a:ln>
                      <a:noFill/>
                    </a:ln>
                    <a:extLst>
                      <a:ext uri="{53640926-AAD7-44D8-BBD7-CCE9431645EC}">
                        <a14:shadowObscured xmlns:a14="http://schemas.microsoft.com/office/drawing/2010/main"/>
                      </a:ext>
                    </a:extLst>
                  </pic:spPr>
                </pic:pic>
              </a:graphicData>
            </a:graphic>
          </wp:inline>
        </w:drawing>
      </w:r>
    </w:p>
    <w:p w14:paraId="39F52CB2" w14:textId="097218F9" w:rsidR="00AC5FE4" w:rsidRPr="00AC5FE4" w:rsidRDefault="00AC5FE4" w:rsidP="00AC5FE4">
      <w:pPr>
        <w:spacing w:line="360" w:lineRule="auto"/>
        <w:jc w:val="center"/>
        <w:rPr>
          <w:rFonts w:ascii="Times New Roman" w:hAnsi="Times New Roman" w:cs="Times New Roman"/>
          <w:bCs/>
          <w:sz w:val="24"/>
          <w:szCs w:val="24"/>
        </w:rPr>
      </w:pPr>
      <w:r w:rsidRPr="00AC5FE4">
        <w:rPr>
          <w:rFonts w:ascii="Times New Roman" w:hAnsi="Times New Roman" w:cs="Times New Roman"/>
          <w:bCs/>
          <w:sz w:val="24"/>
          <w:szCs w:val="24"/>
        </w:rPr>
        <w:t>Fuente: Elaboración propia</w:t>
      </w:r>
    </w:p>
    <w:p w14:paraId="4D105C09" w14:textId="77777777" w:rsidR="00AC5FE4" w:rsidRPr="00AC5FE4" w:rsidRDefault="00AC5FE4" w:rsidP="00AC5FE4">
      <w:pPr>
        <w:pStyle w:val="Prrafodelista"/>
        <w:numPr>
          <w:ilvl w:val="0"/>
          <w:numId w:val="24"/>
        </w:numPr>
        <w:spacing w:line="360" w:lineRule="auto"/>
        <w:ind w:left="30" w:firstLine="709"/>
        <w:jc w:val="both"/>
        <w:rPr>
          <w:rFonts w:ascii="Times New Roman" w:hAnsi="Times New Roman" w:cs="Times New Roman"/>
          <w:bCs/>
          <w:sz w:val="24"/>
          <w:szCs w:val="24"/>
        </w:rPr>
      </w:pPr>
      <w:r w:rsidRPr="00AC5FE4">
        <w:rPr>
          <w:rFonts w:ascii="Times New Roman" w:hAnsi="Times New Roman" w:cs="Times New Roman"/>
          <w:bCs/>
          <w:sz w:val="24"/>
          <w:szCs w:val="24"/>
        </w:rPr>
        <w:t>¿Qué expresión algebraica le corresponde a la base de la figura G?</w:t>
      </w:r>
    </w:p>
    <w:p w14:paraId="07A7A269" w14:textId="77777777" w:rsidR="00AC5FE4" w:rsidRPr="00AC5FE4" w:rsidRDefault="00AC5FE4" w:rsidP="00AC5FE4">
      <w:pPr>
        <w:pStyle w:val="Prrafodelista"/>
        <w:numPr>
          <w:ilvl w:val="0"/>
          <w:numId w:val="24"/>
        </w:numPr>
        <w:spacing w:line="360" w:lineRule="auto"/>
        <w:ind w:left="30" w:firstLine="709"/>
        <w:jc w:val="both"/>
        <w:rPr>
          <w:rFonts w:ascii="Times New Roman" w:hAnsi="Times New Roman" w:cs="Times New Roman"/>
          <w:bCs/>
          <w:sz w:val="24"/>
          <w:szCs w:val="24"/>
        </w:rPr>
      </w:pPr>
      <w:r w:rsidRPr="00AC5FE4">
        <w:rPr>
          <w:rFonts w:ascii="Times New Roman" w:hAnsi="Times New Roman" w:cs="Times New Roman"/>
          <w:bCs/>
          <w:sz w:val="24"/>
          <w:szCs w:val="24"/>
        </w:rPr>
        <w:t xml:space="preserve">¿Qué expresión algebraica le corresponde a la altura de la figura G? </w:t>
      </w:r>
    </w:p>
    <w:p w14:paraId="450E4127" w14:textId="77777777" w:rsidR="00AC5FE4" w:rsidRPr="00AC5FE4" w:rsidRDefault="00AC5FE4" w:rsidP="00AC5FE4">
      <w:pPr>
        <w:pStyle w:val="Prrafodelista"/>
        <w:numPr>
          <w:ilvl w:val="0"/>
          <w:numId w:val="24"/>
        </w:numPr>
        <w:spacing w:line="360" w:lineRule="auto"/>
        <w:ind w:left="30" w:firstLine="709"/>
        <w:jc w:val="both"/>
        <w:rPr>
          <w:rFonts w:ascii="Times New Roman" w:hAnsi="Times New Roman" w:cs="Times New Roman"/>
          <w:bCs/>
          <w:sz w:val="24"/>
          <w:szCs w:val="24"/>
        </w:rPr>
      </w:pPr>
      <w:r w:rsidRPr="00AC5FE4">
        <w:rPr>
          <w:rFonts w:ascii="Times New Roman" w:hAnsi="Times New Roman" w:cs="Times New Roman"/>
          <w:bCs/>
          <w:sz w:val="24"/>
          <w:szCs w:val="24"/>
        </w:rPr>
        <w:t xml:space="preserve">¿Cuál es la expresión algebraica en términos de área de la figura G? </w:t>
      </w:r>
    </w:p>
    <w:p w14:paraId="4EE6590C" w14:textId="77777777" w:rsidR="00AC5FE4" w:rsidRPr="00AC5FE4" w:rsidRDefault="00AC5FE4" w:rsidP="00AC5FE4">
      <w:pPr>
        <w:pStyle w:val="Prrafodelista"/>
        <w:numPr>
          <w:ilvl w:val="0"/>
          <w:numId w:val="24"/>
        </w:numPr>
        <w:spacing w:line="360" w:lineRule="auto"/>
        <w:ind w:left="30" w:firstLine="709"/>
        <w:jc w:val="both"/>
        <w:rPr>
          <w:rFonts w:ascii="Times New Roman" w:hAnsi="Times New Roman" w:cs="Times New Roman"/>
          <w:bCs/>
          <w:sz w:val="24"/>
          <w:szCs w:val="24"/>
        </w:rPr>
      </w:pPr>
      <w:r w:rsidRPr="00AC5FE4">
        <w:rPr>
          <w:rFonts w:ascii="Times New Roman" w:hAnsi="Times New Roman" w:cs="Times New Roman"/>
          <w:bCs/>
          <w:sz w:val="24"/>
          <w:szCs w:val="24"/>
        </w:rPr>
        <w:t xml:space="preserve">¿Qué expresión algebraica le corresponde a la base de la figura H? </w:t>
      </w:r>
    </w:p>
    <w:p w14:paraId="75F30011" w14:textId="20E67E76" w:rsidR="00AC5FE4" w:rsidRPr="00AC5FE4" w:rsidRDefault="00AC5FE4" w:rsidP="00AC5FE4">
      <w:pPr>
        <w:pStyle w:val="Prrafodelista"/>
        <w:numPr>
          <w:ilvl w:val="0"/>
          <w:numId w:val="24"/>
        </w:numPr>
        <w:spacing w:line="360" w:lineRule="auto"/>
        <w:ind w:left="30" w:firstLine="709"/>
        <w:jc w:val="both"/>
        <w:rPr>
          <w:rFonts w:ascii="Times New Roman" w:hAnsi="Times New Roman" w:cs="Times New Roman"/>
          <w:bCs/>
          <w:sz w:val="24"/>
          <w:szCs w:val="24"/>
        </w:rPr>
      </w:pPr>
      <w:r w:rsidRPr="00AC5FE4">
        <w:rPr>
          <w:rFonts w:ascii="Times New Roman" w:hAnsi="Times New Roman" w:cs="Times New Roman"/>
          <w:bCs/>
          <w:sz w:val="24"/>
          <w:szCs w:val="24"/>
        </w:rPr>
        <w:t xml:space="preserve">¿Qué expresión algebraica le corresponde a la altura de la figura H? </w:t>
      </w:r>
    </w:p>
    <w:p w14:paraId="77A39F69" w14:textId="0BD95E82" w:rsidR="00E4093F" w:rsidRPr="00AC5FE4" w:rsidRDefault="00AC5FE4" w:rsidP="00AC5FE4">
      <w:pPr>
        <w:pStyle w:val="Prrafodelista"/>
        <w:numPr>
          <w:ilvl w:val="0"/>
          <w:numId w:val="24"/>
        </w:numPr>
        <w:spacing w:line="360" w:lineRule="auto"/>
        <w:ind w:left="30" w:firstLine="709"/>
        <w:jc w:val="both"/>
        <w:rPr>
          <w:rFonts w:ascii="Times New Roman" w:hAnsi="Times New Roman" w:cs="Times New Roman"/>
          <w:bCs/>
          <w:sz w:val="24"/>
          <w:szCs w:val="24"/>
        </w:rPr>
      </w:pPr>
      <w:r w:rsidRPr="00AC5FE4">
        <w:rPr>
          <w:rFonts w:ascii="Times New Roman" w:hAnsi="Times New Roman" w:cs="Times New Roman"/>
          <w:bCs/>
          <w:sz w:val="24"/>
          <w:szCs w:val="24"/>
        </w:rPr>
        <w:t>¿Cuál es la expresión algebraica en términos de área de la figura H?</w:t>
      </w:r>
    </w:p>
    <w:p w14:paraId="2D0B5E12" w14:textId="77777777" w:rsidR="00AC5FE4" w:rsidRPr="00AC5FE4" w:rsidRDefault="00AC5FE4" w:rsidP="00AC5FE4">
      <w:pPr>
        <w:spacing w:line="360" w:lineRule="auto"/>
        <w:jc w:val="both"/>
        <w:rPr>
          <w:rFonts w:ascii="Times New Roman" w:hAnsi="Times New Roman" w:cs="Times New Roman"/>
          <w:bCs/>
          <w:sz w:val="24"/>
          <w:szCs w:val="24"/>
        </w:rPr>
      </w:pPr>
    </w:p>
    <w:p w14:paraId="07DC9DDF" w14:textId="01D57D84" w:rsidR="00E4093F" w:rsidRDefault="00E4093F" w:rsidP="00FF0C2F">
      <w:pPr>
        <w:spacing w:after="0" w:line="360" w:lineRule="auto"/>
        <w:jc w:val="both"/>
        <w:rPr>
          <w:rFonts w:ascii="Times New Roman" w:hAnsi="Times New Roman" w:cs="Times New Roman"/>
          <w:b/>
          <w:sz w:val="24"/>
          <w:szCs w:val="24"/>
        </w:rPr>
      </w:pPr>
    </w:p>
    <w:p w14:paraId="40EBFCFB" w14:textId="77777777" w:rsidR="0026701C" w:rsidRPr="0026701C" w:rsidRDefault="0026701C" w:rsidP="0026701C">
      <w:pPr>
        <w:spacing w:line="360" w:lineRule="auto"/>
        <w:jc w:val="both"/>
        <w:rPr>
          <w:rFonts w:ascii="Times New Roman" w:hAnsi="Times New Roman" w:cs="Times New Roman"/>
          <w:bCs/>
          <w:sz w:val="24"/>
          <w:szCs w:val="24"/>
        </w:rPr>
      </w:pPr>
      <w:r w:rsidRPr="0026701C">
        <w:rPr>
          <w:rFonts w:ascii="Times New Roman" w:hAnsi="Times New Roman" w:cs="Times New Roman"/>
          <w:bCs/>
          <w:sz w:val="24"/>
          <w:szCs w:val="24"/>
        </w:rPr>
        <w:lastRenderedPageBreak/>
        <w:t>Actividad 12. Revisando patrones de regularidad, tenemos los siguientes productos, paso por paso:</w:t>
      </w:r>
    </w:p>
    <w:p w14:paraId="3854F23D" w14:textId="77777777" w:rsidR="0026701C" w:rsidRPr="00A0696C" w:rsidRDefault="0026701C" w:rsidP="0026701C">
      <w:pPr>
        <w:pStyle w:val="Prrafodelista"/>
        <w:numPr>
          <w:ilvl w:val="0"/>
          <w:numId w:val="25"/>
        </w:numPr>
        <w:spacing w:line="360" w:lineRule="auto"/>
        <w:ind w:left="30" w:firstLine="709"/>
        <w:jc w:val="both"/>
        <w:rPr>
          <w:rFonts w:eastAsiaTheme="minorEastAsia"/>
          <w:bCs/>
          <w:sz w:val="24"/>
          <w:szCs w:val="24"/>
        </w:rPr>
      </w:pPr>
      <w:r w:rsidRPr="0026701C">
        <w:rPr>
          <w:rFonts w:ascii="Times New Roman" w:eastAsiaTheme="minorEastAsia" w:hAnsi="Times New Roman" w:cs="Times New Roman"/>
          <w:bCs/>
          <w:sz w:val="24"/>
          <w:szCs w:val="24"/>
        </w:rPr>
        <w:t>Cuadrado D.</w:t>
      </w:r>
      <w:r w:rsidRPr="00A0696C">
        <w:rPr>
          <w:rFonts w:eastAsiaTheme="minorEastAsia"/>
          <w:bCs/>
          <w:sz w:val="24"/>
          <w:szCs w:val="24"/>
        </w:rPr>
        <w:t xml:space="preserve"> </w:t>
      </w:r>
      <m:oMath>
        <m:d>
          <m:dPr>
            <m:ctrlPr>
              <w:rPr>
                <w:rFonts w:ascii="Cambria Math" w:hAnsi="Cambria Math"/>
                <w:bCs/>
                <w:i/>
                <w:sz w:val="24"/>
                <w:szCs w:val="24"/>
              </w:rPr>
            </m:ctrlPr>
          </m:dPr>
          <m:e>
            <m:r>
              <w:rPr>
                <w:rFonts w:ascii="Cambria Math" w:hAnsi="Cambria Math"/>
                <w:sz w:val="24"/>
                <w:szCs w:val="24"/>
              </w:rPr>
              <m:t>a+b</m:t>
            </m:r>
          </m:e>
        </m:d>
        <m:d>
          <m:dPr>
            <m:ctrlPr>
              <w:rPr>
                <w:rFonts w:ascii="Cambria Math" w:hAnsi="Cambria Math"/>
                <w:bCs/>
                <w:i/>
                <w:sz w:val="24"/>
                <w:szCs w:val="24"/>
              </w:rPr>
            </m:ctrlPr>
          </m:dPr>
          <m:e>
            <m:r>
              <w:rPr>
                <w:rFonts w:ascii="Cambria Math" w:hAnsi="Cambria Math"/>
                <w:sz w:val="24"/>
                <w:szCs w:val="24"/>
              </w:rPr>
              <m:t>a-b</m:t>
            </m:r>
          </m:e>
        </m:d>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-ab+ab-</m:t>
        </m:r>
        <m:sSup>
          <m:sSupPr>
            <m:ctrlPr>
              <w:rPr>
                <w:rFonts w:ascii="Cambria Math" w:hAnsi="Cambria Math"/>
                <w:bCs/>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b</m:t>
            </m:r>
          </m:e>
          <m:sup>
            <m:r>
              <w:rPr>
                <w:rFonts w:ascii="Cambria Math" w:hAnsi="Cambria Math"/>
                <w:sz w:val="24"/>
                <w:szCs w:val="24"/>
              </w:rPr>
              <m:t>2</m:t>
            </m:r>
          </m:sup>
        </m:sSup>
      </m:oMath>
    </w:p>
    <w:p w14:paraId="2DDDEBD2" w14:textId="77777777" w:rsidR="0026701C" w:rsidRPr="00A0696C" w:rsidRDefault="0026701C" w:rsidP="0026701C">
      <w:pPr>
        <w:pStyle w:val="Prrafodelista"/>
        <w:numPr>
          <w:ilvl w:val="0"/>
          <w:numId w:val="25"/>
        </w:numPr>
        <w:spacing w:line="360" w:lineRule="auto"/>
        <w:ind w:left="30" w:firstLine="709"/>
        <w:jc w:val="both"/>
        <w:rPr>
          <w:bCs/>
          <w:sz w:val="24"/>
          <w:szCs w:val="24"/>
        </w:rPr>
      </w:pPr>
      <w:r w:rsidRPr="0026701C">
        <w:rPr>
          <w:rFonts w:ascii="Times New Roman" w:eastAsiaTheme="minorEastAsia" w:hAnsi="Times New Roman" w:cs="Times New Roman"/>
          <w:bCs/>
          <w:sz w:val="24"/>
          <w:szCs w:val="24"/>
        </w:rPr>
        <w:t>Cuadrado E</w:t>
      </w:r>
      <w:r w:rsidRPr="00A0696C">
        <w:rPr>
          <w:rFonts w:eastAsiaTheme="minorEastAsia"/>
          <w:bCs/>
          <w:sz w:val="24"/>
          <w:szCs w:val="24"/>
        </w:rPr>
        <w:t xml:space="preserve">. </w:t>
      </w:r>
      <m:oMath>
        <m:d>
          <m:dPr>
            <m:ctrlPr>
              <w:rPr>
                <w:rFonts w:ascii="Cambria Math" w:hAnsi="Cambria Math"/>
                <w:bCs/>
                <w:i/>
                <w:sz w:val="24"/>
                <w:szCs w:val="24"/>
              </w:rPr>
            </m:ctrlPr>
          </m:dPr>
          <m:e>
            <m:r>
              <w:rPr>
                <w:rFonts w:ascii="Cambria Math" w:hAnsi="Cambria Math"/>
                <w:sz w:val="24"/>
                <w:szCs w:val="24"/>
              </w:rPr>
              <m:t>x+2</m:t>
            </m:r>
          </m:e>
        </m:d>
        <m:d>
          <m:dPr>
            <m:ctrlPr>
              <w:rPr>
                <w:rFonts w:ascii="Cambria Math" w:hAnsi="Cambria Math"/>
                <w:bCs/>
                <w:i/>
                <w:sz w:val="24"/>
                <w:szCs w:val="24"/>
              </w:rPr>
            </m:ctrlPr>
          </m:dPr>
          <m:e>
            <m:r>
              <w:rPr>
                <w:rFonts w:ascii="Cambria Math" w:hAnsi="Cambria Math"/>
                <w:sz w:val="24"/>
                <w:szCs w:val="24"/>
              </w:rPr>
              <m:t>x-2</m:t>
            </m:r>
          </m:e>
        </m:d>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-2x+2x-4=</m:t>
        </m:r>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m:t>
        </m:r>
      </m:oMath>
    </w:p>
    <w:p w14:paraId="35ACB314" w14:textId="582EB435" w:rsidR="0026701C" w:rsidRPr="00A0696C" w:rsidRDefault="0026701C" w:rsidP="0026701C">
      <w:pPr>
        <w:pStyle w:val="Prrafodelista"/>
        <w:spacing w:line="360" w:lineRule="auto"/>
        <w:ind w:left="30" w:firstLine="709"/>
        <w:jc w:val="both"/>
        <w:rPr>
          <w:rFonts w:eastAsiaTheme="minorEastAsia"/>
          <w:bCs/>
          <w:sz w:val="24"/>
          <w:szCs w:val="24"/>
        </w:rPr>
      </w:pPr>
      <w:r w:rsidRPr="005152A1">
        <w:rPr>
          <w:rFonts w:ascii="Times New Roman" w:eastAsiaTheme="minorEastAsia" w:hAnsi="Times New Roman" w:cs="Times New Roman"/>
          <w:bCs/>
          <w:sz w:val="24"/>
          <w:szCs w:val="24"/>
        </w:rPr>
        <w:t>De la figura G tenemos las siguientes observaciones: sus lados miden</w:t>
      </w:r>
      <w:r w:rsidR="005152A1">
        <w:rPr>
          <w:rFonts w:ascii="Times New Roman" w:eastAsiaTheme="minorEastAsia" w:hAnsi="Times New Roman" w:cs="Times New Roman"/>
          <w:bCs/>
          <w:sz w:val="24"/>
          <w:szCs w:val="24"/>
        </w:rPr>
        <w:t xml:space="preserve">                         </w:t>
      </w:r>
      <w:r w:rsidRPr="00A0696C">
        <w:rPr>
          <w:rFonts w:eastAsiaTheme="minorEastAsia"/>
          <w:bCs/>
          <w:sz w:val="24"/>
          <w:szCs w:val="24"/>
        </w:rPr>
        <w:t xml:space="preserve"> </w:t>
      </w:r>
      <m:oMath>
        <m:d>
          <m:dPr>
            <m:ctrlPr>
              <w:rPr>
                <w:rFonts w:ascii="Cambria Math" w:hAnsi="Cambria Math"/>
                <w:bCs/>
                <w:i/>
                <w:sz w:val="24"/>
                <w:szCs w:val="24"/>
              </w:rPr>
            </m:ctrlPr>
          </m:dPr>
          <m:e>
            <m:r>
              <w:rPr>
                <w:rFonts w:ascii="Cambria Math" w:hAnsi="Cambria Math"/>
                <w:sz w:val="24"/>
                <w:szCs w:val="24"/>
              </w:rPr>
              <m:t>a+b</m:t>
            </m:r>
          </m:e>
        </m:d>
        <m:d>
          <m:dPr>
            <m:ctrlPr>
              <w:rPr>
                <w:rFonts w:ascii="Cambria Math" w:hAnsi="Cambria Math"/>
                <w:bCs/>
                <w:i/>
                <w:sz w:val="24"/>
                <w:szCs w:val="24"/>
              </w:rPr>
            </m:ctrlPr>
          </m:dPr>
          <m:e>
            <m:r>
              <w:rPr>
                <w:rFonts w:ascii="Cambria Math" w:hAnsi="Cambria Math"/>
                <w:sz w:val="24"/>
                <w:szCs w:val="24"/>
              </w:rPr>
              <m:t>a-b</m:t>
            </m:r>
          </m:e>
        </m:d>
        <m:r>
          <w:rPr>
            <w:rFonts w:ascii="Cambria Math" w:hAnsi="Cambria Math"/>
            <w:sz w:val="24"/>
            <w:szCs w:val="24"/>
          </w:rPr>
          <m:t xml:space="preserve">, </m:t>
        </m:r>
      </m:oMath>
      <w:r w:rsidRPr="005152A1">
        <w:rPr>
          <w:rFonts w:ascii="Times New Roman" w:eastAsiaTheme="minorEastAsia" w:hAnsi="Times New Roman" w:cs="Times New Roman"/>
          <w:bCs/>
          <w:sz w:val="24"/>
          <w:szCs w:val="24"/>
        </w:rPr>
        <w:t>tienen un término común (a), tiene dos términos simétricos</w:t>
      </w:r>
      <w:r w:rsidRPr="00A0696C">
        <w:rPr>
          <w:rFonts w:eastAsiaTheme="minorEastAsia"/>
          <w:bCs/>
          <w:sz w:val="24"/>
          <w:szCs w:val="24"/>
        </w:rPr>
        <w:t xml:space="preserve"> (</w:t>
      </w:r>
      <m:oMath>
        <m:r>
          <w:rPr>
            <w:rFonts w:ascii="Cambria Math" w:eastAsiaTheme="minorEastAsia" w:hAnsi="Cambria Math"/>
            <w:sz w:val="24"/>
            <w:szCs w:val="24"/>
          </w:rPr>
          <m:t>b  y -b</m:t>
        </m:r>
      </m:oMath>
      <w:r w:rsidRPr="00A0696C">
        <w:rPr>
          <w:rFonts w:eastAsiaTheme="minorEastAsia"/>
          <w:bCs/>
          <w:sz w:val="24"/>
          <w:szCs w:val="24"/>
        </w:rPr>
        <w:t xml:space="preserve">), </w:t>
      </w:r>
      <w:r w:rsidRPr="005152A1">
        <w:rPr>
          <w:rFonts w:ascii="Times New Roman" w:eastAsiaTheme="minorEastAsia" w:hAnsi="Times New Roman" w:cs="Times New Roman"/>
          <w:bCs/>
          <w:sz w:val="24"/>
          <w:szCs w:val="24"/>
        </w:rPr>
        <w:t>su producto se compone de una diferencia de dos términos cuadráticos, uno de ellos es el término común</w:t>
      </w:r>
      <w:r w:rsidRPr="00A0696C">
        <w:rPr>
          <w:rFonts w:eastAsiaTheme="minorEastAsia"/>
          <w:bCs/>
          <w:sz w:val="24"/>
          <w:szCs w:val="24"/>
        </w:rPr>
        <w:t xml:space="preserve"> (</w:t>
      </w:r>
      <m:oMath>
        <m:sSup>
          <m:sSupPr>
            <m:ctrlPr>
              <w:rPr>
                <w:rFonts w:ascii="Cambria Math" w:hAnsi="Cambria Math"/>
                <w:bCs/>
                <w:i/>
                <w:sz w:val="24"/>
                <w:szCs w:val="24"/>
              </w:rPr>
            </m:ctrlPr>
          </m:sSupPr>
          <m:e>
            <m:r>
              <w:rPr>
                <w:rFonts w:ascii="Cambria Math" w:hAnsi="Cambria Math"/>
                <w:sz w:val="24"/>
                <w:szCs w:val="24"/>
              </w:rPr>
              <m:t>a</m:t>
            </m:r>
          </m:e>
          <m:sup>
            <m:r>
              <w:rPr>
                <w:rFonts w:ascii="Cambria Math" w:hAnsi="Cambria Math"/>
                <w:sz w:val="24"/>
                <w:szCs w:val="24"/>
              </w:rPr>
              <m:t>2</m:t>
            </m:r>
          </m:sup>
        </m:sSup>
      </m:oMath>
      <w:r w:rsidRPr="00A0696C">
        <w:rPr>
          <w:rFonts w:eastAsiaTheme="minorEastAsia"/>
          <w:bCs/>
          <w:sz w:val="24"/>
          <w:szCs w:val="24"/>
        </w:rPr>
        <w:t xml:space="preserve">) </w:t>
      </w:r>
      <w:r w:rsidRPr="005152A1">
        <w:rPr>
          <w:rFonts w:ascii="Times New Roman" w:eastAsiaTheme="minorEastAsia" w:hAnsi="Times New Roman" w:cs="Times New Roman"/>
          <w:bCs/>
          <w:sz w:val="24"/>
          <w:szCs w:val="24"/>
        </w:rPr>
        <w:t>y el otro es el término simétrico</w:t>
      </w:r>
      <w:r w:rsidRPr="00A0696C">
        <w:rPr>
          <w:rFonts w:eastAsiaTheme="minorEastAsia"/>
          <w:bCs/>
          <w:sz w:val="24"/>
          <w:szCs w:val="24"/>
        </w:rPr>
        <w:t xml:space="preserve"> (</w:t>
      </w:r>
      <m:oMath>
        <m:sSup>
          <m:sSupPr>
            <m:ctrlPr>
              <w:rPr>
                <w:rFonts w:ascii="Cambria Math" w:hAnsi="Cambria Math"/>
                <w:bCs/>
                <w:i/>
                <w:sz w:val="24"/>
                <w:szCs w:val="24"/>
              </w:rPr>
            </m:ctrlPr>
          </m:sSupPr>
          <m:e>
            <m:r>
              <w:rPr>
                <w:rFonts w:ascii="Cambria Math" w:hAnsi="Cambria Math"/>
                <w:sz w:val="24"/>
                <w:szCs w:val="24"/>
              </w:rPr>
              <m:t>b</m:t>
            </m:r>
          </m:e>
          <m:sup>
            <m:r>
              <w:rPr>
                <w:rFonts w:ascii="Cambria Math" w:hAnsi="Cambria Math"/>
                <w:sz w:val="24"/>
                <w:szCs w:val="24"/>
              </w:rPr>
              <m:t>2</m:t>
            </m:r>
          </m:sup>
        </m:sSup>
      </m:oMath>
      <w:r w:rsidRPr="00A0696C">
        <w:rPr>
          <w:rFonts w:eastAsiaTheme="minorEastAsia"/>
          <w:bCs/>
          <w:sz w:val="24"/>
          <w:szCs w:val="24"/>
        </w:rPr>
        <w:t>).</w:t>
      </w:r>
    </w:p>
    <w:p w14:paraId="3D5ECD4C" w14:textId="77777777" w:rsidR="0026701C" w:rsidRPr="005152A1" w:rsidRDefault="0026701C" w:rsidP="0026701C">
      <w:pPr>
        <w:spacing w:line="360" w:lineRule="auto"/>
        <w:ind w:left="30" w:firstLine="709"/>
        <w:jc w:val="both"/>
        <w:rPr>
          <w:rFonts w:ascii="Times New Roman" w:hAnsi="Times New Roman" w:cs="Times New Roman"/>
          <w:bCs/>
          <w:sz w:val="24"/>
          <w:szCs w:val="24"/>
        </w:rPr>
      </w:pPr>
      <w:r w:rsidRPr="005152A1">
        <w:rPr>
          <w:rFonts w:ascii="Times New Roman" w:hAnsi="Times New Roman" w:cs="Times New Roman"/>
          <w:bCs/>
          <w:sz w:val="24"/>
          <w:szCs w:val="24"/>
        </w:rPr>
        <w:t>¿Cómo se obtienen los dos primeros términos algebraicos?</w:t>
      </w:r>
    </w:p>
    <w:p w14:paraId="78F6BDF0" w14:textId="642ADC43" w:rsidR="0026701C" w:rsidRPr="00A0696C" w:rsidRDefault="0026701C" w:rsidP="0026701C">
      <w:pPr>
        <w:pStyle w:val="Prrafodelista"/>
        <w:spacing w:line="360" w:lineRule="auto"/>
        <w:ind w:left="30" w:firstLine="709"/>
        <w:jc w:val="both"/>
        <w:rPr>
          <w:rFonts w:eastAsiaTheme="minorEastAsia"/>
          <w:bCs/>
          <w:sz w:val="24"/>
          <w:szCs w:val="24"/>
        </w:rPr>
      </w:pPr>
      <w:r w:rsidRPr="005152A1">
        <w:rPr>
          <w:rFonts w:ascii="Times New Roman" w:eastAsiaTheme="minorEastAsia" w:hAnsi="Times New Roman" w:cs="Times New Roman"/>
          <w:bCs/>
          <w:sz w:val="24"/>
          <w:szCs w:val="24"/>
        </w:rPr>
        <w:t>De la figura H tenemos las siguientes observaciones: sus lados miden</w:t>
      </w:r>
      <w:r w:rsidR="005152A1">
        <w:rPr>
          <w:rFonts w:ascii="Times New Roman" w:eastAsiaTheme="minorEastAsia" w:hAnsi="Times New Roman" w:cs="Times New Roman"/>
          <w:bCs/>
          <w:sz w:val="24"/>
          <w:szCs w:val="24"/>
        </w:rPr>
        <w:t xml:space="preserve">                       </w:t>
      </w:r>
      <w:r w:rsidRPr="00A0696C">
        <w:rPr>
          <w:rFonts w:eastAsiaTheme="minorEastAsia"/>
          <w:bCs/>
          <w:sz w:val="24"/>
          <w:szCs w:val="24"/>
        </w:rPr>
        <w:t xml:space="preserve"> </w:t>
      </w:r>
      <m:oMath>
        <m:r>
          <w:rPr>
            <w:rFonts w:ascii="Cambria Math" w:eastAsiaTheme="minorEastAsia" w:hAnsi="Cambria Math"/>
            <w:sz w:val="24"/>
            <w:szCs w:val="24"/>
          </w:rPr>
          <m:t xml:space="preserve"> </m:t>
        </m:r>
        <m:d>
          <m:dPr>
            <m:ctrlPr>
              <w:rPr>
                <w:rFonts w:ascii="Cambria Math" w:hAnsi="Cambria Math"/>
                <w:bCs/>
                <w:i/>
                <w:sz w:val="24"/>
                <w:szCs w:val="24"/>
              </w:rPr>
            </m:ctrlPr>
          </m:dPr>
          <m:e>
            <m:r>
              <w:rPr>
                <w:rFonts w:ascii="Cambria Math" w:hAnsi="Cambria Math"/>
                <w:sz w:val="24"/>
                <w:szCs w:val="24"/>
              </w:rPr>
              <m:t>x+2</m:t>
            </m:r>
          </m:e>
        </m:d>
        <m:d>
          <m:dPr>
            <m:ctrlPr>
              <w:rPr>
                <w:rFonts w:ascii="Cambria Math" w:hAnsi="Cambria Math"/>
                <w:bCs/>
                <w:i/>
                <w:sz w:val="24"/>
                <w:szCs w:val="24"/>
              </w:rPr>
            </m:ctrlPr>
          </m:dPr>
          <m:e>
            <m:r>
              <w:rPr>
                <w:rFonts w:ascii="Cambria Math" w:hAnsi="Cambria Math"/>
                <w:sz w:val="24"/>
                <w:szCs w:val="24"/>
              </w:rPr>
              <m:t>x-2</m:t>
            </m:r>
          </m:e>
        </m:d>
        <m:r>
          <w:rPr>
            <w:rFonts w:ascii="Cambria Math" w:hAnsi="Cambria Math"/>
            <w:sz w:val="24"/>
            <w:szCs w:val="24"/>
          </w:rPr>
          <m:t xml:space="preserve">, </m:t>
        </m:r>
      </m:oMath>
      <w:r w:rsidRPr="005152A1">
        <w:rPr>
          <w:rFonts w:ascii="Times New Roman" w:eastAsiaTheme="minorEastAsia" w:hAnsi="Times New Roman" w:cs="Times New Roman"/>
          <w:bCs/>
          <w:sz w:val="24"/>
          <w:szCs w:val="24"/>
        </w:rPr>
        <w:t>tienen un término común (x), tiene dos términos simétricos</w:t>
      </w:r>
      <w:r w:rsidRPr="00A0696C">
        <w:rPr>
          <w:rFonts w:eastAsiaTheme="minorEastAsia"/>
          <w:bCs/>
          <w:sz w:val="24"/>
          <w:szCs w:val="24"/>
        </w:rPr>
        <w:t xml:space="preserve"> (2 y -2), </w:t>
      </w:r>
      <w:r w:rsidRPr="005152A1">
        <w:rPr>
          <w:rFonts w:ascii="Times New Roman" w:eastAsiaTheme="minorEastAsia" w:hAnsi="Times New Roman" w:cs="Times New Roman"/>
          <w:bCs/>
          <w:sz w:val="24"/>
          <w:szCs w:val="24"/>
        </w:rPr>
        <w:t xml:space="preserve">su producto se compone de una diferencia de dos términos cuadráticos, uno de ellos es el término común </w:t>
      </w:r>
      <w:r w:rsidRPr="00A0696C">
        <w:rPr>
          <w:rFonts w:eastAsiaTheme="minorEastAsia"/>
          <w:bCs/>
          <w:sz w:val="24"/>
          <w:szCs w:val="24"/>
        </w:rPr>
        <w:t>(</w:t>
      </w:r>
      <m:oMath>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2</m:t>
            </m:r>
          </m:sup>
        </m:sSup>
      </m:oMath>
      <w:r w:rsidRPr="00A0696C">
        <w:rPr>
          <w:rFonts w:eastAsiaTheme="minorEastAsia"/>
          <w:bCs/>
          <w:sz w:val="24"/>
          <w:szCs w:val="24"/>
        </w:rPr>
        <w:t xml:space="preserve">) </w:t>
      </w:r>
      <w:r w:rsidRPr="005152A1">
        <w:rPr>
          <w:rFonts w:ascii="Times New Roman" w:eastAsiaTheme="minorEastAsia" w:hAnsi="Times New Roman" w:cs="Times New Roman"/>
          <w:bCs/>
          <w:sz w:val="24"/>
          <w:szCs w:val="24"/>
        </w:rPr>
        <w:t>y el otro es el término simétrico (4).</w:t>
      </w:r>
    </w:p>
    <w:p w14:paraId="2CE19E85" w14:textId="77777777" w:rsidR="0026701C" w:rsidRPr="005152A1" w:rsidRDefault="0026701C" w:rsidP="0026701C">
      <w:pPr>
        <w:spacing w:line="360" w:lineRule="auto"/>
        <w:ind w:left="30" w:firstLine="709"/>
        <w:jc w:val="both"/>
        <w:rPr>
          <w:rFonts w:ascii="Times New Roman" w:hAnsi="Times New Roman" w:cs="Times New Roman"/>
          <w:bCs/>
          <w:sz w:val="24"/>
          <w:szCs w:val="24"/>
        </w:rPr>
      </w:pPr>
      <w:r w:rsidRPr="005152A1">
        <w:rPr>
          <w:rFonts w:ascii="Times New Roman" w:hAnsi="Times New Roman" w:cs="Times New Roman"/>
          <w:bCs/>
          <w:sz w:val="24"/>
          <w:szCs w:val="24"/>
        </w:rPr>
        <w:t>¿Cómo se obtienen los dos primeros términos algebraicos?</w:t>
      </w:r>
    </w:p>
    <w:p w14:paraId="763CE673" w14:textId="668B1162" w:rsidR="00096E3B" w:rsidRPr="005152A1" w:rsidRDefault="0026701C" w:rsidP="0026701C">
      <w:pPr>
        <w:spacing w:after="0" w:line="360" w:lineRule="auto"/>
        <w:jc w:val="both"/>
        <w:rPr>
          <w:rFonts w:ascii="Times New Roman" w:hAnsi="Times New Roman" w:cs="Times New Roman"/>
          <w:b/>
          <w:sz w:val="24"/>
          <w:szCs w:val="24"/>
        </w:rPr>
      </w:pPr>
      <w:r w:rsidRPr="005152A1">
        <w:rPr>
          <w:rFonts w:ascii="Times New Roman" w:hAnsi="Times New Roman" w:cs="Times New Roman"/>
          <w:bCs/>
          <w:sz w:val="24"/>
          <w:szCs w:val="24"/>
        </w:rPr>
        <w:t>Escribe una regla para obtener el producto de los binomios conjugados: “Es el cuadrado del_______________________________________________________”</w:t>
      </w:r>
    </w:p>
    <w:p w14:paraId="55C85F4A" w14:textId="2E241687" w:rsidR="00096E3B" w:rsidRDefault="00096E3B" w:rsidP="00FF0C2F">
      <w:pPr>
        <w:spacing w:after="0" w:line="360" w:lineRule="auto"/>
        <w:jc w:val="both"/>
        <w:rPr>
          <w:rFonts w:ascii="Times New Roman" w:hAnsi="Times New Roman" w:cs="Times New Roman"/>
          <w:b/>
          <w:sz w:val="24"/>
          <w:szCs w:val="24"/>
        </w:rPr>
      </w:pPr>
    </w:p>
    <w:p w14:paraId="39810578" w14:textId="77777777" w:rsidR="005152A1" w:rsidRDefault="005152A1" w:rsidP="00FF0C2F">
      <w:pPr>
        <w:spacing w:after="0" w:line="360" w:lineRule="auto"/>
        <w:jc w:val="both"/>
        <w:rPr>
          <w:rFonts w:ascii="Times New Roman" w:hAnsi="Times New Roman" w:cs="Times New Roman"/>
          <w:b/>
          <w:sz w:val="24"/>
          <w:szCs w:val="24"/>
        </w:rPr>
      </w:pPr>
    </w:p>
    <w:p w14:paraId="284A6028" w14:textId="1DD92318" w:rsidR="005152A1" w:rsidRPr="005152A1" w:rsidRDefault="005152A1" w:rsidP="005152A1">
      <w:pPr>
        <w:spacing w:line="360" w:lineRule="auto"/>
        <w:jc w:val="both"/>
        <w:rPr>
          <w:bCs/>
          <w:sz w:val="24"/>
          <w:szCs w:val="24"/>
        </w:rPr>
      </w:pPr>
      <w:r w:rsidRPr="005152A1">
        <w:rPr>
          <w:rFonts w:ascii="Times New Roman" w:hAnsi="Times New Roman" w:cs="Times New Roman"/>
          <w:bCs/>
          <w:sz w:val="24"/>
          <w:szCs w:val="24"/>
        </w:rPr>
        <w:t>Actividad 13. Grafica en tu cuaderno los siguientes binomios conjugados y encuentra el área de cada uno de ellos, aplicando solamente la regla obtenida. Estos son:</w:t>
      </w:r>
    </w:p>
    <w:p w14:paraId="10444107" w14:textId="6607E06B" w:rsidR="005152A1" w:rsidRDefault="002F3A68" w:rsidP="005152A1">
      <w:pPr>
        <w:spacing w:after="0" w:line="360" w:lineRule="auto"/>
        <w:jc w:val="both"/>
        <w:rPr>
          <w:rFonts w:ascii="Times New Roman" w:hAnsi="Times New Roman" w:cs="Times New Roman"/>
          <w:b/>
          <w:sz w:val="24"/>
          <w:szCs w:val="24"/>
        </w:rPr>
      </w:pPr>
      <m:oMathPara>
        <m:oMath>
          <m:d>
            <m:dPr>
              <m:ctrlPr>
                <w:rPr>
                  <w:rFonts w:ascii="Cambria Math" w:hAnsi="Cambria Math"/>
                  <w:bCs/>
                  <w:i/>
                </w:rPr>
              </m:ctrlPr>
            </m:dPr>
            <m:e>
              <m:r>
                <w:rPr>
                  <w:rFonts w:ascii="Cambria Math" w:hAnsi="Cambria Math"/>
                </w:rPr>
                <m:t>x+1</m:t>
              </m:r>
            </m:e>
          </m:d>
          <m:d>
            <m:dPr>
              <m:ctrlPr>
                <w:rPr>
                  <w:rFonts w:ascii="Cambria Math" w:hAnsi="Cambria Math"/>
                  <w:bCs/>
                  <w:i/>
                </w:rPr>
              </m:ctrlPr>
            </m:dPr>
            <m:e>
              <m:r>
                <w:rPr>
                  <w:rFonts w:ascii="Cambria Math" w:hAnsi="Cambria Math"/>
                </w:rPr>
                <m:t>x-1</m:t>
              </m:r>
            </m:e>
          </m:d>
          <m:r>
            <w:rPr>
              <w:rFonts w:ascii="Cambria Math" w:hAnsi="Cambria Math"/>
            </w:rPr>
            <m:t xml:space="preserve">, </m:t>
          </m:r>
          <m:d>
            <m:dPr>
              <m:ctrlPr>
                <w:rPr>
                  <w:rFonts w:ascii="Cambria Math" w:hAnsi="Cambria Math"/>
                  <w:bCs/>
                  <w:i/>
                </w:rPr>
              </m:ctrlPr>
            </m:dPr>
            <m:e>
              <m:r>
                <w:rPr>
                  <w:rFonts w:ascii="Cambria Math" w:hAnsi="Cambria Math"/>
                </w:rPr>
                <m:t>x+3</m:t>
              </m:r>
            </m:e>
          </m:d>
          <m:d>
            <m:dPr>
              <m:ctrlPr>
                <w:rPr>
                  <w:rFonts w:ascii="Cambria Math" w:hAnsi="Cambria Math"/>
                  <w:bCs/>
                  <w:i/>
                </w:rPr>
              </m:ctrlPr>
            </m:dPr>
            <m:e>
              <m:r>
                <w:rPr>
                  <w:rFonts w:ascii="Cambria Math" w:hAnsi="Cambria Math"/>
                </w:rPr>
                <m:t>x-3</m:t>
              </m:r>
            </m:e>
          </m:d>
          <m:r>
            <w:rPr>
              <w:rFonts w:ascii="Cambria Math" w:hAnsi="Cambria Math"/>
            </w:rPr>
            <m:t>,</m:t>
          </m:r>
          <m:d>
            <m:dPr>
              <m:ctrlPr>
                <w:rPr>
                  <w:rFonts w:ascii="Cambria Math" w:hAnsi="Cambria Math"/>
                  <w:bCs/>
                  <w:i/>
                </w:rPr>
              </m:ctrlPr>
            </m:dPr>
            <m:e>
              <m:r>
                <w:rPr>
                  <w:rFonts w:ascii="Cambria Math" w:hAnsi="Cambria Math"/>
                </w:rPr>
                <m:t>x+5</m:t>
              </m:r>
            </m:e>
          </m:d>
          <m:d>
            <m:dPr>
              <m:ctrlPr>
                <w:rPr>
                  <w:rFonts w:ascii="Cambria Math" w:hAnsi="Cambria Math"/>
                  <w:bCs/>
                  <w:i/>
                </w:rPr>
              </m:ctrlPr>
            </m:dPr>
            <m:e>
              <m:r>
                <w:rPr>
                  <w:rFonts w:ascii="Cambria Math" w:hAnsi="Cambria Math"/>
                </w:rPr>
                <m:t>x-5</m:t>
              </m:r>
            </m:e>
          </m:d>
          <m:r>
            <w:rPr>
              <w:rFonts w:ascii="Cambria Math" w:hAnsi="Cambria Math"/>
            </w:rPr>
            <m:t xml:space="preserve">, </m:t>
          </m:r>
          <m:d>
            <m:dPr>
              <m:ctrlPr>
                <w:rPr>
                  <w:rFonts w:ascii="Cambria Math" w:hAnsi="Cambria Math"/>
                  <w:bCs/>
                  <w:i/>
                </w:rPr>
              </m:ctrlPr>
            </m:dPr>
            <m:e>
              <m:r>
                <w:rPr>
                  <w:rFonts w:ascii="Cambria Math" w:hAnsi="Cambria Math"/>
                </w:rPr>
                <m:t>x+8</m:t>
              </m:r>
            </m:e>
          </m:d>
          <m:d>
            <m:dPr>
              <m:ctrlPr>
                <w:rPr>
                  <w:rFonts w:ascii="Cambria Math" w:hAnsi="Cambria Math"/>
                  <w:bCs/>
                  <w:i/>
                </w:rPr>
              </m:ctrlPr>
            </m:dPr>
            <m:e>
              <m:r>
                <w:rPr>
                  <w:rFonts w:ascii="Cambria Math" w:hAnsi="Cambria Math"/>
                </w:rPr>
                <m:t>x-8</m:t>
              </m:r>
            </m:e>
          </m:d>
          <m:r>
            <w:rPr>
              <w:rFonts w:ascii="Cambria Math" w:hAnsi="Cambria Math"/>
            </w:rPr>
            <m:t>,</m:t>
          </m:r>
          <m:d>
            <m:dPr>
              <m:ctrlPr>
                <w:rPr>
                  <w:rFonts w:ascii="Cambria Math" w:hAnsi="Cambria Math"/>
                  <w:bCs/>
                  <w:i/>
                </w:rPr>
              </m:ctrlPr>
            </m:dPr>
            <m:e>
              <m:r>
                <w:rPr>
                  <w:rFonts w:ascii="Cambria Math" w:hAnsi="Cambria Math"/>
                </w:rPr>
                <m:t>x+10</m:t>
              </m:r>
            </m:e>
          </m:d>
          <m:d>
            <m:dPr>
              <m:ctrlPr>
                <w:rPr>
                  <w:rFonts w:ascii="Cambria Math" w:hAnsi="Cambria Math"/>
                  <w:bCs/>
                  <w:i/>
                </w:rPr>
              </m:ctrlPr>
            </m:dPr>
            <m:e>
              <m:r>
                <w:rPr>
                  <w:rFonts w:ascii="Cambria Math" w:hAnsi="Cambria Math"/>
                </w:rPr>
                <m:t>x-10</m:t>
              </m:r>
            </m:e>
          </m:d>
        </m:oMath>
      </m:oMathPara>
    </w:p>
    <w:p w14:paraId="65FCA345" w14:textId="77777777" w:rsidR="001706C4" w:rsidRDefault="001706C4" w:rsidP="00FF0C2F">
      <w:pPr>
        <w:spacing w:after="0" w:line="360" w:lineRule="auto"/>
        <w:jc w:val="both"/>
        <w:rPr>
          <w:rFonts w:ascii="Times New Roman" w:hAnsi="Times New Roman" w:cs="Times New Roman"/>
          <w:b/>
          <w:sz w:val="24"/>
          <w:szCs w:val="24"/>
        </w:rPr>
      </w:pPr>
    </w:p>
    <w:p w14:paraId="18F8FAC0" w14:textId="77777777" w:rsidR="001706C4" w:rsidRDefault="001706C4" w:rsidP="00FF0C2F">
      <w:pPr>
        <w:spacing w:after="0" w:line="360" w:lineRule="auto"/>
        <w:jc w:val="both"/>
        <w:rPr>
          <w:rFonts w:ascii="Times New Roman" w:hAnsi="Times New Roman" w:cs="Times New Roman"/>
          <w:b/>
          <w:sz w:val="24"/>
          <w:szCs w:val="24"/>
        </w:rPr>
      </w:pPr>
    </w:p>
    <w:p w14:paraId="3990A833" w14:textId="77777777" w:rsidR="006F5DC5" w:rsidRDefault="006F5DC5" w:rsidP="001D759E">
      <w:pPr>
        <w:spacing w:after="0" w:line="360" w:lineRule="auto"/>
        <w:rPr>
          <w:rFonts w:ascii="Times New Roman" w:hAnsi="Times New Roman" w:cs="Times New Roman"/>
          <w:bCs/>
          <w:sz w:val="28"/>
          <w:szCs w:val="28"/>
        </w:rPr>
      </w:pPr>
    </w:p>
    <w:p w14:paraId="4F503EB0" w14:textId="77777777" w:rsidR="006F5DC5" w:rsidRDefault="006F5DC5" w:rsidP="001D759E">
      <w:pPr>
        <w:spacing w:after="0" w:line="360" w:lineRule="auto"/>
        <w:rPr>
          <w:rFonts w:ascii="Times New Roman" w:hAnsi="Times New Roman" w:cs="Times New Roman"/>
          <w:bCs/>
          <w:sz w:val="28"/>
          <w:szCs w:val="28"/>
        </w:rPr>
      </w:pPr>
    </w:p>
    <w:p w14:paraId="104B0B1B" w14:textId="77777777" w:rsidR="006F5DC5" w:rsidRDefault="006F5DC5" w:rsidP="001D759E">
      <w:pPr>
        <w:spacing w:after="0" w:line="360" w:lineRule="auto"/>
        <w:rPr>
          <w:rFonts w:ascii="Times New Roman" w:hAnsi="Times New Roman" w:cs="Times New Roman"/>
          <w:bCs/>
          <w:sz w:val="28"/>
          <w:szCs w:val="28"/>
        </w:rPr>
      </w:pPr>
    </w:p>
    <w:p w14:paraId="35AC328F" w14:textId="25BBB0ED" w:rsidR="006F5DC5" w:rsidRDefault="006F5DC5" w:rsidP="001D759E">
      <w:pPr>
        <w:spacing w:after="0" w:line="360" w:lineRule="auto"/>
        <w:rPr>
          <w:rFonts w:ascii="Times New Roman" w:hAnsi="Times New Roman" w:cs="Times New Roman"/>
          <w:bCs/>
          <w:sz w:val="28"/>
          <w:szCs w:val="28"/>
        </w:rPr>
      </w:pPr>
    </w:p>
    <w:p w14:paraId="2C7F2FE4" w14:textId="77777777" w:rsidR="005152A1" w:rsidRDefault="005152A1" w:rsidP="001D759E">
      <w:pPr>
        <w:spacing w:after="0" w:line="360" w:lineRule="auto"/>
        <w:rPr>
          <w:rFonts w:ascii="Times New Roman" w:hAnsi="Times New Roman" w:cs="Times New Roman"/>
          <w:bCs/>
          <w:sz w:val="28"/>
          <w:szCs w:val="28"/>
        </w:rPr>
      </w:pPr>
    </w:p>
    <w:p w14:paraId="30C79ADE" w14:textId="17EB3711" w:rsidR="00152B37" w:rsidRPr="00B9285A" w:rsidRDefault="003E73B3" w:rsidP="00B9285A">
      <w:pPr>
        <w:spacing w:after="0" w:line="360" w:lineRule="auto"/>
        <w:jc w:val="center"/>
        <w:rPr>
          <w:rFonts w:ascii="Times New Roman" w:hAnsi="Times New Roman" w:cs="Times New Roman"/>
          <w:b/>
          <w:sz w:val="28"/>
          <w:szCs w:val="28"/>
        </w:rPr>
      </w:pPr>
      <w:r w:rsidRPr="00B9285A">
        <w:rPr>
          <w:rFonts w:ascii="Times New Roman" w:hAnsi="Times New Roman" w:cs="Times New Roman"/>
          <w:b/>
          <w:sz w:val="28"/>
          <w:szCs w:val="28"/>
        </w:rPr>
        <w:lastRenderedPageBreak/>
        <w:t>Binomios con un término común</w:t>
      </w:r>
    </w:p>
    <w:p w14:paraId="782D81C5" w14:textId="3C55F2BA" w:rsidR="003E73B3" w:rsidRPr="001D759E" w:rsidRDefault="00D13FC6" w:rsidP="001D759E">
      <w:pPr>
        <w:pStyle w:val="Prrafodelista"/>
        <w:numPr>
          <w:ilvl w:val="0"/>
          <w:numId w:val="27"/>
        </w:numPr>
        <w:spacing w:after="0" w:line="360" w:lineRule="auto"/>
        <w:ind w:left="0" w:firstLine="709"/>
        <w:jc w:val="both"/>
        <w:rPr>
          <w:rFonts w:ascii="Times New Roman" w:hAnsi="Times New Roman" w:cs="Times New Roman"/>
          <w:sz w:val="24"/>
          <w:szCs w:val="24"/>
        </w:rPr>
      </w:pPr>
      <w:r w:rsidRPr="001D759E">
        <w:rPr>
          <w:rFonts w:ascii="Times New Roman" w:hAnsi="Times New Roman" w:cs="Times New Roman"/>
          <w:sz w:val="24"/>
          <w:szCs w:val="24"/>
        </w:rPr>
        <w:t xml:space="preserve">¿Qué se entiende por </w:t>
      </w:r>
      <w:r w:rsidRPr="001D759E">
        <w:rPr>
          <w:rFonts w:ascii="Times New Roman" w:hAnsi="Times New Roman" w:cs="Times New Roman"/>
          <w:i/>
          <w:iCs/>
          <w:sz w:val="24"/>
          <w:szCs w:val="24"/>
        </w:rPr>
        <w:t>binomio</w:t>
      </w:r>
      <w:r w:rsidR="001B2095">
        <w:rPr>
          <w:rFonts w:ascii="Times New Roman" w:hAnsi="Times New Roman" w:cs="Times New Roman"/>
          <w:i/>
          <w:iCs/>
          <w:sz w:val="24"/>
          <w:szCs w:val="24"/>
        </w:rPr>
        <w:t xml:space="preserve"> y por común </w:t>
      </w:r>
      <w:r w:rsidR="001B2095" w:rsidRPr="001B2095">
        <w:rPr>
          <w:rFonts w:ascii="Times New Roman" w:hAnsi="Times New Roman" w:cs="Times New Roman"/>
          <w:sz w:val="24"/>
          <w:szCs w:val="24"/>
        </w:rPr>
        <w:t>en términos matemáticos</w:t>
      </w:r>
      <w:r w:rsidRPr="001D759E">
        <w:rPr>
          <w:rFonts w:ascii="Times New Roman" w:hAnsi="Times New Roman" w:cs="Times New Roman"/>
          <w:sz w:val="24"/>
          <w:szCs w:val="24"/>
        </w:rPr>
        <w:t xml:space="preserve">? </w:t>
      </w:r>
    </w:p>
    <w:p w14:paraId="1EC59876" w14:textId="6F540F25" w:rsidR="009A6E74" w:rsidRDefault="009A6E74" w:rsidP="009A6E74">
      <w:pPr>
        <w:spacing w:line="360" w:lineRule="auto"/>
        <w:jc w:val="both"/>
        <w:rPr>
          <w:bCs/>
          <w:sz w:val="24"/>
          <w:szCs w:val="24"/>
        </w:rPr>
      </w:pPr>
      <w:r w:rsidRPr="009A6E74">
        <w:rPr>
          <w:rFonts w:ascii="Times New Roman" w:hAnsi="Times New Roman" w:cs="Times New Roman"/>
          <w:bCs/>
          <w:sz w:val="24"/>
          <w:szCs w:val="24"/>
        </w:rPr>
        <w:t>Actividad 14. Determina los lados y el área de cada una de las partes que conforman las siguientes figuras geométricas.</w:t>
      </w:r>
    </w:p>
    <w:p w14:paraId="06D5E77F" w14:textId="77777777" w:rsidR="009A6E74" w:rsidRPr="009A6E74" w:rsidRDefault="009A6E74" w:rsidP="009A6E74">
      <w:pPr>
        <w:spacing w:line="360" w:lineRule="auto"/>
        <w:jc w:val="both"/>
        <w:rPr>
          <w:rFonts w:ascii="Times New Roman" w:hAnsi="Times New Roman" w:cs="Times New Roman"/>
          <w:bCs/>
          <w:sz w:val="24"/>
          <w:szCs w:val="24"/>
        </w:rPr>
      </w:pPr>
    </w:p>
    <w:p w14:paraId="1D769939" w14:textId="77777777" w:rsidR="009A6E74" w:rsidRPr="009A6E74" w:rsidRDefault="009A6E74" w:rsidP="009A6E74">
      <w:pPr>
        <w:spacing w:line="360" w:lineRule="auto"/>
        <w:jc w:val="center"/>
        <w:rPr>
          <w:rFonts w:ascii="Times New Roman" w:hAnsi="Times New Roman" w:cs="Times New Roman"/>
          <w:bCs/>
          <w:sz w:val="24"/>
          <w:szCs w:val="24"/>
        </w:rPr>
      </w:pPr>
      <w:r w:rsidRPr="009A6E74">
        <w:rPr>
          <w:rFonts w:ascii="Times New Roman" w:hAnsi="Times New Roman" w:cs="Times New Roman"/>
          <w:bCs/>
          <w:sz w:val="24"/>
          <w:szCs w:val="24"/>
        </w:rPr>
        <w:t>Figura 5. Cuadrados que conforman binomios con un término común</w:t>
      </w:r>
    </w:p>
    <w:p w14:paraId="69E0D594" w14:textId="77777777" w:rsidR="009A6E74" w:rsidRPr="00A0696C" w:rsidRDefault="009A6E74" w:rsidP="009A6E74">
      <w:pPr>
        <w:spacing w:line="360" w:lineRule="auto"/>
        <w:jc w:val="center"/>
        <w:rPr>
          <w:bCs/>
        </w:rPr>
      </w:pPr>
      <w:r w:rsidRPr="00A0696C">
        <w:rPr>
          <w:bCs/>
          <w:noProof/>
        </w:rPr>
        <w:drawing>
          <wp:inline distT="0" distB="0" distL="0" distR="0" wp14:anchorId="0D55B555" wp14:editId="2C1A2A9D">
            <wp:extent cx="3920948" cy="1777156"/>
            <wp:effectExtent l="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l="10217" t="12904" r="23793" b="33943"/>
                    <a:stretch/>
                  </pic:blipFill>
                  <pic:spPr bwMode="auto">
                    <a:xfrm>
                      <a:off x="0" y="0"/>
                      <a:ext cx="3922185" cy="1777717"/>
                    </a:xfrm>
                    <a:prstGeom prst="rect">
                      <a:avLst/>
                    </a:prstGeom>
                    <a:noFill/>
                    <a:ln>
                      <a:noFill/>
                    </a:ln>
                    <a:extLst>
                      <a:ext uri="{53640926-AAD7-44D8-BBD7-CCE9431645EC}">
                        <a14:shadowObscured xmlns:a14="http://schemas.microsoft.com/office/drawing/2010/main"/>
                      </a:ext>
                    </a:extLst>
                  </pic:spPr>
                </pic:pic>
              </a:graphicData>
            </a:graphic>
          </wp:inline>
        </w:drawing>
      </w:r>
    </w:p>
    <w:p w14:paraId="4BFC3CF3" w14:textId="26BB21F3" w:rsidR="009A6E74" w:rsidRPr="009A6E74" w:rsidRDefault="009A6E74" w:rsidP="009A6E74">
      <w:pPr>
        <w:spacing w:line="360" w:lineRule="auto"/>
        <w:jc w:val="center"/>
        <w:rPr>
          <w:bCs/>
          <w:sz w:val="24"/>
          <w:szCs w:val="24"/>
        </w:rPr>
      </w:pPr>
      <w:r w:rsidRPr="009A6E74">
        <w:rPr>
          <w:rFonts w:ascii="Times New Roman" w:hAnsi="Times New Roman" w:cs="Times New Roman"/>
          <w:bCs/>
          <w:sz w:val="24"/>
          <w:szCs w:val="24"/>
        </w:rPr>
        <w:t xml:space="preserve">Fuente: Elaboración propia con base en </w:t>
      </w:r>
      <w:r w:rsidRPr="009A6E74">
        <w:rPr>
          <w:rFonts w:ascii="Times New Roman" w:hAnsi="Times New Roman" w:cs="Times New Roman"/>
          <w:bCs/>
          <w:noProof/>
          <w:sz w:val="24"/>
          <w:szCs w:val="24"/>
        </w:rPr>
        <w:t xml:space="preserve">Steven </w:t>
      </w:r>
      <w:r w:rsidRPr="009A6E74">
        <w:rPr>
          <w:rFonts w:ascii="Times New Roman" w:hAnsi="Times New Roman" w:cs="Times New Roman"/>
          <w:bCs/>
          <w:sz w:val="24"/>
          <w:szCs w:val="24"/>
        </w:rPr>
        <w:fldChar w:fldCharType="begin" w:fldLock="1"/>
      </w:r>
      <w:r w:rsidRPr="009A6E74">
        <w:rPr>
          <w:rFonts w:ascii="Times New Roman" w:hAnsi="Times New Roman" w:cs="Times New Roman"/>
          <w:bCs/>
          <w:sz w:val="24"/>
          <w:szCs w:val="24"/>
        </w:rPr>
        <w:instrText>ADDIN CSL_CITATION {"citationItems":[{"id":"ITEM-1","itemData":{"ISBN":"155953530X","author":[{"dropping-particle":"","family":"Steven","given":"C.","non-dropping-particle":"","parse-names":false,"suffix":""}],"id":"ITEM-1","issued":{"date-parts":[["2013"]]},"number-of-pages":"1-99","title":"El Géometra","type":"book"},"uris":["http://www.mendeley.com/documents/?uuid=79e2d3f1-e05b-47e9-9704-4087402e4503"]}],"mendeley":{"formattedCitation":"(Steven, 2013)","manualFormatting":"(2013)","plainTextFormattedCitation":"(Steven, 2013)","previouslyFormattedCitation":"(Steven, 2013)"},"properties":{"noteIndex":0},"schema":"https://github.com/citation-style-language/schema/raw/master/csl-citation.json"}</w:instrText>
      </w:r>
      <w:r w:rsidRPr="009A6E74">
        <w:rPr>
          <w:rFonts w:ascii="Times New Roman" w:hAnsi="Times New Roman" w:cs="Times New Roman"/>
          <w:bCs/>
          <w:sz w:val="24"/>
          <w:szCs w:val="24"/>
        </w:rPr>
        <w:fldChar w:fldCharType="separate"/>
      </w:r>
      <w:r w:rsidRPr="009A6E74">
        <w:rPr>
          <w:rFonts w:ascii="Times New Roman" w:hAnsi="Times New Roman" w:cs="Times New Roman"/>
          <w:bCs/>
          <w:noProof/>
          <w:sz w:val="24"/>
          <w:szCs w:val="24"/>
        </w:rPr>
        <w:t>(2013)</w:t>
      </w:r>
      <w:r w:rsidRPr="009A6E74">
        <w:rPr>
          <w:rFonts w:ascii="Times New Roman" w:hAnsi="Times New Roman" w:cs="Times New Roman"/>
          <w:bCs/>
          <w:sz w:val="24"/>
          <w:szCs w:val="24"/>
        </w:rPr>
        <w:fldChar w:fldCharType="end"/>
      </w:r>
      <w:r w:rsidRPr="009A6E74">
        <w:rPr>
          <w:rFonts w:ascii="Times New Roman" w:hAnsi="Times New Roman" w:cs="Times New Roman"/>
          <w:bCs/>
          <w:sz w:val="24"/>
          <w:szCs w:val="24"/>
        </w:rPr>
        <w:t xml:space="preserve"> </w:t>
      </w:r>
    </w:p>
    <w:p w14:paraId="39D51A15" w14:textId="77777777" w:rsidR="009A6E74" w:rsidRPr="009A6E74" w:rsidRDefault="009A6E74" w:rsidP="009A6E74">
      <w:pPr>
        <w:pStyle w:val="Prrafodelista"/>
        <w:numPr>
          <w:ilvl w:val="0"/>
          <w:numId w:val="27"/>
        </w:numPr>
        <w:spacing w:line="360" w:lineRule="auto"/>
        <w:ind w:left="0" w:firstLine="739"/>
        <w:jc w:val="both"/>
        <w:rPr>
          <w:rFonts w:ascii="Times New Roman" w:hAnsi="Times New Roman" w:cs="Times New Roman"/>
          <w:bCs/>
          <w:sz w:val="24"/>
          <w:szCs w:val="24"/>
        </w:rPr>
      </w:pPr>
      <w:r w:rsidRPr="009A6E74">
        <w:rPr>
          <w:rFonts w:ascii="Times New Roman" w:hAnsi="Times New Roman" w:cs="Times New Roman"/>
          <w:bCs/>
          <w:sz w:val="24"/>
          <w:szCs w:val="24"/>
        </w:rPr>
        <w:t xml:space="preserve">¿Qué expresión algebraica le corresponde a la base de la figura I? </w:t>
      </w:r>
    </w:p>
    <w:p w14:paraId="3F566CBF" w14:textId="77777777" w:rsidR="009A6E74" w:rsidRPr="009A6E74" w:rsidRDefault="009A6E74" w:rsidP="009A6E74">
      <w:pPr>
        <w:pStyle w:val="Prrafodelista"/>
        <w:numPr>
          <w:ilvl w:val="0"/>
          <w:numId w:val="27"/>
        </w:numPr>
        <w:spacing w:line="360" w:lineRule="auto"/>
        <w:ind w:left="0" w:firstLine="739"/>
        <w:jc w:val="both"/>
        <w:rPr>
          <w:rFonts w:ascii="Times New Roman" w:hAnsi="Times New Roman" w:cs="Times New Roman"/>
          <w:bCs/>
          <w:sz w:val="24"/>
          <w:szCs w:val="24"/>
        </w:rPr>
      </w:pPr>
      <w:r w:rsidRPr="009A6E74">
        <w:rPr>
          <w:rFonts w:ascii="Times New Roman" w:hAnsi="Times New Roman" w:cs="Times New Roman"/>
          <w:bCs/>
          <w:sz w:val="24"/>
          <w:szCs w:val="24"/>
        </w:rPr>
        <w:t xml:space="preserve">¿Qué expresión algebraica le corresponde a la altura de la figura I? </w:t>
      </w:r>
    </w:p>
    <w:p w14:paraId="7196C269" w14:textId="77777777" w:rsidR="009A6E74" w:rsidRPr="009A6E74" w:rsidRDefault="009A6E74" w:rsidP="009A6E74">
      <w:pPr>
        <w:pStyle w:val="Prrafodelista"/>
        <w:numPr>
          <w:ilvl w:val="0"/>
          <w:numId w:val="27"/>
        </w:numPr>
        <w:spacing w:line="360" w:lineRule="auto"/>
        <w:ind w:left="0" w:firstLine="739"/>
        <w:jc w:val="both"/>
        <w:rPr>
          <w:rFonts w:ascii="Times New Roman" w:hAnsi="Times New Roman" w:cs="Times New Roman"/>
          <w:bCs/>
          <w:sz w:val="24"/>
          <w:szCs w:val="24"/>
        </w:rPr>
      </w:pPr>
      <w:r w:rsidRPr="009A6E74">
        <w:rPr>
          <w:rFonts w:ascii="Times New Roman" w:hAnsi="Times New Roman" w:cs="Times New Roman"/>
          <w:bCs/>
          <w:sz w:val="24"/>
          <w:szCs w:val="24"/>
        </w:rPr>
        <w:t xml:space="preserve">¿Cuál es la expresión algebraica en términos de área de la figura I? </w:t>
      </w:r>
    </w:p>
    <w:p w14:paraId="3FAD2CFB" w14:textId="77777777" w:rsidR="009A6E74" w:rsidRPr="009A6E74" w:rsidRDefault="009A6E74" w:rsidP="009A6E74">
      <w:pPr>
        <w:pStyle w:val="Prrafodelista"/>
        <w:numPr>
          <w:ilvl w:val="0"/>
          <w:numId w:val="27"/>
        </w:numPr>
        <w:spacing w:line="360" w:lineRule="auto"/>
        <w:ind w:left="0" w:firstLine="739"/>
        <w:jc w:val="both"/>
        <w:rPr>
          <w:rFonts w:ascii="Times New Roman" w:hAnsi="Times New Roman" w:cs="Times New Roman"/>
          <w:bCs/>
          <w:sz w:val="24"/>
          <w:szCs w:val="24"/>
        </w:rPr>
      </w:pPr>
      <w:r w:rsidRPr="009A6E74">
        <w:rPr>
          <w:rFonts w:ascii="Times New Roman" w:hAnsi="Times New Roman" w:cs="Times New Roman"/>
          <w:bCs/>
          <w:sz w:val="24"/>
          <w:szCs w:val="24"/>
        </w:rPr>
        <w:t xml:space="preserve">¿Qué expresión algebraica le corresponde a la base de la figura J? </w:t>
      </w:r>
    </w:p>
    <w:p w14:paraId="71A37651" w14:textId="77777777" w:rsidR="009A6E74" w:rsidRPr="009A6E74" w:rsidRDefault="009A6E74" w:rsidP="009A6E74">
      <w:pPr>
        <w:pStyle w:val="Prrafodelista"/>
        <w:numPr>
          <w:ilvl w:val="0"/>
          <w:numId w:val="27"/>
        </w:numPr>
        <w:spacing w:line="360" w:lineRule="auto"/>
        <w:ind w:left="0" w:firstLine="739"/>
        <w:jc w:val="both"/>
        <w:rPr>
          <w:rFonts w:ascii="Times New Roman" w:hAnsi="Times New Roman" w:cs="Times New Roman"/>
          <w:bCs/>
          <w:sz w:val="24"/>
          <w:szCs w:val="24"/>
        </w:rPr>
      </w:pPr>
      <w:r w:rsidRPr="009A6E74">
        <w:rPr>
          <w:rFonts w:ascii="Times New Roman" w:hAnsi="Times New Roman" w:cs="Times New Roman"/>
          <w:bCs/>
          <w:sz w:val="24"/>
          <w:szCs w:val="24"/>
        </w:rPr>
        <w:t xml:space="preserve">¿Qué expresión algebraica le corresponde a la altura de la figura J? </w:t>
      </w:r>
    </w:p>
    <w:p w14:paraId="26FEF92A" w14:textId="77777777" w:rsidR="009A6E74" w:rsidRPr="009A6E74" w:rsidRDefault="009A6E74" w:rsidP="009A6E74">
      <w:pPr>
        <w:pStyle w:val="Prrafodelista"/>
        <w:numPr>
          <w:ilvl w:val="0"/>
          <w:numId w:val="27"/>
        </w:numPr>
        <w:spacing w:line="360" w:lineRule="auto"/>
        <w:ind w:left="0" w:firstLine="739"/>
        <w:jc w:val="both"/>
        <w:rPr>
          <w:rFonts w:ascii="Times New Roman" w:hAnsi="Times New Roman" w:cs="Times New Roman"/>
          <w:bCs/>
          <w:sz w:val="24"/>
          <w:szCs w:val="24"/>
        </w:rPr>
      </w:pPr>
      <w:r w:rsidRPr="009A6E74">
        <w:rPr>
          <w:rFonts w:ascii="Times New Roman" w:hAnsi="Times New Roman" w:cs="Times New Roman"/>
          <w:bCs/>
          <w:sz w:val="24"/>
          <w:szCs w:val="24"/>
        </w:rPr>
        <w:t xml:space="preserve">¿Cuál es la expresión algebraica en términos de área de la figura J? </w:t>
      </w:r>
    </w:p>
    <w:p w14:paraId="1EA97DED" w14:textId="77777777" w:rsidR="009A6E74" w:rsidRPr="009A6E74" w:rsidRDefault="009A6E74" w:rsidP="009A6E74">
      <w:pPr>
        <w:spacing w:line="360" w:lineRule="auto"/>
        <w:ind w:firstLine="739"/>
        <w:jc w:val="both"/>
        <w:rPr>
          <w:rFonts w:ascii="Times New Roman" w:hAnsi="Times New Roman" w:cs="Times New Roman"/>
          <w:bCs/>
          <w:sz w:val="24"/>
          <w:szCs w:val="24"/>
        </w:rPr>
      </w:pPr>
      <w:r w:rsidRPr="009A6E74">
        <w:rPr>
          <w:rFonts w:ascii="Times New Roman" w:hAnsi="Times New Roman" w:cs="Times New Roman"/>
          <w:bCs/>
          <w:sz w:val="24"/>
          <w:szCs w:val="24"/>
        </w:rPr>
        <w:t>De acuerdo con lo observado, podemos concluir que el producto de dos binomios con un término común se obtiene de la siguiente manera:</w:t>
      </w:r>
    </w:p>
    <w:p w14:paraId="6750B361" w14:textId="77777777" w:rsidR="009A6E74" w:rsidRPr="009A6E74" w:rsidRDefault="009A6E74" w:rsidP="009A6E74">
      <w:pPr>
        <w:pStyle w:val="Prrafodelista"/>
        <w:numPr>
          <w:ilvl w:val="0"/>
          <w:numId w:val="28"/>
        </w:numPr>
        <w:spacing w:line="360" w:lineRule="auto"/>
        <w:ind w:firstLine="19"/>
        <w:jc w:val="both"/>
        <w:rPr>
          <w:rFonts w:ascii="Times New Roman" w:hAnsi="Times New Roman" w:cs="Times New Roman"/>
          <w:bCs/>
          <w:sz w:val="24"/>
          <w:szCs w:val="24"/>
        </w:rPr>
      </w:pPr>
      <w:r w:rsidRPr="009A6E74">
        <w:rPr>
          <w:rFonts w:ascii="Times New Roman" w:hAnsi="Times New Roman" w:cs="Times New Roman"/>
          <w:bCs/>
          <w:sz w:val="24"/>
          <w:szCs w:val="24"/>
        </w:rPr>
        <w:t xml:space="preserve">El primer término: </w:t>
      </w:r>
    </w:p>
    <w:p w14:paraId="1DFE789E" w14:textId="77777777" w:rsidR="009A6E74" w:rsidRPr="009A6E74" w:rsidRDefault="009A6E74" w:rsidP="009A6E74">
      <w:pPr>
        <w:pStyle w:val="Prrafodelista"/>
        <w:numPr>
          <w:ilvl w:val="0"/>
          <w:numId w:val="28"/>
        </w:numPr>
        <w:spacing w:line="360" w:lineRule="auto"/>
        <w:ind w:firstLine="19"/>
        <w:jc w:val="both"/>
        <w:rPr>
          <w:rFonts w:ascii="Times New Roman" w:hAnsi="Times New Roman" w:cs="Times New Roman"/>
          <w:bCs/>
          <w:sz w:val="24"/>
          <w:szCs w:val="24"/>
        </w:rPr>
      </w:pPr>
      <w:r w:rsidRPr="009A6E74">
        <w:rPr>
          <w:rFonts w:ascii="Times New Roman" w:hAnsi="Times New Roman" w:cs="Times New Roman"/>
          <w:bCs/>
          <w:sz w:val="24"/>
          <w:szCs w:val="24"/>
        </w:rPr>
        <w:t xml:space="preserve">El segundo término: </w:t>
      </w:r>
    </w:p>
    <w:p w14:paraId="4665F9D9" w14:textId="77777777" w:rsidR="009A6E74" w:rsidRPr="009A6E74" w:rsidRDefault="009A6E74" w:rsidP="009A6E74">
      <w:pPr>
        <w:pStyle w:val="Prrafodelista"/>
        <w:numPr>
          <w:ilvl w:val="0"/>
          <w:numId w:val="28"/>
        </w:numPr>
        <w:spacing w:line="360" w:lineRule="auto"/>
        <w:ind w:firstLine="19"/>
        <w:jc w:val="both"/>
        <w:rPr>
          <w:rFonts w:ascii="Times New Roman" w:hAnsi="Times New Roman" w:cs="Times New Roman"/>
          <w:bCs/>
          <w:sz w:val="24"/>
          <w:szCs w:val="24"/>
        </w:rPr>
      </w:pPr>
      <w:r w:rsidRPr="009A6E74">
        <w:rPr>
          <w:rFonts w:ascii="Times New Roman" w:hAnsi="Times New Roman" w:cs="Times New Roman"/>
          <w:bCs/>
          <w:sz w:val="24"/>
          <w:szCs w:val="24"/>
        </w:rPr>
        <w:t xml:space="preserve">El tercer término: </w:t>
      </w:r>
    </w:p>
    <w:p w14:paraId="268FF765" w14:textId="77777777" w:rsidR="00A9595B" w:rsidRDefault="009A6E74" w:rsidP="00A9595B">
      <w:pPr>
        <w:spacing w:after="0" w:line="360" w:lineRule="auto"/>
        <w:jc w:val="both"/>
        <w:rPr>
          <w:rFonts w:ascii="Times New Roman" w:hAnsi="Times New Roman" w:cs="Times New Roman"/>
          <w:b/>
          <w:sz w:val="24"/>
          <w:szCs w:val="24"/>
        </w:rPr>
      </w:pPr>
      <w:r w:rsidRPr="009A6E74">
        <w:rPr>
          <w:rFonts w:ascii="Times New Roman" w:hAnsi="Times New Roman" w:cs="Times New Roman"/>
          <w:bCs/>
          <w:sz w:val="24"/>
          <w:szCs w:val="24"/>
        </w:rPr>
        <w:t>Escribe una regla para obtener el producto de los binomios con un término común: “Es el cuadrado del____________________________________________________”.</w:t>
      </w:r>
    </w:p>
    <w:p w14:paraId="02D011BE" w14:textId="0518E182" w:rsidR="009A6E74" w:rsidRPr="00A9595B" w:rsidRDefault="009A6E74" w:rsidP="00A9595B">
      <w:pPr>
        <w:spacing w:after="0" w:line="360" w:lineRule="auto"/>
        <w:jc w:val="both"/>
        <w:rPr>
          <w:rFonts w:ascii="Times New Roman" w:hAnsi="Times New Roman" w:cs="Times New Roman"/>
          <w:b/>
          <w:sz w:val="24"/>
          <w:szCs w:val="24"/>
        </w:rPr>
      </w:pPr>
      <w:r w:rsidRPr="009A6E74">
        <w:rPr>
          <w:rFonts w:ascii="Times New Roman" w:hAnsi="Times New Roman" w:cs="Times New Roman"/>
          <w:bCs/>
          <w:sz w:val="24"/>
          <w:szCs w:val="24"/>
        </w:rPr>
        <w:lastRenderedPageBreak/>
        <w:t>Actividad 1</w:t>
      </w:r>
      <w:r>
        <w:rPr>
          <w:rFonts w:ascii="Times New Roman" w:hAnsi="Times New Roman" w:cs="Times New Roman"/>
          <w:bCs/>
          <w:sz w:val="24"/>
          <w:szCs w:val="24"/>
        </w:rPr>
        <w:t>5</w:t>
      </w:r>
      <w:r w:rsidRPr="009A6E74">
        <w:rPr>
          <w:rFonts w:ascii="Times New Roman" w:hAnsi="Times New Roman" w:cs="Times New Roman"/>
          <w:bCs/>
          <w:sz w:val="24"/>
          <w:szCs w:val="24"/>
        </w:rPr>
        <w:t>. Grafica en tu cuaderno los siguientes binomios con un término común y encuentra el área de cada uno de ellos, aplicando solamente la regla obtenida. Los binomios son los siguientes:</w:t>
      </w:r>
    </w:p>
    <w:p w14:paraId="072F3217" w14:textId="03455A67" w:rsidR="009A6E74" w:rsidRDefault="002F3A68" w:rsidP="009A6E74">
      <w:pPr>
        <w:spacing w:after="0" w:line="360" w:lineRule="auto"/>
        <w:jc w:val="both"/>
        <w:rPr>
          <w:rFonts w:ascii="Times New Roman" w:hAnsi="Times New Roman" w:cs="Times New Roman"/>
          <w:b/>
          <w:sz w:val="24"/>
          <w:szCs w:val="24"/>
        </w:rPr>
      </w:pPr>
      <m:oMath>
        <m:d>
          <m:dPr>
            <m:ctrlPr>
              <w:rPr>
                <w:rFonts w:ascii="Cambria Math" w:hAnsi="Cambria Math"/>
                <w:bCs/>
                <w:i/>
                <w:sz w:val="21"/>
                <w:szCs w:val="21"/>
              </w:rPr>
            </m:ctrlPr>
          </m:dPr>
          <m:e>
            <m:r>
              <w:rPr>
                <w:rFonts w:ascii="Cambria Math" w:hAnsi="Cambria Math"/>
                <w:sz w:val="21"/>
                <w:szCs w:val="21"/>
              </w:rPr>
              <m:t>x+2</m:t>
            </m:r>
          </m:e>
        </m:d>
        <m:d>
          <m:dPr>
            <m:ctrlPr>
              <w:rPr>
                <w:rFonts w:ascii="Cambria Math" w:hAnsi="Cambria Math"/>
                <w:bCs/>
                <w:i/>
                <w:sz w:val="21"/>
                <w:szCs w:val="21"/>
              </w:rPr>
            </m:ctrlPr>
          </m:dPr>
          <m:e>
            <m:r>
              <w:rPr>
                <w:rFonts w:ascii="Cambria Math" w:hAnsi="Cambria Math"/>
                <w:sz w:val="21"/>
                <w:szCs w:val="21"/>
              </w:rPr>
              <m:t>x+1</m:t>
            </m:r>
          </m:e>
        </m:d>
      </m:oMath>
      <w:r w:rsidR="009A6E74" w:rsidRPr="00A0696C">
        <w:rPr>
          <w:rFonts w:eastAsiaTheme="minorEastAsia"/>
          <w:bCs/>
          <w:sz w:val="21"/>
          <w:szCs w:val="21"/>
        </w:rPr>
        <w:t xml:space="preserve">, </w:t>
      </w:r>
      <m:oMath>
        <m:d>
          <m:dPr>
            <m:ctrlPr>
              <w:rPr>
                <w:rFonts w:ascii="Cambria Math" w:hAnsi="Cambria Math"/>
                <w:bCs/>
                <w:i/>
                <w:sz w:val="21"/>
                <w:szCs w:val="21"/>
              </w:rPr>
            </m:ctrlPr>
          </m:dPr>
          <m:e>
            <m:r>
              <w:rPr>
                <w:rFonts w:ascii="Cambria Math" w:hAnsi="Cambria Math"/>
                <w:sz w:val="21"/>
                <w:szCs w:val="21"/>
              </w:rPr>
              <m:t>x+3</m:t>
            </m:r>
          </m:e>
        </m:d>
        <m:d>
          <m:dPr>
            <m:ctrlPr>
              <w:rPr>
                <w:rFonts w:ascii="Cambria Math" w:hAnsi="Cambria Math"/>
                <w:bCs/>
                <w:i/>
                <w:sz w:val="21"/>
                <w:szCs w:val="21"/>
              </w:rPr>
            </m:ctrlPr>
          </m:dPr>
          <m:e>
            <m:r>
              <w:rPr>
                <w:rFonts w:ascii="Cambria Math" w:hAnsi="Cambria Math"/>
                <w:sz w:val="21"/>
                <w:szCs w:val="21"/>
              </w:rPr>
              <m:t>x+5</m:t>
            </m:r>
          </m:e>
        </m:d>
        <m:r>
          <w:rPr>
            <w:rFonts w:ascii="Cambria Math" w:hAnsi="Cambria Math"/>
            <w:sz w:val="21"/>
            <w:szCs w:val="21"/>
          </w:rPr>
          <m:t xml:space="preserve">, </m:t>
        </m:r>
        <m:d>
          <m:dPr>
            <m:ctrlPr>
              <w:rPr>
                <w:rFonts w:ascii="Cambria Math" w:hAnsi="Cambria Math"/>
                <w:bCs/>
                <w:i/>
                <w:sz w:val="21"/>
                <w:szCs w:val="21"/>
              </w:rPr>
            </m:ctrlPr>
          </m:dPr>
          <m:e>
            <m:r>
              <w:rPr>
                <w:rFonts w:ascii="Cambria Math" w:hAnsi="Cambria Math"/>
                <w:sz w:val="21"/>
                <w:szCs w:val="21"/>
              </w:rPr>
              <m:t>x+5</m:t>
            </m:r>
          </m:e>
        </m:d>
        <m:d>
          <m:dPr>
            <m:ctrlPr>
              <w:rPr>
                <w:rFonts w:ascii="Cambria Math" w:hAnsi="Cambria Math"/>
                <w:bCs/>
                <w:i/>
                <w:sz w:val="21"/>
                <w:szCs w:val="21"/>
              </w:rPr>
            </m:ctrlPr>
          </m:dPr>
          <m:e>
            <m:r>
              <w:rPr>
                <w:rFonts w:ascii="Cambria Math" w:hAnsi="Cambria Math"/>
                <w:sz w:val="21"/>
                <w:szCs w:val="21"/>
              </w:rPr>
              <m:t>x+4</m:t>
            </m:r>
          </m:e>
        </m:d>
        <m:r>
          <w:rPr>
            <w:rFonts w:ascii="Cambria Math" w:hAnsi="Cambria Math"/>
            <w:sz w:val="21"/>
            <w:szCs w:val="21"/>
          </w:rPr>
          <m:t xml:space="preserve">, </m:t>
        </m:r>
        <m:d>
          <m:dPr>
            <m:ctrlPr>
              <w:rPr>
                <w:rFonts w:ascii="Cambria Math" w:hAnsi="Cambria Math"/>
                <w:bCs/>
                <w:i/>
                <w:sz w:val="21"/>
                <w:szCs w:val="21"/>
              </w:rPr>
            </m:ctrlPr>
          </m:dPr>
          <m:e>
            <m:r>
              <w:rPr>
                <w:rFonts w:ascii="Cambria Math" w:hAnsi="Cambria Math"/>
                <w:sz w:val="21"/>
                <w:szCs w:val="21"/>
              </w:rPr>
              <m:t>2x+8</m:t>
            </m:r>
          </m:e>
        </m:d>
        <m:d>
          <m:dPr>
            <m:ctrlPr>
              <w:rPr>
                <w:rFonts w:ascii="Cambria Math" w:hAnsi="Cambria Math"/>
                <w:bCs/>
                <w:i/>
                <w:sz w:val="21"/>
                <w:szCs w:val="21"/>
              </w:rPr>
            </m:ctrlPr>
          </m:dPr>
          <m:e>
            <m:r>
              <w:rPr>
                <w:rFonts w:ascii="Cambria Math" w:hAnsi="Cambria Math"/>
                <w:sz w:val="21"/>
                <w:szCs w:val="21"/>
              </w:rPr>
              <m:t>2x+1</m:t>
            </m:r>
          </m:e>
        </m:d>
        <m:r>
          <w:rPr>
            <w:rFonts w:ascii="Cambria Math" w:hAnsi="Cambria Math"/>
            <w:sz w:val="21"/>
            <w:szCs w:val="21"/>
          </w:rPr>
          <m:t>,</m:t>
        </m:r>
        <m:d>
          <m:dPr>
            <m:ctrlPr>
              <w:rPr>
                <w:rFonts w:ascii="Cambria Math" w:hAnsi="Cambria Math"/>
                <w:bCs/>
                <w:i/>
                <w:sz w:val="21"/>
                <w:szCs w:val="21"/>
              </w:rPr>
            </m:ctrlPr>
          </m:dPr>
          <m:e>
            <m:r>
              <w:rPr>
                <w:rFonts w:ascii="Cambria Math" w:hAnsi="Cambria Math"/>
                <w:sz w:val="21"/>
                <w:szCs w:val="21"/>
              </w:rPr>
              <m:t>3x+10</m:t>
            </m:r>
          </m:e>
        </m:d>
        <m:d>
          <m:dPr>
            <m:ctrlPr>
              <w:rPr>
                <w:rFonts w:ascii="Cambria Math" w:hAnsi="Cambria Math"/>
                <w:bCs/>
                <w:i/>
                <w:sz w:val="21"/>
                <w:szCs w:val="21"/>
              </w:rPr>
            </m:ctrlPr>
          </m:dPr>
          <m:e>
            <m:r>
              <w:rPr>
                <w:rFonts w:ascii="Cambria Math" w:hAnsi="Cambria Math"/>
                <w:sz w:val="21"/>
                <w:szCs w:val="21"/>
              </w:rPr>
              <m:t>3x-4</m:t>
            </m:r>
          </m:e>
        </m:d>
      </m:oMath>
    </w:p>
    <w:p w14:paraId="36B002FD" w14:textId="77777777" w:rsidR="00310790" w:rsidRPr="00A9595B" w:rsidRDefault="00310790" w:rsidP="00FF0C2F">
      <w:pPr>
        <w:spacing w:after="0" w:line="360" w:lineRule="auto"/>
        <w:jc w:val="both"/>
        <w:rPr>
          <w:rFonts w:ascii="Times New Roman" w:hAnsi="Times New Roman" w:cs="Times New Roman"/>
          <w:sz w:val="20"/>
          <w:szCs w:val="20"/>
        </w:rPr>
      </w:pPr>
    </w:p>
    <w:p w14:paraId="267FF3C2" w14:textId="1372869C" w:rsidR="00700ED8" w:rsidRPr="00B9285A" w:rsidRDefault="00DA0512" w:rsidP="00B9285A">
      <w:pPr>
        <w:spacing w:after="0" w:line="360" w:lineRule="auto"/>
        <w:jc w:val="center"/>
        <w:rPr>
          <w:rFonts w:ascii="Times New Roman" w:hAnsi="Times New Roman" w:cs="Times New Roman"/>
          <w:b/>
          <w:sz w:val="32"/>
          <w:szCs w:val="32"/>
        </w:rPr>
      </w:pPr>
      <w:r w:rsidRPr="00B9285A">
        <w:rPr>
          <w:rFonts w:ascii="Times New Roman" w:hAnsi="Times New Roman" w:cs="Times New Roman"/>
          <w:b/>
          <w:sz w:val="32"/>
          <w:szCs w:val="32"/>
        </w:rPr>
        <w:t>La factorización de las expresiones algebraicas</w:t>
      </w:r>
    </w:p>
    <w:p w14:paraId="2505695D" w14:textId="4FB66F3C" w:rsidR="00332DA4" w:rsidRDefault="00332DA4" w:rsidP="00B9285A">
      <w:pPr>
        <w:spacing w:after="0" w:line="360" w:lineRule="auto"/>
        <w:jc w:val="center"/>
        <w:rPr>
          <w:rFonts w:ascii="Times New Roman" w:hAnsi="Times New Roman" w:cs="Times New Roman"/>
          <w:b/>
          <w:sz w:val="28"/>
          <w:szCs w:val="28"/>
        </w:rPr>
      </w:pPr>
      <w:r w:rsidRPr="00B9285A">
        <w:rPr>
          <w:rFonts w:ascii="Times New Roman" w:hAnsi="Times New Roman" w:cs="Times New Roman"/>
          <w:b/>
          <w:sz w:val="28"/>
          <w:szCs w:val="28"/>
        </w:rPr>
        <w:t xml:space="preserve">El </w:t>
      </w:r>
      <w:r w:rsidR="00CB6C43" w:rsidRPr="00B9285A">
        <w:rPr>
          <w:rFonts w:ascii="Times New Roman" w:hAnsi="Times New Roman" w:cs="Times New Roman"/>
          <w:b/>
          <w:sz w:val="28"/>
          <w:szCs w:val="28"/>
        </w:rPr>
        <w:t>trinomio cuadrado perfecto</w:t>
      </w:r>
    </w:p>
    <w:p w14:paraId="6C17C81F" w14:textId="77777777" w:rsidR="00717C50" w:rsidRPr="00717C50" w:rsidRDefault="00717C50" w:rsidP="00717C50">
      <w:pPr>
        <w:spacing w:line="360" w:lineRule="auto"/>
        <w:jc w:val="both"/>
        <w:rPr>
          <w:rFonts w:ascii="Times New Roman" w:hAnsi="Times New Roman" w:cs="Times New Roman"/>
          <w:bCs/>
          <w:sz w:val="24"/>
          <w:szCs w:val="24"/>
        </w:rPr>
      </w:pPr>
      <w:r w:rsidRPr="00717C50">
        <w:rPr>
          <w:rFonts w:ascii="Times New Roman" w:hAnsi="Times New Roman" w:cs="Times New Roman"/>
          <w:bCs/>
          <w:sz w:val="24"/>
          <w:szCs w:val="24"/>
        </w:rPr>
        <w:t>Actividad 16. Contesta las siguientes interrogantes:</w:t>
      </w:r>
    </w:p>
    <w:p w14:paraId="676540A6" w14:textId="77777777" w:rsidR="00717C50" w:rsidRPr="00717C50" w:rsidRDefault="00717C50" w:rsidP="00717C50">
      <w:pPr>
        <w:pStyle w:val="Prrafodelista"/>
        <w:numPr>
          <w:ilvl w:val="0"/>
          <w:numId w:val="29"/>
        </w:numPr>
        <w:spacing w:line="360" w:lineRule="auto"/>
        <w:ind w:hanging="690"/>
        <w:jc w:val="both"/>
        <w:rPr>
          <w:rFonts w:ascii="Times New Roman" w:hAnsi="Times New Roman" w:cs="Times New Roman"/>
          <w:bCs/>
          <w:sz w:val="24"/>
          <w:szCs w:val="24"/>
        </w:rPr>
      </w:pPr>
      <w:r w:rsidRPr="00717C50">
        <w:rPr>
          <w:rFonts w:ascii="Times New Roman" w:hAnsi="Times New Roman" w:cs="Times New Roman"/>
          <w:bCs/>
          <w:sz w:val="24"/>
          <w:szCs w:val="24"/>
        </w:rPr>
        <w:t xml:space="preserve">¿Qué se entiende por factorización? </w:t>
      </w:r>
    </w:p>
    <w:p w14:paraId="326E1605" w14:textId="77777777" w:rsidR="00717C50" w:rsidRPr="00717C50" w:rsidRDefault="00717C50" w:rsidP="00717C50">
      <w:pPr>
        <w:pStyle w:val="Prrafodelista"/>
        <w:numPr>
          <w:ilvl w:val="0"/>
          <w:numId w:val="29"/>
        </w:numPr>
        <w:spacing w:line="360" w:lineRule="auto"/>
        <w:ind w:hanging="690"/>
        <w:jc w:val="both"/>
        <w:rPr>
          <w:rFonts w:ascii="Times New Roman" w:hAnsi="Times New Roman" w:cs="Times New Roman"/>
          <w:bCs/>
          <w:sz w:val="24"/>
          <w:szCs w:val="24"/>
        </w:rPr>
      </w:pPr>
      <w:r w:rsidRPr="00717C50">
        <w:rPr>
          <w:rFonts w:ascii="Times New Roman" w:hAnsi="Times New Roman" w:cs="Times New Roman"/>
          <w:bCs/>
          <w:sz w:val="24"/>
          <w:szCs w:val="24"/>
        </w:rPr>
        <w:t xml:space="preserve">¿De qué binomios se generan los trinomios cuadrados perfectos? </w:t>
      </w:r>
    </w:p>
    <w:p w14:paraId="444F7F01" w14:textId="77777777" w:rsidR="00717C50" w:rsidRPr="00717C50" w:rsidRDefault="00717C50" w:rsidP="00717C50">
      <w:pPr>
        <w:spacing w:line="360" w:lineRule="auto"/>
        <w:ind w:firstLine="709"/>
        <w:jc w:val="both"/>
        <w:rPr>
          <w:rFonts w:ascii="Times New Roman" w:hAnsi="Times New Roman" w:cs="Times New Roman"/>
          <w:bCs/>
          <w:sz w:val="24"/>
          <w:szCs w:val="24"/>
        </w:rPr>
      </w:pPr>
      <w:r w:rsidRPr="00717C50">
        <w:rPr>
          <w:rFonts w:ascii="Times New Roman" w:hAnsi="Times New Roman" w:cs="Times New Roman"/>
          <w:bCs/>
          <w:sz w:val="24"/>
          <w:szCs w:val="24"/>
        </w:rPr>
        <w:t>Ahora sabemos que a un trinomio cuadrado perfecto factorizado le corresponde un binomio cuadrado. Un ejemplo:</w:t>
      </w:r>
    </w:p>
    <w:p w14:paraId="38C82441" w14:textId="77777777" w:rsidR="00717C50" w:rsidRPr="00A0696C" w:rsidRDefault="002F3A68" w:rsidP="00717C50">
      <w:pPr>
        <w:pStyle w:val="Prrafodelista"/>
        <w:numPr>
          <w:ilvl w:val="0"/>
          <w:numId w:val="4"/>
        </w:numPr>
        <w:spacing w:line="360" w:lineRule="auto"/>
        <w:ind w:left="0" w:firstLine="709"/>
        <w:jc w:val="both"/>
        <w:rPr>
          <w:rFonts w:eastAsiaTheme="minorEastAsia"/>
          <w:bCs/>
          <w:sz w:val="24"/>
          <w:szCs w:val="24"/>
        </w:rPr>
      </w:pPr>
      <m:oMath>
        <m:sSup>
          <m:sSupPr>
            <m:ctrlPr>
              <w:rPr>
                <w:rFonts w:ascii="Cambria Math" w:hAnsi="Cambria Math"/>
                <w:bCs/>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+2ab+</m:t>
        </m:r>
        <m:sSup>
          <m:sSupPr>
            <m:ctrlPr>
              <w:rPr>
                <w:rFonts w:ascii="Cambria Math" w:hAnsi="Cambria Math"/>
                <w:bCs/>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 xml:space="preserve">= </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a+b</m:t>
                </m:r>
              </m:e>
            </m:d>
          </m:e>
          <m:sup>
            <m:r>
              <w:rPr>
                <w:rFonts w:ascii="Cambria Math" w:hAnsi="Cambria Math"/>
                <w:sz w:val="24"/>
                <w:szCs w:val="24"/>
              </w:rPr>
              <m:t>2</m:t>
            </m:r>
          </m:sup>
        </m:sSup>
      </m:oMath>
    </w:p>
    <w:p w14:paraId="712391C0" w14:textId="77777777" w:rsidR="00717C50" w:rsidRPr="00717C50" w:rsidRDefault="00717C50" w:rsidP="00717C50">
      <w:pPr>
        <w:pStyle w:val="Prrafodelista"/>
        <w:numPr>
          <w:ilvl w:val="0"/>
          <w:numId w:val="29"/>
        </w:numPr>
        <w:spacing w:line="360" w:lineRule="auto"/>
        <w:ind w:hanging="690"/>
        <w:jc w:val="both"/>
        <w:rPr>
          <w:rFonts w:ascii="Times New Roman" w:eastAsiaTheme="minorEastAsia" w:hAnsi="Times New Roman" w:cs="Times New Roman"/>
          <w:bCs/>
          <w:sz w:val="24"/>
          <w:szCs w:val="24"/>
        </w:rPr>
      </w:pPr>
      <w:r w:rsidRPr="00717C50">
        <w:rPr>
          <w:rFonts w:ascii="Times New Roman" w:eastAsiaTheme="minorEastAsia" w:hAnsi="Times New Roman" w:cs="Times New Roman"/>
          <w:bCs/>
          <w:sz w:val="24"/>
          <w:szCs w:val="24"/>
        </w:rPr>
        <w:t xml:space="preserve">¿Cómo se obtiene el primer término del binomio cuadrado? </w:t>
      </w:r>
    </w:p>
    <w:p w14:paraId="7C9B5F2B" w14:textId="77777777" w:rsidR="00717C50" w:rsidRPr="00717C50" w:rsidRDefault="00717C50" w:rsidP="00717C50">
      <w:pPr>
        <w:pStyle w:val="Prrafodelista"/>
        <w:numPr>
          <w:ilvl w:val="0"/>
          <w:numId w:val="29"/>
        </w:numPr>
        <w:spacing w:line="360" w:lineRule="auto"/>
        <w:ind w:hanging="690"/>
        <w:jc w:val="both"/>
        <w:rPr>
          <w:rFonts w:ascii="Times New Roman" w:eastAsiaTheme="minorEastAsia" w:hAnsi="Times New Roman" w:cs="Times New Roman"/>
          <w:bCs/>
          <w:sz w:val="24"/>
          <w:szCs w:val="24"/>
        </w:rPr>
      </w:pPr>
      <w:r w:rsidRPr="00717C50">
        <w:rPr>
          <w:rFonts w:ascii="Times New Roman" w:eastAsiaTheme="minorEastAsia" w:hAnsi="Times New Roman" w:cs="Times New Roman"/>
          <w:bCs/>
          <w:sz w:val="24"/>
          <w:szCs w:val="24"/>
        </w:rPr>
        <w:t xml:space="preserve">¿Cómo se obtiene el segundo término del binomio cuadrado? </w:t>
      </w:r>
    </w:p>
    <w:p w14:paraId="6F9EEE87" w14:textId="77777777" w:rsidR="00717C50" w:rsidRPr="00717C50" w:rsidRDefault="00717C50" w:rsidP="00717C50">
      <w:pPr>
        <w:pStyle w:val="Prrafodelista"/>
        <w:numPr>
          <w:ilvl w:val="0"/>
          <w:numId w:val="29"/>
        </w:numPr>
        <w:spacing w:line="360" w:lineRule="auto"/>
        <w:ind w:hanging="690"/>
        <w:jc w:val="both"/>
        <w:rPr>
          <w:rFonts w:ascii="Times New Roman" w:eastAsiaTheme="minorEastAsia" w:hAnsi="Times New Roman" w:cs="Times New Roman"/>
          <w:bCs/>
          <w:sz w:val="24"/>
          <w:szCs w:val="24"/>
        </w:rPr>
      </w:pPr>
      <w:r w:rsidRPr="00717C50">
        <w:rPr>
          <w:rFonts w:ascii="Times New Roman" w:eastAsiaTheme="minorEastAsia" w:hAnsi="Times New Roman" w:cs="Times New Roman"/>
          <w:bCs/>
          <w:sz w:val="24"/>
          <w:szCs w:val="24"/>
        </w:rPr>
        <w:t xml:space="preserve">¿Cómo se obtiene el signo que separa a las raíces obtenidas? </w:t>
      </w:r>
    </w:p>
    <w:p w14:paraId="3F319F43" w14:textId="77777777" w:rsidR="00717C50" w:rsidRPr="00717C50" w:rsidRDefault="00717C50" w:rsidP="00717C50">
      <w:pPr>
        <w:spacing w:line="360" w:lineRule="auto"/>
        <w:ind w:firstLine="709"/>
        <w:jc w:val="both"/>
        <w:rPr>
          <w:rFonts w:ascii="Times New Roman" w:eastAsiaTheme="minorEastAsia" w:hAnsi="Times New Roman" w:cs="Times New Roman"/>
          <w:bCs/>
          <w:sz w:val="24"/>
          <w:szCs w:val="24"/>
        </w:rPr>
      </w:pPr>
      <w:r w:rsidRPr="00717C50">
        <w:rPr>
          <w:rFonts w:ascii="Times New Roman" w:eastAsiaTheme="minorEastAsia" w:hAnsi="Times New Roman" w:cs="Times New Roman"/>
          <w:bCs/>
          <w:sz w:val="24"/>
          <w:szCs w:val="24"/>
        </w:rPr>
        <w:t xml:space="preserve">Resumen del procedimiento: dado el </w:t>
      </w:r>
      <w:r w:rsidRPr="00717C50">
        <w:rPr>
          <w:rFonts w:ascii="Times New Roman" w:hAnsi="Times New Roman" w:cs="Times New Roman"/>
          <w:bCs/>
          <w:sz w:val="24"/>
          <w:szCs w:val="24"/>
        </w:rPr>
        <w:t>trinomio cuadrado perfecto</w:t>
      </w:r>
      <w:r w:rsidRPr="00717C50">
        <w:rPr>
          <w:rFonts w:ascii="Times New Roman" w:eastAsiaTheme="minorEastAsia" w:hAnsi="Times New Roman" w:cs="Times New Roman"/>
          <w:bCs/>
          <w:sz w:val="24"/>
          <w:szCs w:val="24"/>
        </w:rPr>
        <w:t>, se procede de la siguiente manera:</w:t>
      </w:r>
    </w:p>
    <w:p w14:paraId="3AB4D473" w14:textId="359B46BD" w:rsidR="00717C50" w:rsidRPr="00A9595B" w:rsidRDefault="002F3A68" w:rsidP="00A9595B">
      <w:pPr>
        <w:spacing w:line="360" w:lineRule="auto"/>
        <w:ind w:firstLine="709"/>
        <w:jc w:val="both"/>
        <w:rPr>
          <w:rFonts w:eastAsiaTheme="minorEastAsia"/>
          <w:bCs/>
          <w:sz w:val="24"/>
          <w:szCs w:val="24"/>
        </w:rPr>
      </w:pPr>
      <m:oMathPara>
        <m:oMath>
          <m:sSup>
            <m:sSupPr>
              <m:ctrlPr>
                <w:rPr>
                  <w:rFonts w:ascii="Cambria Math" w:hAnsi="Cambria Math"/>
                  <w:bCs/>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+2ab+</m:t>
          </m:r>
          <m:sSup>
            <m:sSupPr>
              <m:ctrlPr>
                <w:rPr>
                  <w:rFonts w:ascii="Cambria Math" w:hAnsi="Cambria Math"/>
                  <w:bCs/>
                  <w:i/>
                  <w:sz w:val="24"/>
                  <w:szCs w:val="24"/>
                </w:rPr>
              </m:ctrlPr>
            </m:sSupPr>
            <m:e>
              <m:r>
                <w:rPr>
                  <w:rFonts w:ascii="Cambria Math" w:hAnsi="Cambria Math"/>
                  <w:sz w:val="24"/>
                  <w:szCs w:val="24"/>
                </w:rPr>
                <m:t>b</m:t>
              </m:r>
            </m:e>
            <m:sup>
              <m:r>
                <w:rPr>
                  <w:rFonts w:ascii="Cambria Math" w:hAnsi="Cambria Math"/>
                  <w:sz w:val="24"/>
                  <w:szCs w:val="24"/>
                </w:rPr>
                <m:t>2</m:t>
              </m:r>
            </m:sup>
          </m:sSup>
        </m:oMath>
      </m:oMathPara>
    </w:p>
    <w:p w14:paraId="648027F2" w14:textId="23896AC6" w:rsidR="00717C50" w:rsidRPr="00717C50" w:rsidRDefault="00717C50" w:rsidP="00717C50">
      <w:pPr>
        <w:spacing w:line="360" w:lineRule="auto"/>
        <w:ind w:firstLine="709"/>
        <w:jc w:val="both"/>
        <w:rPr>
          <w:rFonts w:ascii="Times New Roman" w:eastAsiaTheme="minorEastAsia" w:hAnsi="Times New Roman" w:cs="Times New Roman"/>
          <w:bCs/>
          <w:sz w:val="24"/>
          <w:szCs w:val="24"/>
        </w:rPr>
      </w:pPr>
      <w:r w:rsidRPr="00717C50">
        <w:rPr>
          <w:rFonts w:ascii="Times New Roman" w:eastAsiaTheme="minorEastAsia" w:hAnsi="Times New Roman" w:cs="Times New Roman"/>
          <w:bCs/>
          <w:sz w:val="24"/>
          <w:szCs w:val="24"/>
        </w:rPr>
        <w:t>Paso 1. Se extrae raíz cuadrada a los términos cuadráticos.</w:t>
      </w:r>
    </w:p>
    <w:p w14:paraId="57A841EF" w14:textId="77777777" w:rsidR="00717C50" w:rsidRPr="00A0696C" w:rsidRDefault="002F3A68" w:rsidP="00717C50">
      <w:pPr>
        <w:spacing w:line="360" w:lineRule="auto"/>
        <w:ind w:firstLine="709"/>
        <w:jc w:val="both"/>
        <w:rPr>
          <w:rFonts w:eastAsiaTheme="minorEastAsia"/>
          <w:bCs/>
          <w:sz w:val="24"/>
          <w:szCs w:val="24"/>
        </w:rPr>
      </w:pPr>
      <m:oMathPara>
        <m:oMath>
          <m:rad>
            <m:radPr>
              <m:degHide m:val="1"/>
              <m:ctrlPr>
                <w:rPr>
                  <w:rFonts w:ascii="Cambria Math" w:eastAsiaTheme="minorEastAsia" w:hAnsi="Cambria Math"/>
                  <w:bCs/>
                  <w:i/>
                  <w:sz w:val="24"/>
                  <w:szCs w:val="24"/>
                </w:rPr>
              </m:ctrlPr>
            </m:radPr>
            <m:deg/>
            <m:e>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e>
          </m:rad>
          <m:r>
            <w:rPr>
              <w:rFonts w:ascii="Cambria Math" w:eastAsiaTheme="minorEastAsia" w:hAnsi="Cambria Math"/>
              <w:sz w:val="24"/>
              <w:szCs w:val="24"/>
            </w:rPr>
            <m:t xml:space="preserve">=a, </m:t>
          </m:r>
          <m:rad>
            <m:radPr>
              <m:degHide m:val="1"/>
              <m:ctrlPr>
                <w:rPr>
                  <w:rFonts w:ascii="Cambria Math" w:eastAsiaTheme="minorEastAsia" w:hAnsi="Cambria Math"/>
                  <w:bCs/>
                  <w:i/>
                  <w:sz w:val="24"/>
                  <w:szCs w:val="24"/>
                </w:rPr>
              </m:ctrlPr>
            </m:radPr>
            <m:deg/>
            <m:e>
              <m:sSup>
                <m:sSupPr>
                  <m:ctrlPr>
                    <w:rPr>
                      <w:rFonts w:ascii="Cambria Math" w:eastAsiaTheme="minorEastAsia" w:hAnsi="Cambria Math"/>
                      <w:bCs/>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e>
          </m:rad>
          <m:r>
            <w:rPr>
              <w:rFonts w:ascii="Cambria Math" w:eastAsiaTheme="minorEastAsia" w:hAnsi="Cambria Math"/>
              <w:sz w:val="24"/>
              <w:szCs w:val="24"/>
            </w:rPr>
            <m:t>=b</m:t>
          </m:r>
        </m:oMath>
      </m:oMathPara>
    </w:p>
    <w:p w14:paraId="6CF645A3" w14:textId="77777777" w:rsidR="00717C50" w:rsidRPr="00717C50" w:rsidRDefault="00717C50" w:rsidP="00717C50">
      <w:pPr>
        <w:spacing w:line="360" w:lineRule="auto"/>
        <w:ind w:firstLine="709"/>
        <w:jc w:val="both"/>
        <w:rPr>
          <w:rFonts w:ascii="Times New Roman" w:eastAsiaTheme="minorEastAsia" w:hAnsi="Times New Roman" w:cs="Times New Roman"/>
          <w:bCs/>
          <w:sz w:val="24"/>
          <w:szCs w:val="24"/>
        </w:rPr>
      </w:pPr>
      <w:r w:rsidRPr="00717C50">
        <w:rPr>
          <w:rFonts w:ascii="Times New Roman" w:eastAsiaTheme="minorEastAsia" w:hAnsi="Times New Roman" w:cs="Times New Roman"/>
          <w:bCs/>
          <w:sz w:val="24"/>
          <w:szCs w:val="24"/>
        </w:rPr>
        <w:t>Paso 2. Ambas raíces son separadas por el signo del segundo término del trinomio.</w:t>
      </w:r>
    </w:p>
    <w:p w14:paraId="3EDA79EC" w14:textId="77777777" w:rsidR="00717C50" w:rsidRPr="00717C50" w:rsidRDefault="00717C50" w:rsidP="00717C50">
      <w:pPr>
        <w:spacing w:line="360" w:lineRule="auto"/>
        <w:ind w:firstLine="709"/>
        <w:jc w:val="both"/>
        <w:rPr>
          <w:rFonts w:ascii="Times New Roman" w:eastAsiaTheme="minorEastAsia" w:hAnsi="Times New Roman" w:cs="Times New Roman"/>
          <w:bCs/>
          <w:sz w:val="24"/>
          <w:szCs w:val="24"/>
        </w:rPr>
      </w:pPr>
      <w:r w:rsidRPr="00717C50">
        <w:rPr>
          <w:rFonts w:ascii="Times New Roman" w:eastAsiaTheme="minorEastAsia" w:hAnsi="Times New Roman" w:cs="Times New Roman"/>
          <w:bCs/>
          <w:sz w:val="24"/>
          <w:szCs w:val="24"/>
        </w:rPr>
        <w:t xml:space="preserve">Paso 3. Se encierra en un paréntesis las dos raíces separadas con el signo del segundo término del </w:t>
      </w:r>
      <w:r w:rsidRPr="00717C50">
        <w:rPr>
          <w:rFonts w:ascii="Times New Roman" w:hAnsi="Times New Roman" w:cs="Times New Roman"/>
          <w:bCs/>
          <w:sz w:val="24"/>
          <w:szCs w:val="24"/>
        </w:rPr>
        <w:t xml:space="preserve">trinomio cuadrado perfecto </w:t>
      </w:r>
      <w:r w:rsidRPr="00717C50">
        <w:rPr>
          <w:rFonts w:ascii="Times New Roman" w:eastAsiaTheme="minorEastAsia" w:hAnsi="Times New Roman" w:cs="Times New Roman"/>
          <w:bCs/>
          <w:sz w:val="24"/>
          <w:szCs w:val="24"/>
        </w:rPr>
        <w:t>y se eleva al cuadrado.</w:t>
      </w:r>
    </w:p>
    <w:p w14:paraId="0F0DDC52" w14:textId="62F596BF" w:rsidR="00717C50" w:rsidRPr="00A9595B" w:rsidRDefault="00717C50" w:rsidP="00A9595B">
      <w:pPr>
        <w:spacing w:line="360" w:lineRule="auto"/>
        <w:ind w:firstLine="709"/>
        <w:jc w:val="both"/>
        <w:rPr>
          <w:rFonts w:ascii="Times New Roman" w:eastAsiaTheme="minorEastAsia" w:hAnsi="Times New Roman" w:cs="Times New Roman"/>
          <w:bCs/>
          <w:sz w:val="24"/>
          <w:szCs w:val="24"/>
        </w:rPr>
      </w:pPr>
      <w:r w:rsidRPr="00717C50">
        <w:rPr>
          <w:rFonts w:ascii="Times New Roman" w:eastAsiaTheme="minorEastAsia" w:hAnsi="Times New Roman" w:cs="Times New Roman"/>
          <w:bCs/>
          <w:sz w:val="24"/>
          <w:szCs w:val="24"/>
        </w:rPr>
        <w:t xml:space="preserve">Paso 4. La expresión queda de la siguiente manera: </w:t>
      </w:r>
    </w:p>
    <w:p w14:paraId="4E96C6CE" w14:textId="645A4216" w:rsidR="00266B84" w:rsidRPr="00A9595B" w:rsidRDefault="002F3A68" w:rsidP="00266B84">
      <w:pPr>
        <w:spacing w:after="0" w:line="360" w:lineRule="auto"/>
        <w:jc w:val="both"/>
        <w:rPr>
          <w:rFonts w:ascii="Times New Roman" w:hAnsi="Times New Roman" w:cs="Times New Roman"/>
          <w:b/>
          <w:sz w:val="24"/>
          <w:szCs w:val="24"/>
        </w:rPr>
      </w:pPr>
      <m:oMathPara>
        <m:oMath>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a+b</m:t>
                  </m:r>
                </m:e>
              </m:d>
            </m:e>
            <m:sup>
              <m:r>
                <w:rPr>
                  <w:rFonts w:ascii="Cambria Math" w:hAnsi="Cambria Math"/>
                  <w:sz w:val="24"/>
                  <w:szCs w:val="24"/>
                </w:rPr>
                <m:t>2</m:t>
              </m:r>
            </m:sup>
          </m:sSup>
        </m:oMath>
      </m:oMathPara>
    </w:p>
    <w:p w14:paraId="53910EFD" w14:textId="03CF0125" w:rsidR="00A9595B" w:rsidRPr="00A9595B" w:rsidRDefault="00A9595B" w:rsidP="00A9595B">
      <w:pPr>
        <w:spacing w:line="360" w:lineRule="auto"/>
        <w:jc w:val="both"/>
        <w:rPr>
          <w:rFonts w:ascii="Times New Roman" w:eastAsiaTheme="minorEastAsia" w:hAnsi="Times New Roman" w:cs="Times New Roman"/>
          <w:bCs/>
          <w:sz w:val="24"/>
          <w:szCs w:val="24"/>
        </w:rPr>
      </w:pPr>
      <w:r w:rsidRPr="00A9595B">
        <w:rPr>
          <w:rFonts w:ascii="Times New Roman" w:eastAsiaTheme="minorEastAsia" w:hAnsi="Times New Roman" w:cs="Times New Roman"/>
          <w:bCs/>
          <w:sz w:val="24"/>
          <w:szCs w:val="24"/>
        </w:rPr>
        <w:lastRenderedPageBreak/>
        <w:t>Actividad 1</w:t>
      </w:r>
      <w:r>
        <w:rPr>
          <w:rFonts w:ascii="Times New Roman" w:eastAsiaTheme="minorEastAsia" w:hAnsi="Times New Roman" w:cs="Times New Roman"/>
          <w:bCs/>
          <w:sz w:val="24"/>
          <w:szCs w:val="24"/>
        </w:rPr>
        <w:t>7</w:t>
      </w:r>
      <w:r w:rsidRPr="00A9595B">
        <w:rPr>
          <w:rFonts w:ascii="Times New Roman" w:eastAsiaTheme="minorEastAsia" w:hAnsi="Times New Roman" w:cs="Times New Roman"/>
          <w:bCs/>
          <w:sz w:val="24"/>
          <w:szCs w:val="24"/>
        </w:rPr>
        <w:t>. Factoriza los siguientes trinomios (identifica cuáles son):</w:t>
      </w:r>
    </w:p>
    <w:p w14:paraId="4836C0FA" w14:textId="7EF8D77F" w:rsidR="00A9595B" w:rsidRDefault="002F3A68" w:rsidP="00A9595B">
      <w:pPr>
        <w:spacing w:after="0" w:line="360" w:lineRule="auto"/>
        <w:jc w:val="both"/>
        <w:rPr>
          <w:rFonts w:ascii="Times New Roman" w:eastAsiaTheme="minorEastAsia" w:hAnsi="Times New Roman" w:cs="Times New Roman"/>
          <w:b/>
          <w:sz w:val="24"/>
          <w:szCs w:val="24"/>
        </w:rPr>
      </w:pPr>
      <m:oMathPara>
        <m:oMath>
          <m:sSup>
            <m:sSupPr>
              <m:ctrlPr>
                <w:rPr>
                  <w:rFonts w:ascii="Cambria Math" w:eastAsiaTheme="minorEastAsia" w:hAnsi="Cambria Math"/>
                  <w:bCs/>
                  <w:i/>
                  <w:sz w:val="24"/>
                  <w:szCs w:val="24"/>
                </w:rPr>
              </m:ctrlPr>
            </m:sSupPr>
            <m:e>
              <m:r>
                <w:rPr>
                  <w:rFonts w:ascii="Cambria Math" w:eastAsiaTheme="minorEastAsia" w:hAnsi="Cambria Math"/>
                  <w:sz w:val="24"/>
                  <w:szCs w:val="24"/>
                </w:rPr>
                <m:t>4x</m:t>
              </m:r>
            </m:e>
            <m:sup>
              <m:r>
                <w:rPr>
                  <w:rFonts w:ascii="Cambria Math" w:eastAsiaTheme="minorEastAsia" w:hAnsi="Cambria Math"/>
                  <w:sz w:val="24"/>
                  <w:szCs w:val="24"/>
                </w:rPr>
                <m:t>2</m:t>
              </m:r>
            </m:sup>
          </m:sSup>
          <m:r>
            <w:rPr>
              <w:rFonts w:ascii="Cambria Math" w:eastAsiaTheme="minorEastAsia" w:hAnsi="Cambria Math"/>
              <w:sz w:val="24"/>
              <w:szCs w:val="24"/>
            </w:rPr>
            <m:t>+24x+36,</m:t>
          </m:r>
          <m:sSup>
            <m:sSupPr>
              <m:ctrlPr>
                <w:rPr>
                  <w:rFonts w:ascii="Cambria Math" w:eastAsiaTheme="minorEastAsia" w:hAnsi="Cambria Math"/>
                  <w:bCs/>
                  <w:i/>
                  <w:sz w:val="24"/>
                  <w:szCs w:val="24"/>
                </w:rPr>
              </m:ctrlPr>
            </m:sSupPr>
            <m:e>
              <m:r>
                <w:rPr>
                  <w:rFonts w:ascii="Cambria Math" w:eastAsiaTheme="minorEastAsia" w:hAnsi="Cambria Math"/>
                  <w:sz w:val="24"/>
                  <w:szCs w:val="24"/>
                </w:rPr>
                <m:t>25x</m:t>
              </m:r>
            </m:e>
            <m:sup>
              <m:r>
                <w:rPr>
                  <w:rFonts w:ascii="Cambria Math" w:eastAsiaTheme="minorEastAsia" w:hAnsi="Cambria Math"/>
                  <w:sz w:val="24"/>
                  <w:szCs w:val="24"/>
                </w:rPr>
                <m:t>2</m:t>
              </m:r>
            </m:sup>
          </m:sSup>
          <m:r>
            <w:rPr>
              <w:rFonts w:ascii="Cambria Math" w:eastAsiaTheme="minorEastAsia" w:hAnsi="Cambria Math"/>
              <w:sz w:val="24"/>
              <w:szCs w:val="24"/>
            </w:rPr>
            <m:t>-20x+4,</m:t>
          </m:r>
          <m:sSup>
            <m:sSupPr>
              <m:ctrlPr>
                <w:rPr>
                  <w:rFonts w:ascii="Cambria Math" w:eastAsiaTheme="minorEastAsia" w:hAnsi="Cambria Math"/>
                  <w:bCs/>
                  <w:i/>
                  <w:sz w:val="24"/>
                  <w:szCs w:val="24"/>
                </w:rPr>
              </m:ctrlPr>
            </m:sSupPr>
            <m:e>
              <m:r>
                <w:rPr>
                  <w:rFonts w:ascii="Cambria Math" w:eastAsiaTheme="minorEastAsia" w:hAnsi="Cambria Math"/>
                  <w:sz w:val="24"/>
                  <w:szCs w:val="24"/>
                </w:rPr>
                <m:t>9x</m:t>
              </m:r>
            </m:e>
            <m:sup>
              <m:r>
                <w:rPr>
                  <w:rFonts w:ascii="Cambria Math" w:eastAsiaTheme="minorEastAsia" w:hAnsi="Cambria Math"/>
                  <w:sz w:val="24"/>
                  <w:szCs w:val="24"/>
                </w:rPr>
                <m:t>2</m:t>
              </m:r>
            </m:sup>
          </m:sSup>
          <m:r>
            <w:rPr>
              <w:rFonts w:ascii="Cambria Math" w:eastAsiaTheme="minorEastAsia" w:hAnsi="Cambria Math"/>
              <w:sz w:val="24"/>
              <w:szCs w:val="24"/>
            </w:rPr>
            <m:t xml:space="preserve">+24x+16, </m:t>
          </m:r>
          <m:sSup>
            <m:sSupPr>
              <m:ctrlPr>
                <w:rPr>
                  <w:rFonts w:ascii="Cambria Math" w:eastAsiaTheme="minorEastAsia" w:hAnsi="Cambria Math"/>
                  <w:bCs/>
                  <w:i/>
                  <w:sz w:val="24"/>
                  <w:szCs w:val="24"/>
                </w:rPr>
              </m:ctrlPr>
            </m:sSupPr>
            <m:e>
              <m:r>
                <w:rPr>
                  <w:rFonts w:ascii="Cambria Math" w:eastAsiaTheme="minorEastAsia" w:hAnsi="Cambria Math"/>
                  <w:sz w:val="24"/>
                  <w:szCs w:val="24"/>
                </w:rPr>
                <m:t>49x</m:t>
              </m:r>
            </m:e>
            <m:sup>
              <m:r>
                <w:rPr>
                  <w:rFonts w:ascii="Cambria Math" w:eastAsiaTheme="minorEastAsia" w:hAnsi="Cambria Math"/>
                  <w:sz w:val="24"/>
                  <w:szCs w:val="24"/>
                </w:rPr>
                <m:t>2</m:t>
              </m:r>
            </m:sup>
          </m:sSup>
          <m:r>
            <w:rPr>
              <w:rFonts w:ascii="Cambria Math" w:eastAsiaTheme="minorEastAsia" w:hAnsi="Cambria Math"/>
              <w:sz w:val="24"/>
              <w:szCs w:val="24"/>
            </w:rPr>
            <m:t>+29x+4</m:t>
          </m:r>
        </m:oMath>
      </m:oMathPara>
    </w:p>
    <w:p w14:paraId="1A12A00A" w14:textId="77777777" w:rsidR="00A9595B" w:rsidRDefault="00A9595B" w:rsidP="00B9285A">
      <w:pPr>
        <w:spacing w:after="0" w:line="360" w:lineRule="auto"/>
        <w:jc w:val="center"/>
        <w:rPr>
          <w:rFonts w:ascii="Times New Roman" w:eastAsiaTheme="minorEastAsia" w:hAnsi="Times New Roman" w:cs="Times New Roman"/>
          <w:b/>
          <w:sz w:val="28"/>
          <w:szCs w:val="28"/>
        </w:rPr>
      </w:pPr>
    </w:p>
    <w:p w14:paraId="359916DA" w14:textId="7F5279AB" w:rsidR="00F6570A" w:rsidRPr="00B9285A" w:rsidRDefault="00332DA4" w:rsidP="00B9285A">
      <w:pPr>
        <w:spacing w:after="0" w:line="360" w:lineRule="auto"/>
        <w:jc w:val="center"/>
        <w:rPr>
          <w:rFonts w:ascii="Times New Roman" w:eastAsiaTheme="minorEastAsia" w:hAnsi="Times New Roman" w:cs="Times New Roman"/>
          <w:b/>
          <w:sz w:val="28"/>
          <w:szCs w:val="28"/>
        </w:rPr>
      </w:pPr>
      <w:r w:rsidRPr="00B9285A">
        <w:rPr>
          <w:rFonts w:ascii="Times New Roman" w:eastAsiaTheme="minorEastAsia" w:hAnsi="Times New Roman" w:cs="Times New Roman"/>
          <w:b/>
          <w:sz w:val="28"/>
          <w:szCs w:val="28"/>
        </w:rPr>
        <w:t>La diferencia de cuadrados</w:t>
      </w:r>
    </w:p>
    <w:p w14:paraId="742E1C90" w14:textId="77777777" w:rsidR="00A9595B" w:rsidRPr="00A9595B" w:rsidRDefault="00A9595B" w:rsidP="00A9595B">
      <w:pPr>
        <w:spacing w:line="360" w:lineRule="auto"/>
        <w:jc w:val="both"/>
        <w:rPr>
          <w:rFonts w:ascii="Times New Roman" w:eastAsiaTheme="minorEastAsia" w:hAnsi="Times New Roman" w:cs="Times New Roman"/>
          <w:bCs/>
          <w:sz w:val="24"/>
          <w:szCs w:val="24"/>
        </w:rPr>
      </w:pPr>
      <w:r w:rsidRPr="00A9595B">
        <w:rPr>
          <w:rFonts w:ascii="Times New Roman" w:eastAsiaTheme="minorEastAsia" w:hAnsi="Times New Roman" w:cs="Times New Roman"/>
          <w:bCs/>
          <w:sz w:val="24"/>
          <w:szCs w:val="24"/>
        </w:rPr>
        <w:t>Actividad 18. Contesta las siguientes interrogantes:</w:t>
      </w:r>
    </w:p>
    <w:p w14:paraId="280ABA13" w14:textId="77777777" w:rsidR="00A9595B" w:rsidRPr="00A9595B" w:rsidRDefault="00A9595B" w:rsidP="00A9595B">
      <w:pPr>
        <w:pStyle w:val="Prrafodelista"/>
        <w:numPr>
          <w:ilvl w:val="0"/>
          <w:numId w:val="31"/>
        </w:numPr>
        <w:spacing w:line="360" w:lineRule="auto"/>
        <w:ind w:firstLine="19"/>
        <w:jc w:val="both"/>
        <w:rPr>
          <w:rFonts w:ascii="Times New Roman" w:eastAsiaTheme="minorEastAsia" w:hAnsi="Times New Roman" w:cs="Times New Roman"/>
          <w:bCs/>
          <w:sz w:val="24"/>
          <w:szCs w:val="24"/>
        </w:rPr>
      </w:pPr>
      <w:r w:rsidRPr="00A9595B">
        <w:rPr>
          <w:rFonts w:ascii="Times New Roman" w:eastAsiaTheme="minorEastAsia" w:hAnsi="Times New Roman" w:cs="Times New Roman"/>
          <w:bCs/>
          <w:sz w:val="24"/>
          <w:szCs w:val="24"/>
        </w:rPr>
        <w:t xml:space="preserve">¿Qué entiendes por </w:t>
      </w:r>
      <w:r w:rsidRPr="00A9595B">
        <w:rPr>
          <w:rFonts w:ascii="Times New Roman" w:eastAsiaTheme="minorEastAsia" w:hAnsi="Times New Roman" w:cs="Times New Roman"/>
          <w:bCs/>
          <w:i/>
          <w:iCs/>
          <w:sz w:val="24"/>
          <w:szCs w:val="24"/>
        </w:rPr>
        <w:t>diferencia</w:t>
      </w:r>
      <w:r w:rsidRPr="00A9595B">
        <w:rPr>
          <w:rFonts w:ascii="Times New Roman" w:eastAsiaTheme="minorEastAsia" w:hAnsi="Times New Roman" w:cs="Times New Roman"/>
          <w:bCs/>
          <w:sz w:val="24"/>
          <w:szCs w:val="24"/>
        </w:rPr>
        <w:t xml:space="preserve">? </w:t>
      </w:r>
    </w:p>
    <w:p w14:paraId="3E9124D3" w14:textId="77777777" w:rsidR="00A9595B" w:rsidRPr="00A9595B" w:rsidRDefault="00A9595B" w:rsidP="00A9595B">
      <w:pPr>
        <w:pStyle w:val="Prrafodelista"/>
        <w:numPr>
          <w:ilvl w:val="0"/>
          <w:numId w:val="31"/>
        </w:numPr>
        <w:spacing w:line="360" w:lineRule="auto"/>
        <w:ind w:firstLine="19"/>
        <w:jc w:val="both"/>
        <w:rPr>
          <w:rFonts w:ascii="Times New Roman" w:eastAsiaTheme="minorEastAsia" w:hAnsi="Times New Roman" w:cs="Times New Roman"/>
          <w:bCs/>
          <w:sz w:val="24"/>
          <w:szCs w:val="24"/>
        </w:rPr>
      </w:pPr>
      <w:r w:rsidRPr="00A9595B">
        <w:rPr>
          <w:rFonts w:ascii="Times New Roman" w:eastAsiaTheme="minorEastAsia" w:hAnsi="Times New Roman" w:cs="Times New Roman"/>
          <w:bCs/>
          <w:sz w:val="24"/>
          <w:szCs w:val="24"/>
        </w:rPr>
        <w:t xml:space="preserve">¿Qué entiendes por </w:t>
      </w:r>
      <w:r w:rsidRPr="00A9595B">
        <w:rPr>
          <w:rFonts w:ascii="Times New Roman" w:eastAsiaTheme="minorEastAsia" w:hAnsi="Times New Roman" w:cs="Times New Roman"/>
          <w:bCs/>
          <w:i/>
          <w:iCs/>
          <w:sz w:val="24"/>
          <w:szCs w:val="24"/>
        </w:rPr>
        <w:t>cuadrados</w:t>
      </w:r>
      <w:r w:rsidRPr="00A9595B">
        <w:rPr>
          <w:rFonts w:ascii="Times New Roman" w:eastAsiaTheme="minorEastAsia" w:hAnsi="Times New Roman" w:cs="Times New Roman"/>
          <w:bCs/>
          <w:sz w:val="24"/>
          <w:szCs w:val="24"/>
        </w:rPr>
        <w:t xml:space="preserve">? </w:t>
      </w:r>
    </w:p>
    <w:p w14:paraId="343996A2" w14:textId="36E1C9EA" w:rsidR="00A9595B" w:rsidRPr="00A9595B" w:rsidRDefault="00A9595B" w:rsidP="00A9595B">
      <w:pPr>
        <w:spacing w:line="360" w:lineRule="auto"/>
        <w:ind w:firstLine="739"/>
        <w:jc w:val="both"/>
        <w:rPr>
          <w:rFonts w:ascii="Times New Roman" w:eastAsiaTheme="minorEastAsia" w:hAnsi="Times New Roman" w:cs="Times New Roman"/>
          <w:bCs/>
          <w:sz w:val="24"/>
          <w:szCs w:val="24"/>
        </w:rPr>
      </w:pPr>
      <w:r w:rsidRPr="00A9595B">
        <w:rPr>
          <w:rFonts w:ascii="Times New Roman" w:eastAsiaTheme="minorEastAsia" w:hAnsi="Times New Roman" w:cs="Times New Roman"/>
          <w:bCs/>
          <w:sz w:val="24"/>
          <w:szCs w:val="24"/>
        </w:rPr>
        <w:t xml:space="preserve">Fíjate en las siguientes igualdades: </w:t>
      </w:r>
    </w:p>
    <w:p w14:paraId="66AF7C9F" w14:textId="629DBE22" w:rsidR="00A9595B" w:rsidRPr="00A0696C" w:rsidRDefault="002F3A68" w:rsidP="00A9595B">
      <w:pPr>
        <w:spacing w:line="360" w:lineRule="auto"/>
        <w:jc w:val="both"/>
        <w:rPr>
          <w:rFonts w:eastAsiaTheme="minorEastAsia"/>
          <w:bCs/>
          <w:sz w:val="24"/>
          <w:szCs w:val="24"/>
        </w:rPr>
      </w:pPr>
      <m:oMathPara>
        <m:oMath>
          <m:d>
            <m:dPr>
              <m:ctrlPr>
                <w:rPr>
                  <w:rFonts w:ascii="Cambria Math" w:eastAsiaTheme="minorEastAsia" w:hAnsi="Cambria Math"/>
                  <w:bCs/>
                  <w:i/>
                  <w:sz w:val="24"/>
                  <w:szCs w:val="24"/>
                </w:rPr>
              </m:ctrlPr>
            </m:dPr>
            <m:e>
              <m:r>
                <w:rPr>
                  <w:rFonts w:ascii="Cambria Math" w:eastAsiaTheme="minorEastAsia" w:hAnsi="Cambria Math"/>
                  <w:sz w:val="24"/>
                  <w:szCs w:val="24"/>
                </w:rPr>
                <m:t>a+b</m:t>
              </m:r>
            </m:e>
          </m:d>
          <m:d>
            <m:dPr>
              <m:ctrlPr>
                <w:rPr>
                  <w:rFonts w:ascii="Cambria Math" w:eastAsiaTheme="minorEastAsia" w:hAnsi="Cambria Math"/>
                  <w:bCs/>
                  <w:i/>
                  <w:sz w:val="24"/>
                  <w:szCs w:val="24"/>
                </w:rPr>
              </m:ctrlPr>
            </m:dPr>
            <m:e>
              <m:r>
                <w:rPr>
                  <w:rFonts w:ascii="Cambria Math" w:eastAsiaTheme="minorEastAsia" w:hAnsi="Cambria Math"/>
                  <w:sz w:val="24"/>
                  <w:szCs w:val="24"/>
                </w:rPr>
                <m:t>a-b</m:t>
              </m:r>
            </m:e>
          </m:d>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oMath>
      </m:oMathPara>
    </w:p>
    <w:p w14:paraId="754CCAC2" w14:textId="77777777" w:rsidR="00A9595B" w:rsidRPr="00A9595B" w:rsidRDefault="00A9595B" w:rsidP="00A9595B">
      <w:pPr>
        <w:pStyle w:val="Prrafodelista"/>
        <w:numPr>
          <w:ilvl w:val="0"/>
          <w:numId w:val="32"/>
        </w:numPr>
        <w:spacing w:line="360" w:lineRule="auto"/>
        <w:ind w:firstLine="19"/>
        <w:jc w:val="both"/>
        <w:rPr>
          <w:rFonts w:ascii="Times New Roman" w:eastAsiaTheme="minorEastAsia" w:hAnsi="Times New Roman" w:cs="Times New Roman"/>
          <w:bCs/>
          <w:sz w:val="24"/>
          <w:szCs w:val="24"/>
        </w:rPr>
      </w:pPr>
      <w:r w:rsidRPr="00A9595B">
        <w:rPr>
          <w:rFonts w:ascii="Times New Roman" w:eastAsiaTheme="minorEastAsia" w:hAnsi="Times New Roman" w:cs="Times New Roman"/>
          <w:bCs/>
          <w:sz w:val="24"/>
          <w:szCs w:val="24"/>
        </w:rPr>
        <w:t>¿Cómo crees que se obtiene el término común (</w:t>
      </w:r>
      <w:r w:rsidRPr="00A9595B">
        <w:rPr>
          <w:rFonts w:ascii="Times New Roman" w:eastAsiaTheme="minorEastAsia" w:hAnsi="Times New Roman" w:cs="Times New Roman"/>
          <w:bCs/>
          <w:i/>
          <w:sz w:val="24"/>
          <w:szCs w:val="24"/>
        </w:rPr>
        <w:t>a</w:t>
      </w:r>
      <w:r w:rsidRPr="00A9595B">
        <w:rPr>
          <w:rFonts w:ascii="Times New Roman" w:eastAsiaTheme="minorEastAsia" w:hAnsi="Times New Roman" w:cs="Times New Roman"/>
          <w:bCs/>
          <w:sz w:val="24"/>
          <w:szCs w:val="24"/>
        </w:rPr>
        <w:t xml:space="preserve">)? </w:t>
      </w:r>
    </w:p>
    <w:p w14:paraId="1E0B5D01" w14:textId="77777777" w:rsidR="00A9595B" w:rsidRPr="00A0696C" w:rsidRDefault="00A9595B" w:rsidP="00A9595B">
      <w:pPr>
        <w:pStyle w:val="Prrafodelista"/>
        <w:numPr>
          <w:ilvl w:val="0"/>
          <w:numId w:val="32"/>
        </w:numPr>
        <w:spacing w:line="360" w:lineRule="auto"/>
        <w:ind w:firstLine="19"/>
        <w:jc w:val="both"/>
        <w:rPr>
          <w:rFonts w:eastAsiaTheme="minorEastAsia"/>
          <w:bCs/>
          <w:sz w:val="24"/>
          <w:szCs w:val="24"/>
        </w:rPr>
      </w:pPr>
      <w:r w:rsidRPr="00A9595B">
        <w:rPr>
          <w:rFonts w:ascii="Times New Roman" w:eastAsiaTheme="minorEastAsia" w:hAnsi="Times New Roman" w:cs="Times New Roman"/>
          <w:bCs/>
          <w:sz w:val="24"/>
          <w:szCs w:val="24"/>
        </w:rPr>
        <w:t>¿Cómo crees que se obtiene el término simétrico</w:t>
      </w:r>
      <w:r w:rsidRPr="00A0696C">
        <w:rPr>
          <w:rFonts w:eastAsiaTheme="minorEastAsia"/>
          <w:bCs/>
          <w:sz w:val="24"/>
          <w:szCs w:val="24"/>
        </w:rPr>
        <w:t xml:space="preserve"> </w:t>
      </w:r>
      <w:r w:rsidRPr="00A9595B">
        <w:rPr>
          <w:rFonts w:ascii="Times New Roman" w:eastAsiaTheme="minorEastAsia" w:hAnsi="Times New Roman" w:cs="Times New Roman"/>
          <w:bCs/>
          <w:sz w:val="24"/>
          <w:szCs w:val="24"/>
        </w:rPr>
        <w:t>(</w:t>
      </w:r>
      <w:r w:rsidRPr="00A9595B">
        <w:rPr>
          <w:rFonts w:ascii="Times New Roman" w:eastAsiaTheme="minorEastAsia" w:hAnsi="Times New Roman" w:cs="Times New Roman"/>
          <w:bCs/>
          <w:i/>
          <w:sz w:val="24"/>
          <w:szCs w:val="24"/>
        </w:rPr>
        <w:t>b y -b</w:t>
      </w:r>
      <w:r w:rsidRPr="00A9595B">
        <w:rPr>
          <w:rFonts w:ascii="Times New Roman" w:eastAsiaTheme="minorEastAsia" w:hAnsi="Times New Roman" w:cs="Times New Roman"/>
          <w:bCs/>
          <w:sz w:val="24"/>
          <w:szCs w:val="24"/>
        </w:rPr>
        <w:t>)?</w:t>
      </w:r>
      <w:r w:rsidRPr="00A0696C">
        <w:rPr>
          <w:rFonts w:eastAsiaTheme="minorEastAsia"/>
          <w:bCs/>
          <w:sz w:val="24"/>
          <w:szCs w:val="24"/>
        </w:rPr>
        <w:t xml:space="preserve"> </w:t>
      </w:r>
    </w:p>
    <w:p w14:paraId="50FCA88E" w14:textId="4CD65139" w:rsidR="00266B84" w:rsidRPr="00A0696C" w:rsidRDefault="00A9595B" w:rsidP="00A9595B">
      <w:pPr>
        <w:spacing w:after="0" w:line="360" w:lineRule="auto"/>
        <w:jc w:val="both"/>
        <w:rPr>
          <w:rFonts w:ascii="Times New Roman" w:eastAsiaTheme="minorEastAsia" w:hAnsi="Times New Roman" w:cs="Times New Roman"/>
          <w:bCs/>
          <w:sz w:val="24"/>
          <w:szCs w:val="24"/>
        </w:rPr>
      </w:pPr>
      <w:r w:rsidRPr="005636B2">
        <w:rPr>
          <w:rFonts w:ascii="Times New Roman" w:eastAsiaTheme="minorEastAsia" w:hAnsi="Times New Roman" w:cs="Times New Roman"/>
          <w:bCs/>
          <w:sz w:val="24"/>
          <w:szCs w:val="24"/>
        </w:rPr>
        <w:t>De acuerdo con lo que mencionaste, escribe una regla para pasar de una diferencia de cuadrados</w:t>
      </w:r>
      <w:r w:rsidR="005636B2">
        <w:rPr>
          <w:rFonts w:ascii="Times New Roman" w:eastAsiaTheme="minorEastAsia" w:hAnsi="Times New Roman" w:cs="Times New Roman"/>
          <w:bCs/>
          <w:sz w:val="24"/>
          <w:szCs w:val="24"/>
        </w:rPr>
        <w:t xml:space="preserve"> </w:t>
      </w:r>
      <w:r w:rsidRPr="005636B2">
        <w:rPr>
          <w:rFonts w:ascii="Times New Roman" w:eastAsiaTheme="minorEastAsia" w:hAnsi="Times New Roman" w:cs="Times New Roman"/>
          <w:bCs/>
          <w:sz w:val="24"/>
          <w:szCs w:val="24"/>
        </w:rPr>
        <w:t>a dos binomios conjugados: “La raíz cuadrada del</w:t>
      </w:r>
      <w:r w:rsidRPr="00A0696C">
        <w:rPr>
          <w:rFonts w:eastAsiaTheme="minorEastAsia"/>
          <w:bCs/>
          <w:sz w:val="24"/>
          <w:szCs w:val="24"/>
        </w:rPr>
        <w:t xml:space="preserve"> ____________________________________________________________________”.</w:t>
      </w:r>
    </w:p>
    <w:p w14:paraId="596F6026" w14:textId="0E5B5D01" w:rsidR="00266B84" w:rsidRDefault="00266B84" w:rsidP="00FF0C2F">
      <w:pPr>
        <w:spacing w:after="0" w:line="360" w:lineRule="auto"/>
        <w:jc w:val="both"/>
        <w:rPr>
          <w:rFonts w:ascii="Times New Roman" w:eastAsiaTheme="minorEastAsia" w:hAnsi="Times New Roman" w:cs="Times New Roman"/>
          <w:b/>
          <w:sz w:val="24"/>
          <w:szCs w:val="24"/>
        </w:rPr>
      </w:pPr>
    </w:p>
    <w:p w14:paraId="3EB4F8C0" w14:textId="463CF007" w:rsidR="005636B2" w:rsidRPr="005636B2" w:rsidRDefault="005636B2" w:rsidP="005636B2">
      <w:pPr>
        <w:spacing w:line="360" w:lineRule="auto"/>
        <w:jc w:val="both"/>
        <w:rPr>
          <w:rFonts w:ascii="Times New Roman" w:eastAsiaTheme="minorEastAsia" w:hAnsi="Times New Roman" w:cs="Times New Roman"/>
          <w:sz w:val="24"/>
          <w:szCs w:val="24"/>
        </w:rPr>
      </w:pPr>
      <w:r w:rsidRPr="005636B2">
        <w:rPr>
          <w:rFonts w:ascii="Times New Roman" w:eastAsiaTheme="minorEastAsia" w:hAnsi="Times New Roman" w:cs="Times New Roman"/>
          <w:bCs/>
          <w:sz w:val="24"/>
          <w:szCs w:val="24"/>
        </w:rPr>
        <w:t xml:space="preserve">Actividad </w:t>
      </w:r>
      <w:r>
        <w:rPr>
          <w:rFonts w:ascii="Times New Roman" w:eastAsiaTheme="minorEastAsia" w:hAnsi="Times New Roman" w:cs="Times New Roman"/>
          <w:bCs/>
          <w:sz w:val="24"/>
          <w:szCs w:val="24"/>
        </w:rPr>
        <w:t>19</w:t>
      </w:r>
      <w:r w:rsidRPr="005636B2">
        <w:rPr>
          <w:rFonts w:ascii="Times New Roman" w:eastAsiaTheme="minorEastAsia" w:hAnsi="Times New Roman" w:cs="Times New Roman"/>
          <w:sz w:val="24"/>
          <w:szCs w:val="24"/>
        </w:rPr>
        <w:t xml:space="preserve">. Utilizando la regla antes descrita, factoriza las diferencias de cuadrados de las siguientes expresiones algebraicas: </w:t>
      </w:r>
    </w:p>
    <w:p w14:paraId="14AD0627" w14:textId="4B1BDBAD" w:rsidR="006F5DC5" w:rsidRPr="005636B2" w:rsidRDefault="002F3A68" w:rsidP="005636B2">
      <w:pPr>
        <w:spacing w:after="0" w:line="360" w:lineRule="auto"/>
        <w:jc w:val="both"/>
        <w:rPr>
          <w:rFonts w:ascii="Times New Roman" w:eastAsiaTheme="minorEastAsia" w:hAnsi="Times New Roman" w:cs="Times New Roman"/>
          <w:b/>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z</m:t>
              </m:r>
            </m:e>
            <m:sup>
              <m:r>
                <w:rPr>
                  <w:rFonts w:ascii="Cambria Math" w:eastAsiaTheme="minorEastAsia" w:hAnsi="Cambria Math"/>
                  <w:sz w:val="24"/>
                  <w:szCs w:val="24"/>
                </w:rPr>
                <m:t>2</m:t>
              </m:r>
            </m:sup>
          </m:s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9x</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16y</m:t>
              </m:r>
            </m:e>
            <m:sup>
              <m:r>
                <w:rPr>
                  <w:rFonts w:ascii="Cambria Math" w:eastAsiaTheme="minorEastAsia" w:hAnsi="Cambria Math"/>
                  <w:sz w:val="24"/>
                  <w:szCs w:val="24"/>
                </w:rPr>
                <m:t>2</m:t>
              </m:r>
            </m:sup>
          </m:s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49x</m:t>
              </m:r>
            </m:e>
            <m:sup>
              <m:r>
                <w:rPr>
                  <w:rFonts w:ascii="Cambria Math" w:eastAsiaTheme="minorEastAsia" w:hAnsi="Cambria Math"/>
                  <w:sz w:val="24"/>
                  <w:szCs w:val="24"/>
                </w:rPr>
                <m:t>2</m:t>
              </m:r>
            </m:sup>
          </m:sSup>
          <m:r>
            <w:rPr>
              <w:rFonts w:ascii="Cambria Math" w:eastAsiaTheme="minorEastAsia" w:hAnsi="Cambria Math"/>
              <w:sz w:val="24"/>
              <w:szCs w:val="24"/>
            </w:rPr>
            <m:t>-64,</m:t>
          </m:r>
          <m:sSup>
            <m:sSupPr>
              <m:ctrlPr>
                <w:rPr>
                  <w:rFonts w:ascii="Cambria Math" w:eastAsiaTheme="minorEastAsia" w:hAnsi="Cambria Math"/>
                  <w:i/>
                  <w:sz w:val="24"/>
                  <w:szCs w:val="24"/>
                </w:rPr>
              </m:ctrlPr>
            </m:sSupPr>
            <m:e>
              <m:r>
                <w:rPr>
                  <w:rFonts w:ascii="Cambria Math" w:eastAsiaTheme="minorEastAsia" w:hAnsi="Cambria Math"/>
                  <w:sz w:val="24"/>
                  <w:szCs w:val="24"/>
                </w:rPr>
                <m:t>4x</m:t>
              </m:r>
            </m:e>
            <m:sup>
              <m:r>
                <w:rPr>
                  <w:rFonts w:ascii="Cambria Math" w:eastAsiaTheme="minorEastAsia" w:hAnsi="Cambria Math"/>
                  <w:sz w:val="24"/>
                  <w:szCs w:val="24"/>
                </w:rPr>
                <m:t>2</m:t>
              </m:r>
            </m:sup>
          </m:sSup>
          <m:r>
            <w:rPr>
              <w:rFonts w:ascii="Cambria Math" w:eastAsiaTheme="minorEastAsia" w:hAnsi="Cambria Math"/>
              <w:sz w:val="24"/>
              <w:szCs w:val="24"/>
            </w:rPr>
            <m:t>-81,</m:t>
          </m:r>
          <m:sSup>
            <m:sSupPr>
              <m:ctrlPr>
                <w:rPr>
                  <w:rFonts w:ascii="Cambria Math" w:eastAsiaTheme="minorEastAsia" w:hAnsi="Cambria Math"/>
                  <w:i/>
                  <w:sz w:val="24"/>
                  <w:szCs w:val="24"/>
                </w:rPr>
              </m:ctrlPr>
            </m:sSupPr>
            <m:e>
              <m:r>
                <w:rPr>
                  <w:rFonts w:ascii="Cambria Math" w:eastAsiaTheme="minorEastAsia" w:hAnsi="Cambria Math"/>
                  <w:sz w:val="24"/>
                  <w:szCs w:val="24"/>
                </w:rPr>
                <m:t>25x</m:t>
              </m:r>
            </m:e>
            <m:sup>
              <m:r>
                <w:rPr>
                  <w:rFonts w:ascii="Cambria Math" w:eastAsiaTheme="minorEastAsia" w:hAnsi="Cambria Math"/>
                  <w:sz w:val="24"/>
                  <w:szCs w:val="24"/>
                </w:rPr>
                <m:t>2</m:t>
              </m:r>
            </m:sup>
          </m:sSup>
          <m:r>
            <w:rPr>
              <w:rFonts w:ascii="Cambria Math" w:eastAsiaTheme="minorEastAsia" w:hAnsi="Cambria Math"/>
              <w:sz w:val="24"/>
              <w:szCs w:val="24"/>
            </w:rPr>
            <m:t>-36</m:t>
          </m:r>
        </m:oMath>
      </m:oMathPara>
    </w:p>
    <w:p w14:paraId="06C74D99" w14:textId="77777777" w:rsidR="005636B2" w:rsidRPr="005636B2" w:rsidRDefault="005636B2" w:rsidP="005636B2">
      <w:pPr>
        <w:spacing w:after="0" w:line="360" w:lineRule="auto"/>
        <w:jc w:val="both"/>
        <w:rPr>
          <w:rFonts w:ascii="Times New Roman" w:eastAsiaTheme="minorEastAsia" w:hAnsi="Times New Roman" w:cs="Times New Roman"/>
          <w:b/>
          <w:sz w:val="24"/>
          <w:szCs w:val="24"/>
        </w:rPr>
      </w:pPr>
    </w:p>
    <w:p w14:paraId="321DE1BB" w14:textId="77777777" w:rsidR="005636B2" w:rsidRDefault="005636B2" w:rsidP="00B9285A">
      <w:pPr>
        <w:spacing w:after="0" w:line="360" w:lineRule="auto"/>
        <w:jc w:val="center"/>
        <w:rPr>
          <w:rFonts w:ascii="Times New Roman" w:eastAsiaTheme="minorEastAsia" w:hAnsi="Times New Roman" w:cs="Times New Roman"/>
          <w:b/>
          <w:sz w:val="28"/>
          <w:szCs w:val="28"/>
        </w:rPr>
      </w:pPr>
    </w:p>
    <w:p w14:paraId="51DB47A9" w14:textId="77777777" w:rsidR="005636B2" w:rsidRDefault="005636B2" w:rsidP="00B9285A">
      <w:pPr>
        <w:spacing w:after="0" w:line="360" w:lineRule="auto"/>
        <w:jc w:val="center"/>
        <w:rPr>
          <w:rFonts w:ascii="Times New Roman" w:eastAsiaTheme="minorEastAsia" w:hAnsi="Times New Roman" w:cs="Times New Roman"/>
          <w:b/>
          <w:sz w:val="28"/>
          <w:szCs w:val="28"/>
        </w:rPr>
      </w:pPr>
    </w:p>
    <w:p w14:paraId="4662AE82" w14:textId="77777777" w:rsidR="005636B2" w:rsidRDefault="005636B2" w:rsidP="00B9285A">
      <w:pPr>
        <w:spacing w:after="0" w:line="360" w:lineRule="auto"/>
        <w:jc w:val="center"/>
        <w:rPr>
          <w:rFonts w:ascii="Times New Roman" w:eastAsiaTheme="minorEastAsia" w:hAnsi="Times New Roman" w:cs="Times New Roman"/>
          <w:b/>
          <w:sz w:val="28"/>
          <w:szCs w:val="28"/>
        </w:rPr>
      </w:pPr>
    </w:p>
    <w:p w14:paraId="33D56BE8" w14:textId="77777777" w:rsidR="005636B2" w:rsidRDefault="005636B2" w:rsidP="00B9285A">
      <w:pPr>
        <w:spacing w:after="0" w:line="360" w:lineRule="auto"/>
        <w:jc w:val="center"/>
        <w:rPr>
          <w:rFonts w:ascii="Times New Roman" w:eastAsiaTheme="minorEastAsia" w:hAnsi="Times New Roman" w:cs="Times New Roman"/>
          <w:b/>
          <w:sz w:val="28"/>
          <w:szCs w:val="28"/>
        </w:rPr>
      </w:pPr>
    </w:p>
    <w:p w14:paraId="23E6457F" w14:textId="77777777" w:rsidR="005636B2" w:rsidRDefault="005636B2" w:rsidP="00B9285A">
      <w:pPr>
        <w:spacing w:after="0" w:line="360" w:lineRule="auto"/>
        <w:jc w:val="center"/>
        <w:rPr>
          <w:rFonts w:ascii="Times New Roman" w:eastAsiaTheme="minorEastAsia" w:hAnsi="Times New Roman" w:cs="Times New Roman"/>
          <w:b/>
          <w:sz w:val="28"/>
          <w:szCs w:val="28"/>
        </w:rPr>
      </w:pPr>
    </w:p>
    <w:p w14:paraId="5AA86C7C" w14:textId="77777777" w:rsidR="005636B2" w:rsidRDefault="005636B2" w:rsidP="00B9285A">
      <w:pPr>
        <w:spacing w:after="0" w:line="360" w:lineRule="auto"/>
        <w:jc w:val="center"/>
        <w:rPr>
          <w:rFonts w:ascii="Times New Roman" w:eastAsiaTheme="minorEastAsia" w:hAnsi="Times New Roman" w:cs="Times New Roman"/>
          <w:b/>
          <w:sz w:val="28"/>
          <w:szCs w:val="28"/>
        </w:rPr>
      </w:pPr>
    </w:p>
    <w:p w14:paraId="3D3C51BA" w14:textId="77777777" w:rsidR="005636B2" w:rsidRDefault="005636B2" w:rsidP="00B9285A">
      <w:pPr>
        <w:spacing w:after="0" w:line="360" w:lineRule="auto"/>
        <w:jc w:val="center"/>
        <w:rPr>
          <w:rFonts w:ascii="Times New Roman" w:eastAsiaTheme="minorEastAsia" w:hAnsi="Times New Roman" w:cs="Times New Roman"/>
          <w:b/>
          <w:sz w:val="28"/>
          <w:szCs w:val="28"/>
        </w:rPr>
      </w:pPr>
    </w:p>
    <w:p w14:paraId="1001F642" w14:textId="77777777" w:rsidR="005636B2" w:rsidRDefault="005636B2" w:rsidP="00B9285A">
      <w:pPr>
        <w:spacing w:after="0" w:line="360" w:lineRule="auto"/>
        <w:jc w:val="center"/>
        <w:rPr>
          <w:rFonts w:ascii="Times New Roman" w:eastAsiaTheme="minorEastAsia" w:hAnsi="Times New Roman" w:cs="Times New Roman"/>
          <w:b/>
          <w:sz w:val="28"/>
          <w:szCs w:val="28"/>
        </w:rPr>
      </w:pPr>
    </w:p>
    <w:p w14:paraId="20815358" w14:textId="4E1829A1" w:rsidR="00341085" w:rsidRPr="00B9285A" w:rsidRDefault="00E34D7D" w:rsidP="00B9285A">
      <w:pPr>
        <w:spacing w:after="0" w:line="360" w:lineRule="auto"/>
        <w:jc w:val="center"/>
        <w:rPr>
          <w:rFonts w:ascii="Times New Roman" w:eastAsiaTheme="minorEastAsia" w:hAnsi="Times New Roman" w:cs="Times New Roman"/>
          <w:b/>
          <w:sz w:val="28"/>
          <w:szCs w:val="28"/>
        </w:rPr>
      </w:pPr>
      <w:r w:rsidRPr="00B9285A">
        <w:rPr>
          <w:rFonts w:ascii="Times New Roman" w:eastAsiaTheme="minorEastAsia" w:hAnsi="Times New Roman" w:cs="Times New Roman"/>
          <w:b/>
          <w:sz w:val="28"/>
          <w:szCs w:val="28"/>
        </w:rPr>
        <w:lastRenderedPageBreak/>
        <w:t>Binomios con un término común</w:t>
      </w:r>
    </w:p>
    <w:p w14:paraId="14BF1DC5" w14:textId="1844B7E1" w:rsidR="005636B2" w:rsidRPr="00505481" w:rsidRDefault="005636B2" w:rsidP="005636B2">
      <w:pPr>
        <w:spacing w:line="360" w:lineRule="auto"/>
        <w:jc w:val="both"/>
        <w:rPr>
          <w:rFonts w:ascii="Times New Roman" w:eastAsiaTheme="minorEastAsia" w:hAnsi="Times New Roman" w:cs="Times New Roman"/>
          <w:bCs/>
          <w:sz w:val="24"/>
          <w:szCs w:val="24"/>
        </w:rPr>
      </w:pPr>
      <w:r w:rsidRPr="00505481">
        <w:rPr>
          <w:rFonts w:ascii="Times New Roman" w:eastAsiaTheme="minorEastAsia" w:hAnsi="Times New Roman" w:cs="Times New Roman"/>
          <w:bCs/>
          <w:sz w:val="24"/>
          <w:szCs w:val="24"/>
        </w:rPr>
        <w:t>Actividad 2</w:t>
      </w:r>
      <w:r w:rsidR="00505481">
        <w:rPr>
          <w:rFonts w:ascii="Times New Roman" w:eastAsiaTheme="minorEastAsia" w:hAnsi="Times New Roman" w:cs="Times New Roman"/>
          <w:bCs/>
          <w:sz w:val="24"/>
          <w:szCs w:val="24"/>
        </w:rPr>
        <w:t>0</w:t>
      </w:r>
      <w:r w:rsidRPr="00505481">
        <w:rPr>
          <w:rFonts w:ascii="Times New Roman" w:eastAsiaTheme="minorEastAsia" w:hAnsi="Times New Roman" w:cs="Times New Roman"/>
          <w:bCs/>
          <w:sz w:val="24"/>
          <w:szCs w:val="24"/>
        </w:rPr>
        <w:t>. Contesta las siguientes interrogantes:</w:t>
      </w:r>
    </w:p>
    <w:p w14:paraId="43F8AA2B" w14:textId="78F512C3" w:rsidR="005636B2" w:rsidRPr="00505481" w:rsidRDefault="005636B2" w:rsidP="00505481">
      <w:pPr>
        <w:pStyle w:val="Prrafodelista"/>
        <w:numPr>
          <w:ilvl w:val="0"/>
          <w:numId w:val="34"/>
        </w:numPr>
        <w:spacing w:line="360" w:lineRule="auto"/>
        <w:jc w:val="both"/>
        <w:rPr>
          <w:rFonts w:ascii="Times New Roman" w:eastAsiaTheme="minorEastAsia" w:hAnsi="Times New Roman" w:cs="Times New Roman"/>
          <w:bCs/>
          <w:sz w:val="24"/>
          <w:szCs w:val="24"/>
        </w:rPr>
      </w:pPr>
      <w:r w:rsidRPr="00505481">
        <w:rPr>
          <w:rFonts w:ascii="Times New Roman" w:eastAsiaTheme="minorEastAsia" w:hAnsi="Times New Roman" w:cs="Times New Roman"/>
          <w:bCs/>
          <w:sz w:val="24"/>
          <w:szCs w:val="24"/>
        </w:rPr>
        <w:t xml:space="preserve">¿Recuerda cómo se obtiene un trinomio de segundo grado? </w:t>
      </w:r>
    </w:p>
    <w:p w14:paraId="169DE095" w14:textId="1895A71D" w:rsidR="005636B2" w:rsidRPr="007C1086" w:rsidRDefault="002F3A68" w:rsidP="005636B2">
      <w:pPr>
        <w:spacing w:line="360" w:lineRule="auto"/>
        <w:jc w:val="both"/>
        <w:rPr>
          <w:rFonts w:eastAsiaTheme="minorEastAsia"/>
          <w:bCs/>
          <w:sz w:val="24"/>
          <w:szCs w:val="24"/>
        </w:rPr>
      </w:pPr>
      <m:oMathPara>
        <m:oMath>
          <m:d>
            <m:dPr>
              <m:ctrlPr>
                <w:rPr>
                  <w:rFonts w:ascii="Cambria Math" w:eastAsiaTheme="minorEastAsia" w:hAnsi="Cambria Math"/>
                  <w:bCs/>
                  <w:i/>
                  <w:sz w:val="24"/>
                  <w:szCs w:val="24"/>
                </w:rPr>
              </m:ctrlPr>
            </m:dPr>
            <m:e>
              <m:r>
                <w:rPr>
                  <w:rFonts w:ascii="Cambria Math" w:eastAsiaTheme="minorEastAsia" w:hAnsi="Cambria Math"/>
                  <w:sz w:val="24"/>
                  <w:szCs w:val="24"/>
                </w:rPr>
                <m:t>x+3</m:t>
              </m:r>
            </m:e>
          </m:d>
          <m:d>
            <m:dPr>
              <m:ctrlPr>
                <w:rPr>
                  <w:rFonts w:ascii="Cambria Math" w:eastAsiaTheme="minorEastAsia" w:hAnsi="Cambria Math"/>
                  <w:bCs/>
                  <w:i/>
                  <w:sz w:val="24"/>
                  <w:szCs w:val="24"/>
                </w:rPr>
              </m:ctrlPr>
            </m:dPr>
            <m:e>
              <m:r>
                <w:rPr>
                  <w:rFonts w:ascii="Cambria Math" w:eastAsiaTheme="minorEastAsia" w:hAnsi="Cambria Math"/>
                  <w:sz w:val="24"/>
                  <w:szCs w:val="24"/>
                </w:rPr>
                <m:t>x+4</m:t>
              </m:r>
            </m:e>
          </m:d>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+7x+12</m:t>
          </m:r>
        </m:oMath>
      </m:oMathPara>
    </w:p>
    <w:p w14:paraId="41BD6A61" w14:textId="77777777" w:rsidR="005636B2" w:rsidRPr="007C1086" w:rsidRDefault="005636B2" w:rsidP="005636B2">
      <w:pPr>
        <w:spacing w:line="360" w:lineRule="auto"/>
        <w:ind w:firstLine="739"/>
        <w:jc w:val="both"/>
        <w:rPr>
          <w:rFonts w:ascii="Times New Roman" w:eastAsiaTheme="minorEastAsia" w:hAnsi="Times New Roman" w:cs="Times New Roman"/>
          <w:bCs/>
          <w:sz w:val="24"/>
          <w:szCs w:val="24"/>
        </w:rPr>
      </w:pPr>
      <w:r w:rsidRPr="007C1086">
        <w:rPr>
          <w:rFonts w:ascii="Times New Roman" w:eastAsiaTheme="minorEastAsia" w:hAnsi="Times New Roman" w:cs="Times New Roman"/>
          <w:bCs/>
          <w:sz w:val="24"/>
          <w:szCs w:val="24"/>
        </w:rPr>
        <w:t xml:space="preserve">El primer término se le llama </w:t>
      </w:r>
      <w:r w:rsidRPr="007C1086">
        <w:rPr>
          <w:rFonts w:ascii="Times New Roman" w:eastAsiaTheme="minorEastAsia" w:hAnsi="Times New Roman" w:cs="Times New Roman"/>
          <w:bCs/>
          <w:i/>
          <w:iCs/>
          <w:sz w:val="24"/>
          <w:szCs w:val="24"/>
        </w:rPr>
        <w:t>término cuadrático</w:t>
      </w:r>
      <w:r w:rsidRPr="007C1086">
        <w:rPr>
          <w:rFonts w:ascii="Times New Roman" w:eastAsiaTheme="minorEastAsia" w:hAnsi="Times New Roman" w:cs="Times New Roman"/>
          <w:bCs/>
          <w:sz w:val="24"/>
          <w:szCs w:val="24"/>
        </w:rPr>
        <w:t xml:space="preserve"> </w:t>
      </w:r>
      <w:r w:rsidRPr="00A0696C">
        <w:rPr>
          <w:rFonts w:eastAsiaTheme="minorEastAsia"/>
          <w:bCs/>
          <w:sz w:val="24"/>
          <w:szCs w:val="24"/>
        </w:rPr>
        <w:t>(</w:t>
      </w:r>
      <m:oMath>
        <m:sSup>
          <m:sSupPr>
            <m:ctrlPr>
              <w:rPr>
                <w:rFonts w:ascii="Cambria Math" w:eastAsiaTheme="minorEastAsia" w:hAnsi="Cambria Math"/>
                <w:bCs/>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oMath>
      <w:r w:rsidRPr="00A0696C">
        <w:rPr>
          <w:rFonts w:eastAsiaTheme="minorEastAsia"/>
          <w:bCs/>
          <w:sz w:val="24"/>
          <w:szCs w:val="24"/>
        </w:rPr>
        <w:t xml:space="preserve">), </w:t>
      </w:r>
      <w:r w:rsidRPr="007C1086">
        <w:rPr>
          <w:rFonts w:ascii="Times New Roman" w:eastAsiaTheme="minorEastAsia" w:hAnsi="Times New Roman" w:cs="Times New Roman"/>
          <w:bCs/>
          <w:sz w:val="24"/>
          <w:szCs w:val="24"/>
        </w:rPr>
        <w:t xml:space="preserve">el segundo se llama </w:t>
      </w:r>
      <w:r w:rsidRPr="007C1086">
        <w:rPr>
          <w:rFonts w:ascii="Times New Roman" w:eastAsiaTheme="minorEastAsia" w:hAnsi="Times New Roman" w:cs="Times New Roman"/>
          <w:bCs/>
          <w:i/>
          <w:iCs/>
          <w:sz w:val="24"/>
          <w:szCs w:val="24"/>
        </w:rPr>
        <w:t xml:space="preserve">término lineal </w:t>
      </w:r>
      <w:r w:rsidRPr="007C1086">
        <w:rPr>
          <w:rFonts w:ascii="Times New Roman" w:eastAsiaTheme="minorEastAsia" w:hAnsi="Times New Roman" w:cs="Times New Roman"/>
          <w:bCs/>
          <w:sz w:val="24"/>
          <w:szCs w:val="24"/>
        </w:rPr>
        <w:t xml:space="preserve">(7x) y el tercero </w:t>
      </w:r>
      <w:r w:rsidRPr="007C1086">
        <w:rPr>
          <w:rFonts w:ascii="Times New Roman" w:eastAsiaTheme="minorEastAsia" w:hAnsi="Times New Roman" w:cs="Times New Roman"/>
          <w:bCs/>
          <w:i/>
          <w:iCs/>
          <w:sz w:val="24"/>
          <w:szCs w:val="24"/>
        </w:rPr>
        <w:t>término independiente o constante</w:t>
      </w:r>
      <w:r w:rsidRPr="007C1086">
        <w:rPr>
          <w:rFonts w:ascii="Times New Roman" w:eastAsiaTheme="minorEastAsia" w:hAnsi="Times New Roman" w:cs="Times New Roman"/>
          <w:bCs/>
          <w:sz w:val="24"/>
          <w:szCs w:val="24"/>
        </w:rPr>
        <w:t xml:space="preserve"> (12); mientras que los elementos de los binomios son: término común (x) y términos no comunes (3 y 4)</w:t>
      </w:r>
    </w:p>
    <w:p w14:paraId="1AA6D233" w14:textId="77777777" w:rsidR="005636B2" w:rsidRPr="007C1086" w:rsidRDefault="005636B2" w:rsidP="005636B2">
      <w:pPr>
        <w:spacing w:line="360" w:lineRule="auto"/>
        <w:ind w:firstLine="739"/>
        <w:jc w:val="both"/>
        <w:rPr>
          <w:rFonts w:ascii="Times New Roman" w:eastAsiaTheme="minorEastAsia" w:hAnsi="Times New Roman" w:cs="Times New Roman"/>
          <w:bCs/>
          <w:sz w:val="24"/>
          <w:szCs w:val="24"/>
        </w:rPr>
      </w:pPr>
      <w:r w:rsidRPr="007C1086">
        <w:rPr>
          <w:rFonts w:ascii="Times New Roman" w:eastAsiaTheme="minorEastAsia" w:hAnsi="Times New Roman" w:cs="Times New Roman"/>
          <w:bCs/>
          <w:sz w:val="24"/>
          <w:szCs w:val="24"/>
        </w:rPr>
        <w:t>Contesta las siguientes interrogantes</w:t>
      </w:r>
    </w:p>
    <w:p w14:paraId="0CDAA288" w14:textId="77777777" w:rsidR="005636B2" w:rsidRPr="007C1086" w:rsidRDefault="005636B2" w:rsidP="005636B2">
      <w:pPr>
        <w:pStyle w:val="Prrafodelista"/>
        <w:numPr>
          <w:ilvl w:val="0"/>
          <w:numId w:val="33"/>
        </w:numPr>
        <w:spacing w:line="360" w:lineRule="auto"/>
        <w:ind w:left="0" w:firstLine="739"/>
        <w:jc w:val="both"/>
        <w:rPr>
          <w:rFonts w:ascii="Times New Roman" w:eastAsiaTheme="minorEastAsia" w:hAnsi="Times New Roman" w:cs="Times New Roman"/>
          <w:bCs/>
          <w:sz w:val="24"/>
          <w:szCs w:val="24"/>
        </w:rPr>
      </w:pPr>
      <w:r w:rsidRPr="007C1086">
        <w:rPr>
          <w:rFonts w:ascii="Times New Roman" w:eastAsiaTheme="minorEastAsia" w:hAnsi="Times New Roman" w:cs="Times New Roman"/>
          <w:bCs/>
          <w:sz w:val="24"/>
          <w:szCs w:val="24"/>
        </w:rPr>
        <w:t xml:space="preserve">Con los elementos del trinomio de segundo grado, ¿cómo se obtiene el término común? </w:t>
      </w:r>
    </w:p>
    <w:p w14:paraId="3A99F121" w14:textId="77777777" w:rsidR="005636B2" w:rsidRPr="007C1086" w:rsidRDefault="005636B2" w:rsidP="005636B2">
      <w:pPr>
        <w:pStyle w:val="Prrafodelista"/>
        <w:numPr>
          <w:ilvl w:val="0"/>
          <w:numId w:val="33"/>
        </w:numPr>
        <w:spacing w:line="360" w:lineRule="auto"/>
        <w:ind w:left="0" w:firstLine="739"/>
        <w:jc w:val="both"/>
        <w:rPr>
          <w:rFonts w:ascii="Times New Roman" w:eastAsiaTheme="minorEastAsia" w:hAnsi="Times New Roman" w:cs="Times New Roman"/>
          <w:bCs/>
          <w:sz w:val="24"/>
          <w:szCs w:val="24"/>
        </w:rPr>
      </w:pPr>
      <w:r w:rsidRPr="007C1086">
        <w:rPr>
          <w:rFonts w:ascii="Times New Roman" w:eastAsiaTheme="minorEastAsia" w:hAnsi="Times New Roman" w:cs="Times New Roman"/>
          <w:bCs/>
          <w:sz w:val="24"/>
          <w:szCs w:val="24"/>
        </w:rPr>
        <w:t xml:space="preserve">Con los elementos del trinomio de segundo grado, ¿cómo se obtiene el término lineal? </w:t>
      </w:r>
    </w:p>
    <w:p w14:paraId="3EC461E5" w14:textId="77777777" w:rsidR="005636B2" w:rsidRPr="007C1086" w:rsidRDefault="005636B2" w:rsidP="005636B2">
      <w:pPr>
        <w:pStyle w:val="Prrafodelista"/>
        <w:numPr>
          <w:ilvl w:val="0"/>
          <w:numId w:val="33"/>
        </w:numPr>
        <w:spacing w:line="360" w:lineRule="auto"/>
        <w:ind w:left="0" w:firstLine="739"/>
        <w:jc w:val="both"/>
        <w:rPr>
          <w:rFonts w:ascii="Times New Roman" w:eastAsiaTheme="minorEastAsia" w:hAnsi="Times New Roman" w:cs="Times New Roman"/>
          <w:bCs/>
          <w:sz w:val="24"/>
          <w:szCs w:val="24"/>
        </w:rPr>
      </w:pPr>
      <w:r w:rsidRPr="007C1086">
        <w:rPr>
          <w:rFonts w:ascii="Times New Roman" w:eastAsiaTheme="minorEastAsia" w:hAnsi="Times New Roman" w:cs="Times New Roman"/>
          <w:bCs/>
          <w:sz w:val="24"/>
          <w:szCs w:val="24"/>
        </w:rPr>
        <w:t xml:space="preserve">Con los elementos del trinomio de segundo grado, ¿cómo se obtiene la constante? </w:t>
      </w:r>
    </w:p>
    <w:p w14:paraId="1D06DC1A" w14:textId="640CB6BE" w:rsidR="005636B2" w:rsidRPr="007C1086" w:rsidRDefault="005636B2" w:rsidP="007C1086">
      <w:pPr>
        <w:spacing w:line="360" w:lineRule="auto"/>
        <w:ind w:firstLine="739"/>
        <w:jc w:val="both"/>
        <w:rPr>
          <w:rFonts w:ascii="Times New Roman" w:eastAsiaTheme="minorEastAsia" w:hAnsi="Times New Roman" w:cs="Times New Roman"/>
          <w:bCs/>
          <w:sz w:val="24"/>
          <w:szCs w:val="24"/>
        </w:rPr>
      </w:pPr>
      <w:r w:rsidRPr="007C1086">
        <w:rPr>
          <w:rFonts w:ascii="Times New Roman" w:eastAsiaTheme="minorEastAsia" w:hAnsi="Times New Roman" w:cs="Times New Roman"/>
          <w:bCs/>
          <w:sz w:val="24"/>
          <w:szCs w:val="24"/>
        </w:rPr>
        <w:t>Con el razonamiento anterior, se establece una regla para factorizar los trinomios de segundo grado:</w:t>
      </w:r>
    </w:p>
    <w:p w14:paraId="64E3EB6C" w14:textId="56CB7D00" w:rsidR="005636B2" w:rsidRPr="00A0696C" w:rsidRDefault="002F3A68" w:rsidP="005636B2">
      <w:pPr>
        <w:spacing w:line="360" w:lineRule="auto"/>
        <w:jc w:val="both"/>
        <w:rPr>
          <w:rFonts w:eastAsiaTheme="minorEastAsia"/>
          <w:bCs/>
          <w:sz w:val="24"/>
          <w:szCs w:val="24"/>
        </w:rPr>
      </w:pPr>
      <m:oMathPara>
        <m:oMath>
          <m:sSup>
            <m:sSupPr>
              <m:ctrlPr>
                <w:rPr>
                  <w:rFonts w:ascii="Cambria Math" w:eastAsiaTheme="minorEastAsia" w:hAnsi="Cambria Math"/>
                  <w:bCs/>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+7x+12</m:t>
          </m:r>
        </m:oMath>
      </m:oMathPara>
    </w:p>
    <w:p w14:paraId="181EC7A4" w14:textId="4287D443" w:rsidR="005636B2" w:rsidRPr="007C1086" w:rsidRDefault="005636B2" w:rsidP="007C1086">
      <w:pPr>
        <w:spacing w:line="360" w:lineRule="auto"/>
        <w:ind w:firstLine="739"/>
        <w:jc w:val="both"/>
        <w:rPr>
          <w:rFonts w:ascii="Times New Roman" w:eastAsiaTheme="minorEastAsia" w:hAnsi="Times New Roman" w:cs="Times New Roman"/>
          <w:bCs/>
          <w:sz w:val="24"/>
          <w:szCs w:val="24"/>
        </w:rPr>
      </w:pPr>
      <w:r w:rsidRPr="007C1086">
        <w:rPr>
          <w:rFonts w:ascii="Times New Roman" w:eastAsiaTheme="minorEastAsia" w:hAnsi="Times New Roman" w:cs="Times New Roman"/>
          <w:bCs/>
          <w:sz w:val="24"/>
          <w:szCs w:val="24"/>
        </w:rPr>
        <w:t>Paso 1. Se abren dos paréntesis:</w:t>
      </w:r>
    </w:p>
    <w:p w14:paraId="24161F4B" w14:textId="6FE6EA80" w:rsidR="005636B2" w:rsidRPr="00A0696C" w:rsidRDefault="002F3A68" w:rsidP="005636B2">
      <w:pPr>
        <w:spacing w:line="360" w:lineRule="auto"/>
        <w:jc w:val="both"/>
        <w:rPr>
          <w:rFonts w:eastAsiaTheme="minorEastAsia"/>
          <w:bCs/>
          <w:sz w:val="24"/>
          <w:szCs w:val="24"/>
        </w:rPr>
      </w:pPr>
      <m:oMathPara>
        <m:oMath>
          <m:sSup>
            <m:sSupPr>
              <m:ctrlPr>
                <w:rPr>
                  <w:rFonts w:ascii="Cambria Math" w:eastAsiaTheme="minorEastAsia" w:hAnsi="Cambria Math"/>
                  <w:bCs/>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+7x+12=</m:t>
          </m:r>
          <m:d>
            <m:dPr>
              <m:ctrlPr>
                <w:rPr>
                  <w:rFonts w:ascii="Cambria Math" w:eastAsiaTheme="minorEastAsia" w:hAnsi="Cambria Math"/>
                  <w:bCs/>
                  <w:i/>
                  <w:sz w:val="24"/>
                  <w:szCs w:val="24"/>
                </w:rPr>
              </m:ctrlPr>
            </m:dPr>
            <m:e>
              <m:r>
                <w:rPr>
                  <w:rFonts w:ascii="Cambria Math" w:eastAsiaTheme="minorEastAsia" w:hAnsi="Cambria Math"/>
                  <w:sz w:val="24"/>
                  <w:szCs w:val="24"/>
                </w:rPr>
                <m:t xml:space="preserve">            </m:t>
              </m:r>
            </m:e>
          </m:d>
          <m:r>
            <w:rPr>
              <w:rFonts w:ascii="Cambria Math" w:eastAsiaTheme="minorEastAsia" w:hAnsi="Cambria Math"/>
              <w:sz w:val="24"/>
              <w:szCs w:val="24"/>
            </w:rPr>
            <m:t xml:space="preserve">   (            )</m:t>
          </m:r>
        </m:oMath>
      </m:oMathPara>
    </w:p>
    <w:p w14:paraId="4CA20788" w14:textId="4D9519E4" w:rsidR="005636B2" w:rsidRPr="007C1086" w:rsidRDefault="005636B2" w:rsidP="007C1086">
      <w:pPr>
        <w:spacing w:line="360" w:lineRule="auto"/>
        <w:ind w:firstLine="739"/>
        <w:jc w:val="both"/>
        <w:rPr>
          <w:rFonts w:ascii="Times New Roman" w:eastAsiaTheme="minorEastAsia" w:hAnsi="Times New Roman" w:cs="Times New Roman"/>
          <w:bCs/>
          <w:sz w:val="24"/>
          <w:szCs w:val="24"/>
        </w:rPr>
      </w:pPr>
      <w:r w:rsidRPr="007C1086">
        <w:rPr>
          <w:rFonts w:ascii="Times New Roman" w:eastAsiaTheme="minorEastAsia" w:hAnsi="Times New Roman" w:cs="Times New Roman"/>
          <w:bCs/>
          <w:sz w:val="24"/>
          <w:szCs w:val="24"/>
        </w:rPr>
        <w:t xml:space="preserve">Paso 2. Se extrae raíz cuadrada al término cuadrático y esta se coloca al principio de cada paréntesis. </w:t>
      </w:r>
    </w:p>
    <w:p w14:paraId="7F07D587" w14:textId="77777777" w:rsidR="005636B2" w:rsidRPr="00A0696C" w:rsidRDefault="002F3A68" w:rsidP="005636B2">
      <w:pPr>
        <w:spacing w:line="360" w:lineRule="auto"/>
        <w:jc w:val="center"/>
        <w:rPr>
          <w:rFonts w:eastAsiaTheme="minorEastAsia"/>
          <w:bCs/>
          <w:sz w:val="24"/>
          <w:szCs w:val="24"/>
        </w:rPr>
      </w:pPr>
      <m:oMath>
        <m:rad>
          <m:radPr>
            <m:degHide m:val="1"/>
            <m:ctrlPr>
              <w:rPr>
                <w:rFonts w:ascii="Cambria Math" w:eastAsiaTheme="minorEastAsia" w:hAnsi="Cambria Math"/>
                <w:bCs/>
                <w:i/>
                <w:sz w:val="24"/>
                <w:szCs w:val="24"/>
              </w:rPr>
            </m:ctrlPr>
          </m:radPr>
          <m:deg/>
          <m:e>
            <m:sSup>
              <m:sSupPr>
                <m:ctrlPr>
                  <w:rPr>
                    <w:rFonts w:ascii="Cambria Math" w:eastAsiaTheme="minorEastAsia" w:hAnsi="Cambria Math"/>
                    <w:bCs/>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e>
        </m:rad>
        <m:r>
          <w:rPr>
            <w:rFonts w:ascii="Cambria Math" w:eastAsiaTheme="minorEastAsia" w:hAnsi="Cambria Math"/>
            <w:sz w:val="24"/>
            <w:szCs w:val="24"/>
          </w:rPr>
          <m:t>=x</m:t>
        </m:r>
      </m:oMath>
      <w:r w:rsidR="005636B2" w:rsidRPr="00A0696C">
        <w:rPr>
          <w:rFonts w:eastAsiaTheme="minorEastAsia"/>
          <w:bCs/>
          <w:sz w:val="24"/>
          <w:szCs w:val="24"/>
        </w:rPr>
        <w:t xml:space="preserve">,                     </w:t>
      </w:r>
      <m:oMath>
        <m:sSup>
          <m:sSupPr>
            <m:ctrlPr>
              <w:rPr>
                <w:rFonts w:ascii="Cambria Math" w:eastAsiaTheme="minorEastAsia" w:hAnsi="Cambria Math"/>
                <w:bCs/>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+7x+12=</m:t>
        </m:r>
        <m:d>
          <m:dPr>
            <m:ctrlPr>
              <w:rPr>
                <w:rFonts w:ascii="Cambria Math" w:eastAsiaTheme="minorEastAsia" w:hAnsi="Cambria Math"/>
                <w:bCs/>
                <w:i/>
                <w:sz w:val="24"/>
                <w:szCs w:val="24"/>
              </w:rPr>
            </m:ctrlPr>
          </m:dPr>
          <m:e>
            <m:r>
              <w:rPr>
                <w:rFonts w:ascii="Cambria Math" w:eastAsiaTheme="minorEastAsia" w:hAnsi="Cambria Math"/>
                <w:sz w:val="24"/>
                <w:szCs w:val="24"/>
              </w:rPr>
              <m:t xml:space="preserve"> x+           </m:t>
            </m:r>
          </m:e>
        </m:d>
        <m:r>
          <w:rPr>
            <w:rFonts w:ascii="Cambria Math" w:eastAsiaTheme="minorEastAsia" w:hAnsi="Cambria Math"/>
            <w:sz w:val="24"/>
            <w:szCs w:val="24"/>
          </w:rPr>
          <m:t xml:space="preserve">   ( x+           )</m:t>
        </m:r>
      </m:oMath>
    </w:p>
    <w:p w14:paraId="6A97962C" w14:textId="231F29D4" w:rsidR="005636B2" w:rsidRDefault="005636B2" w:rsidP="005636B2">
      <w:pPr>
        <w:spacing w:line="360" w:lineRule="auto"/>
        <w:jc w:val="both"/>
        <w:rPr>
          <w:rFonts w:eastAsiaTheme="minorEastAsia"/>
          <w:bCs/>
          <w:sz w:val="24"/>
          <w:szCs w:val="24"/>
        </w:rPr>
      </w:pPr>
    </w:p>
    <w:p w14:paraId="7D947397" w14:textId="77777777" w:rsidR="007C1086" w:rsidRPr="00A0696C" w:rsidRDefault="007C1086" w:rsidP="005636B2">
      <w:pPr>
        <w:spacing w:line="360" w:lineRule="auto"/>
        <w:jc w:val="both"/>
        <w:rPr>
          <w:rFonts w:eastAsiaTheme="minorEastAsia"/>
          <w:bCs/>
          <w:sz w:val="24"/>
          <w:szCs w:val="24"/>
        </w:rPr>
      </w:pPr>
    </w:p>
    <w:p w14:paraId="5EF7FBEF" w14:textId="4323764B" w:rsidR="005636B2" w:rsidRPr="007C1086" w:rsidRDefault="005636B2" w:rsidP="007C1086">
      <w:pPr>
        <w:spacing w:line="360" w:lineRule="auto"/>
        <w:ind w:firstLine="739"/>
        <w:jc w:val="both"/>
        <w:rPr>
          <w:rFonts w:ascii="Times New Roman" w:eastAsiaTheme="minorEastAsia" w:hAnsi="Times New Roman" w:cs="Times New Roman"/>
          <w:bCs/>
          <w:sz w:val="24"/>
          <w:szCs w:val="24"/>
        </w:rPr>
      </w:pPr>
      <w:r w:rsidRPr="007C1086">
        <w:rPr>
          <w:rFonts w:ascii="Times New Roman" w:eastAsiaTheme="minorEastAsia" w:hAnsi="Times New Roman" w:cs="Times New Roman"/>
          <w:bCs/>
          <w:sz w:val="24"/>
          <w:szCs w:val="24"/>
        </w:rPr>
        <w:lastRenderedPageBreak/>
        <w:t>Paso 3. Se buscan dos números que sumados den el término lineal y los mismos multiplicados entre sí sea igual a la constante.</w:t>
      </w:r>
    </w:p>
    <w:p w14:paraId="6A88F430" w14:textId="77777777" w:rsidR="005636B2" w:rsidRPr="00A0696C" w:rsidRDefault="002F3A68" w:rsidP="005636B2">
      <w:pPr>
        <w:spacing w:line="360" w:lineRule="auto"/>
        <w:jc w:val="both"/>
        <w:rPr>
          <w:rFonts w:eastAsiaTheme="minorEastAsia"/>
          <w:bCs/>
          <w:sz w:val="24"/>
          <w:szCs w:val="24"/>
        </w:rPr>
      </w:pPr>
      <m:oMathPara>
        <m:oMath>
          <m:d>
            <m:dPr>
              <m:ctrlPr>
                <w:rPr>
                  <w:rFonts w:ascii="Cambria Math" w:eastAsiaTheme="minorEastAsia" w:hAnsi="Cambria Math"/>
                  <w:bCs/>
                  <w:i/>
                  <w:sz w:val="24"/>
                  <w:szCs w:val="24"/>
                </w:rPr>
              </m:ctrlPr>
            </m:dPr>
            <m:e>
              <m:r>
                <w:rPr>
                  <w:rFonts w:ascii="Cambria Math" w:eastAsiaTheme="minorEastAsia" w:hAnsi="Cambria Math"/>
                  <w:sz w:val="24"/>
                  <w:szCs w:val="24"/>
                </w:rPr>
                <m:t xml:space="preserve">      3     </m:t>
              </m:r>
            </m:e>
          </m:d>
          <m:r>
            <w:rPr>
              <w:rFonts w:ascii="Cambria Math" w:eastAsiaTheme="minorEastAsia" w:hAnsi="Cambria Math"/>
              <w:sz w:val="24"/>
              <w:szCs w:val="24"/>
            </w:rPr>
            <m:t xml:space="preserve">+ </m:t>
          </m:r>
          <m:d>
            <m:dPr>
              <m:ctrlPr>
                <w:rPr>
                  <w:rFonts w:ascii="Cambria Math" w:eastAsiaTheme="minorEastAsia" w:hAnsi="Cambria Math"/>
                  <w:bCs/>
                  <w:i/>
                  <w:sz w:val="24"/>
                  <w:szCs w:val="24"/>
                </w:rPr>
              </m:ctrlPr>
            </m:dPr>
            <m:e>
              <m:r>
                <w:rPr>
                  <w:rFonts w:ascii="Cambria Math" w:eastAsiaTheme="minorEastAsia" w:hAnsi="Cambria Math"/>
                  <w:sz w:val="24"/>
                  <w:szCs w:val="24"/>
                </w:rPr>
                <m:t xml:space="preserve">    4    </m:t>
              </m:r>
            </m:e>
          </m:d>
          <m:r>
            <w:rPr>
              <w:rFonts w:ascii="Cambria Math" w:eastAsiaTheme="minorEastAsia" w:hAnsi="Cambria Math"/>
              <w:sz w:val="24"/>
              <w:szCs w:val="24"/>
            </w:rPr>
            <m:t>=7</m:t>
          </m:r>
        </m:oMath>
      </m:oMathPara>
    </w:p>
    <w:p w14:paraId="392E62A5" w14:textId="5149AE5B" w:rsidR="005636B2" w:rsidRPr="00A0696C" w:rsidRDefault="002F3A68" w:rsidP="005636B2">
      <w:pPr>
        <w:spacing w:line="360" w:lineRule="auto"/>
        <w:jc w:val="both"/>
        <w:rPr>
          <w:rFonts w:eastAsiaTheme="minorEastAsia"/>
          <w:bCs/>
          <w:sz w:val="24"/>
          <w:szCs w:val="24"/>
        </w:rPr>
      </w:pPr>
      <m:oMathPara>
        <m:oMath>
          <m:d>
            <m:dPr>
              <m:ctrlPr>
                <w:rPr>
                  <w:rFonts w:ascii="Cambria Math" w:eastAsiaTheme="minorEastAsia" w:hAnsi="Cambria Math"/>
                  <w:bCs/>
                  <w:i/>
                  <w:sz w:val="24"/>
                  <w:szCs w:val="24"/>
                </w:rPr>
              </m:ctrlPr>
            </m:dPr>
            <m:e>
              <m:r>
                <w:rPr>
                  <w:rFonts w:ascii="Cambria Math" w:eastAsiaTheme="minorEastAsia" w:hAnsi="Cambria Math"/>
                  <w:sz w:val="24"/>
                  <w:szCs w:val="24"/>
                </w:rPr>
                <m:t xml:space="preserve">      3     </m:t>
              </m:r>
            </m:e>
          </m:d>
          <m:r>
            <w:rPr>
              <w:rFonts w:ascii="Cambria Math" w:eastAsiaTheme="minorEastAsia" w:hAnsi="Cambria Math"/>
              <w:sz w:val="24"/>
              <w:szCs w:val="24"/>
            </w:rPr>
            <m:t xml:space="preserve">     </m:t>
          </m:r>
          <m:d>
            <m:dPr>
              <m:ctrlPr>
                <w:rPr>
                  <w:rFonts w:ascii="Cambria Math" w:eastAsiaTheme="minorEastAsia" w:hAnsi="Cambria Math"/>
                  <w:bCs/>
                  <w:i/>
                  <w:sz w:val="24"/>
                  <w:szCs w:val="24"/>
                </w:rPr>
              </m:ctrlPr>
            </m:dPr>
            <m:e>
              <m:r>
                <w:rPr>
                  <w:rFonts w:ascii="Cambria Math" w:eastAsiaTheme="minorEastAsia" w:hAnsi="Cambria Math"/>
                  <w:sz w:val="24"/>
                  <w:szCs w:val="24"/>
                </w:rPr>
                <m:t xml:space="preserve">      4    </m:t>
              </m:r>
            </m:e>
          </m:d>
          <m:r>
            <w:rPr>
              <w:rFonts w:ascii="Cambria Math" w:eastAsiaTheme="minorEastAsia" w:hAnsi="Cambria Math"/>
              <w:sz w:val="24"/>
              <w:szCs w:val="24"/>
            </w:rPr>
            <m:t>=12</m:t>
          </m:r>
        </m:oMath>
      </m:oMathPara>
    </w:p>
    <w:p w14:paraId="4E4B391C" w14:textId="12B2ABDC" w:rsidR="005636B2" w:rsidRPr="007C1086" w:rsidRDefault="005636B2" w:rsidP="007C1086">
      <w:pPr>
        <w:spacing w:line="360" w:lineRule="auto"/>
        <w:ind w:firstLine="739"/>
        <w:jc w:val="both"/>
        <w:rPr>
          <w:rFonts w:ascii="Times New Roman" w:eastAsiaTheme="minorEastAsia" w:hAnsi="Times New Roman" w:cs="Times New Roman"/>
          <w:bCs/>
          <w:sz w:val="24"/>
          <w:szCs w:val="24"/>
        </w:rPr>
      </w:pPr>
      <w:r w:rsidRPr="007C1086">
        <w:rPr>
          <w:rFonts w:ascii="Times New Roman" w:eastAsiaTheme="minorEastAsia" w:hAnsi="Times New Roman" w:cs="Times New Roman"/>
          <w:bCs/>
          <w:sz w:val="24"/>
          <w:szCs w:val="24"/>
        </w:rPr>
        <w:t>Paso 4. Estos números de color rojo se colocan en los paréntesis, y quedan de la siguiente forma:</w:t>
      </w:r>
    </w:p>
    <w:p w14:paraId="040E2087" w14:textId="4AF97D13" w:rsidR="005636B2" w:rsidRPr="007C1086" w:rsidRDefault="002F3A68" w:rsidP="005636B2">
      <w:pPr>
        <w:spacing w:line="360" w:lineRule="auto"/>
        <w:jc w:val="both"/>
        <w:rPr>
          <w:rFonts w:eastAsiaTheme="minorEastAsia"/>
          <w:bCs/>
          <w:sz w:val="24"/>
          <w:szCs w:val="24"/>
        </w:rPr>
      </w:pPr>
      <m:oMathPara>
        <m:oMath>
          <m:sSup>
            <m:sSupPr>
              <m:ctrlPr>
                <w:rPr>
                  <w:rFonts w:ascii="Cambria Math" w:eastAsiaTheme="minorEastAsia" w:hAnsi="Cambria Math"/>
                  <w:bCs/>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+7x+12=</m:t>
          </m:r>
          <m:d>
            <m:dPr>
              <m:ctrlPr>
                <w:rPr>
                  <w:rFonts w:ascii="Cambria Math" w:eastAsiaTheme="minorEastAsia" w:hAnsi="Cambria Math"/>
                  <w:bCs/>
                  <w:i/>
                  <w:sz w:val="24"/>
                  <w:szCs w:val="24"/>
                </w:rPr>
              </m:ctrlPr>
            </m:dPr>
            <m:e>
              <m:r>
                <w:rPr>
                  <w:rFonts w:ascii="Cambria Math" w:eastAsiaTheme="minorEastAsia" w:hAnsi="Cambria Math"/>
                  <w:sz w:val="24"/>
                  <w:szCs w:val="24"/>
                </w:rPr>
                <m:t xml:space="preserve"> x+  3   </m:t>
              </m:r>
            </m:e>
          </m:d>
          <m:r>
            <w:rPr>
              <w:rFonts w:ascii="Cambria Math" w:eastAsiaTheme="minorEastAsia" w:hAnsi="Cambria Math"/>
              <w:sz w:val="24"/>
              <w:szCs w:val="24"/>
            </w:rPr>
            <m:t xml:space="preserve">   ( x+ 4  )</m:t>
          </m:r>
        </m:oMath>
      </m:oMathPara>
    </w:p>
    <w:p w14:paraId="5852DCC5" w14:textId="6040105A" w:rsidR="005636B2" w:rsidRPr="007C1086" w:rsidRDefault="005636B2" w:rsidP="007C1086">
      <w:pPr>
        <w:spacing w:line="360" w:lineRule="auto"/>
        <w:ind w:firstLine="739"/>
        <w:jc w:val="both"/>
        <w:rPr>
          <w:rFonts w:ascii="Times New Roman" w:eastAsiaTheme="minorEastAsia" w:hAnsi="Times New Roman" w:cs="Times New Roman"/>
          <w:bCs/>
          <w:sz w:val="24"/>
          <w:szCs w:val="24"/>
        </w:rPr>
      </w:pPr>
      <w:r w:rsidRPr="007C1086">
        <w:rPr>
          <w:rFonts w:ascii="Times New Roman" w:eastAsiaTheme="minorEastAsia" w:hAnsi="Times New Roman" w:cs="Times New Roman"/>
          <w:bCs/>
          <w:sz w:val="24"/>
          <w:szCs w:val="24"/>
        </w:rPr>
        <w:t>Con el procedimiento anterior, factoriza los trinomios de segundo que se indican a continuación:</w:t>
      </w:r>
    </w:p>
    <w:p w14:paraId="7DEC4CFA" w14:textId="77777777" w:rsidR="005636B2" w:rsidRPr="00A0696C" w:rsidRDefault="002F3A68" w:rsidP="005636B2">
      <w:pPr>
        <w:spacing w:line="360" w:lineRule="auto"/>
        <w:jc w:val="center"/>
        <w:rPr>
          <w:rFonts w:eastAsiaTheme="minorEastAsia"/>
          <w:bCs/>
          <w:sz w:val="18"/>
          <w:szCs w:val="18"/>
        </w:rPr>
      </w:pPr>
      <m:oMathPara>
        <m:oMathParaPr>
          <m:jc m:val="center"/>
        </m:oMathParaPr>
        <m:oMath>
          <m:sSup>
            <m:sSupPr>
              <m:ctrlPr>
                <w:rPr>
                  <w:rFonts w:ascii="Cambria Math" w:eastAsiaTheme="minorEastAsia" w:hAnsi="Cambria Math"/>
                  <w:bCs/>
                  <w:i/>
                </w:rPr>
              </m:ctrlPr>
            </m:sSupPr>
            <m:e>
              <m:r>
                <w:rPr>
                  <w:rFonts w:ascii="Cambria Math" w:eastAsiaTheme="minorEastAsia" w:hAnsi="Cambria Math"/>
                </w:rPr>
                <m:t>4x</m:t>
              </m:r>
            </m:e>
            <m:sup>
              <m:r>
                <w:rPr>
                  <w:rFonts w:ascii="Cambria Math" w:eastAsiaTheme="minorEastAsia" w:hAnsi="Cambria Math"/>
                </w:rPr>
                <m:t>2</m:t>
              </m:r>
            </m:sup>
          </m:sSup>
          <m:r>
            <w:rPr>
              <w:rFonts w:ascii="Cambria Math" w:eastAsiaTheme="minorEastAsia" w:hAnsi="Cambria Math"/>
            </w:rPr>
            <m:t xml:space="preserve">+14x+12, </m:t>
          </m:r>
          <m:sSup>
            <m:sSupPr>
              <m:ctrlPr>
                <w:rPr>
                  <w:rFonts w:ascii="Cambria Math" w:eastAsiaTheme="minorEastAsia" w:hAnsi="Cambria Math"/>
                  <w:bCs/>
                  <w:i/>
                </w:rPr>
              </m:ctrlPr>
            </m:sSupPr>
            <m:e>
              <m:r>
                <w:rPr>
                  <w:rFonts w:ascii="Cambria Math" w:eastAsiaTheme="minorEastAsia" w:hAnsi="Cambria Math"/>
                </w:rPr>
                <m:t>9x</m:t>
              </m:r>
            </m:e>
            <m:sup>
              <m:r>
                <w:rPr>
                  <w:rFonts w:ascii="Cambria Math" w:eastAsiaTheme="minorEastAsia" w:hAnsi="Cambria Math"/>
                </w:rPr>
                <m:t>2</m:t>
              </m:r>
            </m:sup>
          </m:sSup>
          <m:r>
            <w:rPr>
              <w:rFonts w:ascii="Cambria Math" w:eastAsiaTheme="minorEastAsia" w:hAnsi="Cambria Math"/>
            </w:rPr>
            <m:t xml:space="preserve">+27x+20, </m:t>
          </m:r>
          <m:sSup>
            <m:sSupPr>
              <m:ctrlPr>
                <w:rPr>
                  <w:rFonts w:ascii="Cambria Math" w:eastAsiaTheme="minorEastAsia" w:hAnsi="Cambria Math"/>
                  <w:bCs/>
                  <w:i/>
                </w:rPr>
              </m:ctrlPr>
            </m:sSupPr>
            <m:e>
              <m:r>
                <w:rPr>
                  <w:rFonts w:ascii="Cambria Math" w:eastAsiaTheme="minorEastAsia" w:hAnsi="Cambria Math"/>
                </w:rPr>
                <m:t>9x</m:t>
              </m:r>
            </m:e>
            <m:sup>
              <m:r>
                <w:rPr>
                  <w:rFonts w:ascii="Cambria Math" w:eastAsiaTheme="minorEastAsia" w:hAnsi="Cambria Math"/>
                </w:rPr>
                <m:t>2</m:t>
              </m:r>
            </m:sup>
          </m:sSup>
          <m:r>
            <w:rPr>
              <w:rFonts w:ascii="Cambria Math" w:eastAsiaTheme="minorEastAsia" w:hAnsi="Cambria Math"/>
            </w:rPr>
            <m:t>+9x+2,</m:t>
          </m:r>
          <m:sSup>
            <m:sSupPr>
              <m:ctrlPr>
                <w:rPr>
                  <w:rFonts w:ascii="Cambria Math" w:eastAsiaTheme="minorEastAsia" w:hAnsi="Cambria Math"/>
                  <w:bCs/>
                  <w:i/>
                </w:rPr>
              </m:ctrlPr>
            </m:sSupPr>
            <m:e>
              <m:r>
                <w:rPr>
                  <w:rFonts w:ascii="Cambria Math" w:eastAsiaTheme="minorEastAsia" w:hAnsi="Cambria Math"/>
                </w:rPr>
                <m:t>49x</m:t>
              </m:r>
            </m:e>
            <m:sup>
              <m:r>
                <w:rPr>
                  <w:rFonts w:ascii="Cambria Math" w:eastAsiaTheme="minorEastAsia" w:hAnsi="Cambria Math"/>
                </w:rPr>
                <m:t>2</m:t>
              </m:r>
            </m:sup>
          </m:sSup>
          <m:r>
            <w:rPr>
              <w:rFonts w:ascii="Cambria Math" w:eastAsiaTheme="minorEastAsia" w:hAnsi="Cambria Math"/>
            </w:rPr>
            <m:t>+56x-20,</m:t>
          </m:r>
          <m:sSup>
            <m:sSupPr>
              <m:ctrlPr>
                <w:rPr>
                  <w:rFonts w:ascii="Cambria Math" w:eastAsiaTheme="minorEastAsia" w:hAnsi="Cambria Math"/>
                  <w:bCs/>
                  <w:i/>
                </w:rPr>
              </m:ctrlPr>
            </m:sSupPr>
            <m:e>
              <m:r>
                <w:rPr>
                  <w:rFonts w:ascii="Cambria Math" w:eastAsiaTheme="minorEastAsia" w:hAnsi="Cambria Math"/>
                </w:rPr>
                <m:t>4x</m:t>
              </m:r>
            </m:e>
            <m:sup>
              <m:r>
                <w:rPr>
                  <w:rFonts w:ascii="Cambria Math" w:eastAsiaTheme="minorEastAsia" w:hAnsi="Cambria Math"/>
                </w:rPr>
                <m:t>2</m:t>
              </m:r>
            </m:sup>
          </m:sSup>
          <m:r>
            <w:rPr>
              <w:rFonts w:ascii="Cambria Math" w:eastAsiaTheme="minorEastAsia" w:hAnsi="Cambria Math"/>
            </w:rPr>
            <m:t>-8x-45</m:t>
          </m:r>
        </m:oMath>
      </m:oMathPara>
    </w:p>
    <w:p w14:paraId="089B9AF4" w14:textId="6D5203BC" w:rsidR="00E4036F" w:rsidRDefault="002F3A68" w:rsidP="005636B2">
      <w:pPr>
        <w:spacing w:after="0" w:line="360" w:lineRule="auto"/>
        <w:jc w:val="both"/>
        <w:rPr>
          <w:rFonts w:ascii="Times New Roman" w:eastAsiaTheme="minorEastAsia" w:hAnsi="Times New Roman" w:cs="Times New Roman"/>
          <w:bCs/>
          <w:sz w:val="24"/>
          <w:szCs w:val="24"/>
        </w:rPr>
      </w:pPr>
      <m:oMathPara>
        <m:oMath>
          <m:sSup>
            <m:sSupPr>
              <m:ctrlPr>
                <w:rPr>
                  <w:rFonts w:ascii="Cambria Math" w:eastAsiaTheme="minorEastAsia" w:hAnsi="Cambria Math"/>
                  <w:bCs/>
                  <w:i/>
                </w:rPr>
              </m:ctrlPr>
            </m:sSupPr>
            <m:e>
              <m:r>
                <w:rPr>
                  <w:rFonts w:ascii="Cambria Math" w:eastAsiaTheme="minorEastAsia" w:hAnsi="Cambria Math"/>
                </w:rPr>
                <m:t>36x</m:t>
              </m:r>
            </m:e>
            <m:sup>
              <m:r>
                <w:rPr>
                  <w:rFonts w:ascii="Cambria Math" w:eastAsiaTheme="minorEastAsia" w:hAnsi="Cambria Math"/>
                </w:rPr>
                <m:t>2</m:t>
              </m:r>
            </m:sup>
          </m:sSup>
          <m:r>
            <w:rPr>
              <w:rFonts w:ascii="Cambria Math" w:eastAsiaTheme="minorEastAsia" w:hAnsi="Cambria Math"/>
            </w:rPr>
            <m:t>+6x-6,</m:t>
          </m:r>
          <m:sSup>
            <m:sSupPr>
              <m:ctrlPr>
                <w:rPr>
                  <w:rFonts w:ascii="Cambria Math" w:eastAsiaTheme="minorEastAsia" w:hAnsi="Cambria Math"/>
                  <w:bCs/>
                  <w:i/>
                </w:rPr>
              </m:ctrlPr>
            </m:sSupPr>
            <m:e>
              <m:r>
                <w:rPr>
                  <w:rFonts w:ascii="Cambria Math" w:eastAsiaTheme="minorEastAsia" w:hAnsi="Cambria Math"/>
                </w:rPr>
                <m:t>25x</m:t>
              </m:r>
            </m:e>
            <m:sup>
              <m:r>
                <w:rPr>
                  <w:rFonts w:ascii="Cambria Math" w:eastAsiaTheme="minorEastAsia" w:hAnsi="Cambria Math"/>
                </w:rPr>
                <m:t>2</m:t>
              </m:r>
            </m:sup>
          </m:sSup>
          <m:r>
            <w:rPr>
              <w:rFonts w:ascii="Cambria Math" w:eastAsiaTheme="minorEastAsia" w:hAnsi="Cambria Math"/>
            </w:rPr>
            <m:t>+20x+3,</m:t>
          </m:r>
          <m:sSup>
            <m:sSupPr>
              <m:ctrlPr>
                <w:rPr>
                  <w:rFonts w:ascii="Cambria Math" w:eastAsiaTheme="minorEastAsia" w:hAnsi="Cambria Math"/>
                  <w:bCs/>
                  <w:i/>
                </w:rPr>
              </m:ctrlPr>
            </m:sSupPr>
            <m:e>
              <m:r>
                <w:rPr>
                  <w:rFonts w:ascii="Cambria Math" w:eastAsiaTheme="minorEastAsia" w:hAnsi="Cambria Math"/>
                </w:rPr>
                <m:t>9x</m:t>
              </m:r>
            </m:e>
            <m:sup>
              <m:r>
                <w:rPr>
                  <w:rFonts w:ascii="Cambria Math" w:eastAsiaTheme="minorEastAsia" w:hAnsi="Cambria Math"/>
                </w:rPr>
                <m:t>2</m:t>
              </m:r>
            </m:sup>
          </m:sSup>
          <m:r>
            <w:rPr>
              <w:rFonts w:ascii="Cambria Math" w:eastAsiaTheme="minorEastAsia" w:hAnsi="Cambria Math"/>
            </w:rPr>
            <m:t xml:space="preserve">+36x+20, </m:t>
          </m:r>
          <m:sSup>
            <m:sSupPr>
              <m:ctrlPr>
                <w:rPr>
                  <w:rFonts w:ascii="Cambria Math" w:eastAsiaTheme="minorEastAsia" w:hAnsi="Cambria Math"/>
                  <w:bCs/>
                  <w:i/>
                </w:rPr>
              </m:ctrlPr>
            </m:sSupPr>
            <m:e>
              <m:r>
                <w:rPr>
                  <w:rFonts w:ascii="Cambria Math" w:eastAsiaTheme="minorEastAsia" w:hAnsi="Cambria Math"/>
                </w:rPr>
                <m:t>64x</m:t>
              </m:r>
            </m:e>
            <m:sup>
              <m:r>
                <w:rPr>
                  <w:rFonts w:ascii="Cambria Math" w:eastAsiaTheme="minorEastAsia" w:hAnsi="Cambria Math"/>
                </w:rPr>
                <m:t>2</m:t>
              </m:r>
            </m:sup>
          </m:sSup>
          <m:r>
            <w:rPr>
              <w:rFonts w:ascii="Cambria Math" w:eastAsiaTheme="minorEastAsia" w:hAnsi="Cambria Math"/>
            </w:rPr>
            <m:t xml:space="preserve">+24x-10, </m:t>
          </m:r>
          <m:sSup>
            <m:sSupPr>
              <m:ctrlPr>
                <w:rPr>
                  <w:rFonts w:ascii="Cambria Math" w:eastAsiaTheme="minorEastAsia" w:hAnsi="Cambria Math"/>
                  <w:bCs/>
                  <w:i/>
                </w:rPr>
              </m:ctrlPr>
            </m:sSupPr>
            <m:e>
              <m:r>
                <w:rPr>
                  <w:rFonts w:ascii="Cambria Math" w:eastAsiaTheme="minorEastAsia" w:hAnsi="Cambria Math"/>
                </w:rPr>
                <m:t>100x</m:t>
              </m:r>
            </m:e>
            <m:sup>
              <m:r>
                <w:rPr>
                  <w:rFonts w:ascii="Cambria Math" w:eastAsiaTheme="minorEastAsia" w:hAnsi="Cambria Math"/>
                </w:rPr>
                <m:t>2</m:t>
              </m:r>
            </m:sup>
          </m:sSup>
          <m:r>
            <w:rPr>
              <w:rFonts w:ascii="Cambria Math" w:eastAsiaTheme="minorEastAsia" w:hAnsi="Cambria Math"/>
            </w:rPr>
            <m:t>-60x+8</m:t>
          </m:r>
        </m:oMath>
      </m:oMathPara>
    </w:p>
    <w:p w14:paraId="1B9D06EA" w14:textId="77777777" w:rsidR="00761CCC" w:rsidRPr="003B4444" w:rsidRDefault="00761CCC" w:rsidP="007C1086">
      <w:pPr>
        <w:spacing w:after="0" w:line="360" w:lineRule="auto"/>
        <w:rPr>
          <w:rFonts w:ascii="Times New Roman" w:hAnsi="Times New Roman" w:cs="Times New Roman"/>
          <w:bCs/>
          <w:sz w:val="20"/>
          <w:szCs w:val="20"/>
        </w:rPr>
      </w:pPr>
    </w:p>
    <w:p w14:paraId="003C982F" w14:textId="447A76C4" w:rsidR="0054716B" w:rsidRPr="006F5DC5" w:rsidRDefault="007F70EC" w:rsidP="00B9285A">
      <w:pPr>
        <w:spacing w:after="0" w:line="360" w:lineRule="auto"/>
        <w:jc w:val="center"/>
        <w:rPr>
          <w:rFonts w:ascii="Times New Roman" w:hAnsi="Times New Roman" w:cs="Times New Roman"/>
          <w:b/>
          <w:sz w:val="32"/>
          <w:szCs w:val="32"/>
        </w:rPr>
      </w:pPr>
      <w:r w:rsidRPr="006F5DC5">
        <w:rPr>
          <w:rFonts w:ascii="Times New Roman" w:hAnsi="Times New Roman" w:cs="Times New Roman"/>
          <w:b/>
          <w:sz w:val="32"/>
          <w:szCs w:val="32"/>
        </w:rPr>
        <w:t>Resultados de la intervención</w:t>
      </w:r>
    </w:p>
    <w:p w14:paraId="18170295" w14:textId="03A49C1E" w:rsidR="005B5307" w:rsidRPr="004466CD" w:rsidRDefault="005B5307" w:rsidP="00D011B1">
      <w:pPr>
        <w:spacing w:after="0" w:line="360" w:lineRule="auto"/>
        <w:ind w:firstLine="567"/>
        <w:jc w:val="both"/>
        <w:rPr>
          <w:rFonts w:ascii="Times New Roman" w:hAnsi="Times New Roman" w:cs="Times New Roman"/>
          <w:sz w:val="24"/>
          <w:szCs w:val="24"/>
        </w:rPr>
      </w:pPr>
      <w:r w:rsidRPr="004466CD">
        <w:rPr>
          <w:rFonts w:ascii="Times New Roman" w:hAnsi="Times New Roman" w:cs="Times New Roman"/>
          <w:sz w:val="24"/>
          <w:szCs w:val="24"/>
        </w:rPr>
        <w:t xml:space="preserve">Se pueden considerar de </w:t>
      </w:r>
      <w:r w:rsidR="00571F61" w:rsidRPr="004466CD">
        <w:rPr>
          <w:rFonts w:ascii="Times New Roman" w:hAnsi="Times New Roman" w:cs="Times New Roman"/>
          <w:sz w:val="24"/>
          <w:szCs w:val="24"/>
        </w:rPr>
        <w:t>bueno</w:t>
      </w:r>
      <w:r w:rsidR="00346D06">
        <w:rPr>
          <w:rFonts w:ascii="Times New Roman" w:hAnsi="Times New Roman" w:cs="Times New Roman"/>
          <w:sz w:val="24"/>
          <w:szCs w:val="24"/>
        </w:rPr>
        <w:t>s</w:t>
      </w:r>
      <w:r w:rsidRPr="004466CD">
        <w:rPr>
          <w:rFonts w:ascii="Times New Roman" w:hAnsi="Times New Roman" w:cs="Times New Roman"/>
          <w:sz w:val="24"/>
          <w:szCs w:val="24"/>
        </w:rPr>
        <w:t xml:space="preserve"> a excelente</w:t>
      </w:r>
      <w:r w:rsidR="00346D06">
        <w:rPr>
          <w:rFonts w:ascii="Times New Roman" w:hAnsi="Times New Roman" w:cs="Times New Roman"/>
          <w:sz w:val="24"/>
          <w:szCs w:val="24"/>
        </w:rPr>
        <w:t>s</w:t>
      </w:r>
      <w:r w:rsidRPr="004466CD">
        <w:rPr>
          <w:rFonts w:ascii="Times New Roman" w:hAnsi="Times New Roman" w:cs="Times New Roman"/>
          <w:sz w:val="24"/>
          <w:szCs w:val="24"/>
        </w:rPr>
        <w:t>, puesto que los estudiantes normalistas comprendieron los dos temas</w:t>
      </w:r>
      <w:r w:rsidR="00346D06">
        <w:rPr>
          <w:rFonts w:ascii="Times New Roman" w:hAnsi="Times New Roman" w:cs="Times New Roman"/>
          <w:sz w:val="24"/>
          <w:szCs w:val="24"/>
        </w:rPr>
        <w:t>,</w:t>
      </w:r>
      <w:r w:rsidR="00346D06" w:rsidRPr="004466CD">
        <w:rPr>
          <w:rFonts w:ascii="Times New Roman" w:hAnsi="Times New Roman" w:cs="Times New Roman"/>
          <w:sz w:val="24"/>
          <w:szCs w:val="24"/>
        </w:rPr>
        <w:t xml:space="preserve"> </w:t>
      </w:r>
      <w:r w:rsidR="0056719C" w:rsidRPr="004466CD">
        <w:rPr>
          <w:rFonts w:ascii="Times New Roman" w:hAnsi="Times New Roman" w:cs="Times New Roman"/>
          <w:sz w:val="24"/>
          <w:szCs w:val="24"/>
        </w:rPr>
        <w:t>productos notables y factorización</w:t>
      </w:r>
      <w:r w:rsidR="00346D06">
        <w:rPr>
          <w:rFonts w:ascii="Times New Roman" w:hAnsi="Times New Roman" w:cs="Times New Roman"/>
          <w:sz w:val="24"/>
          <w:szCs w:val="24"/>
        </w:rPr>
        <w:t>,</w:t>
      </w:r>
      <w:r w:rsidRPr="004466CD">
        <w:rPr>
          <w:rFonts w:ascii="Times New Roman" w:hAnsi="Times New Roman" w:cs="Times New Roman"/>
          <w:sz w:val="24"/>
          <w:szCs w:val="24"/>
        </w:rPr>
        <w:t xml:space="preserve"> que se estudian en el primer bloque</w:t>
      </w:r>
      <w:r w:rsidR="0056719C" w:rsidRPr="004466CD">
        <w:rPr>
          <w:rFonts w:ascii="Times New Roman" w:hAnsi="Times New Roman" w:cs="Times New Roman"/>
          <w:sz w:val="24"/>
          <w:szCs w:val="24"/>
        </w:rPr>
        <w:t xml:space="preserve"> del tercer grado en </w:t>
      </w:r>
      <w:r w:rsidR="00346D06">
        <w:rPr>
          <w:rFonts w:ascii="Times New Roman" w:hAnsi="Times New Roman" w:cs="Times New Roman"/>
          <w:sz w:val="24"/>
          <w:szCs w:val="24"/>
        </w:rPr>
        <w:t>t</w:t>
      </w:r>
      <w:r w:rsidR="00346D06" w:rsidRPr="004466CD">
        <w:rPr>
          <w:rFonts w:ascii="Times New Roman" w:hAnsi="Times New Roman" w:cs="Times New Roman"/>
          <w:sz w:val="24"/>
          <w:szCs w:val="24"/>
        </w:rPr>
        <w:t>elesecundaria</w:t>
      </w:r>
      <w:r w:rsidR="00525CA7">
        <w:rPr>
          <w:rFonts w:ascii="Times New Roman" w:hAnsi="Times New Roman" w:cs="Times New Roman"/>
          <w:sz w:val="24"/>
          <w:szCs w:val="24"/>
        </w:rPr>
        <w:t>. Si se toman en cuenta</w:t>
      </w:r>
      <w:r w:rsidRPr="004466CD">
        <w:rPr>
          <w:rFonts w:ascii="Times New Roman" w:hAnsi="Times New Roman" w:cs="Times New Roman"/>
          <w:sz w:val="24"/>
          <w:szCs w:val="24"/>
        </w:rPr>
        <w:t xml:space="preserve"> las competencias matemáticas en la educación secundaria</w:t>
      </w:r>
      <w:r w:rsidR="004923F4" w:rsidRPr="004466CD">
        <w:rPr>
          <w:rFonts w:ascii="Times New Roman" w:hAnsi="Times New Roman" w:cs="Times New Roman"/>
          <w:sz w:val="24"/>
          <w:szCs w:val="24"/>
        </w:rPr>
        <w:t>:</w:t>
      </w:r>
    </w:p>
    <w:p w14:paraId="02F50055" w14:textId="7E2E93BE" w:rsidR="001F5121" w:rsidRPr="004466CD" w:rsidRDefault="001F5121" w:rsidP="00D011B1">
      <w:pPr>
        <w:pStyle w:val="Prrafodelista"/>
        <w:numPr>
          <w:ilvl w:val="0"/>
          <w:numId w:val="8"/>
        </w:numPr>
        <w:spacing w:after="0" w:line="360" w:lineRule="auto"/>
        <w:ind w:left="0" w:firstLine="567"/>
        <w:jc w:val="both"/>
        <w:rPr>
          <w:rFonts w:ascii="Times New Roman" w:hAnsi="Times New Roman" w:cs="Times New Roman"/>
          <w:sz w:val="24"/>
          <w:szCs w:val="24"/>
        </w:rPr>
      </w:pPr>
      <w:r w:rsidRPr="004466CD">
        <w:rPr>
          <w:rFonts w:ascii="Times New Roman" w:hAnsi="Times New Roman" w:cs="Times New Roman"/>
          <w:sz w:val="24"/>
          <w:szCs w:val="24"/>
        </w:rPr>
        <w:t>Resolver problemas de manera autónoma</w:t>
      </w:r>
      <w:r w:rsidR="0056719C" w:rsidRPr="004466CD">
        <w:rPr>
          <w:rFonts w:ascii="Times New Roman" w:hAnsi="Times New Roman" w:cs="Times New Roman"/>
          <w:sz w:val="24"/>
          <w:szCs w:val="24"/>
        </w:rPr>
        <w:t>.</w:t>
      </w:r>
    </w:p>
    <w:p w14:paraId="01753FB3" w14:textId="3CB94E02" w:rsidR="001F5121" w:rsidRPr="004466CD" w:rsidRDefault="001F5121" w:rsidP="00D011B1">
      <w:pPr>
        <w:pStyle w:val="Prrafodelista"/>
        <w:numPr>
          <w:ilvl w:val="0"/>
          <w:numId w:val="8"/>
        </w:numPr>
        <w:spacing w:after="0" w:line="360" w:lineRule="auto"/>
        <w:ind w:left="0" w:firstLine="567"/>
        <w:jc w:val="both"/>
        <w:rPr>
          <w:rFonts w:ascii="Times New Roman" w:hAnsi="Times New Roman" w:cs="Times New Roman"/>
          <w:sz w:val="24"/>
          <w:szCs w:val="24"/>
        </w:rPr>
      </w:pPr>
      <w:r w:rsidRPr="004466CD">
        <w:rPr>
          <w:rFonts w:ascii="Times New Roman" w:hAnsi="Times New Roman" w:cs="Times New Roman"/>
          <w:sz w:val="24"/>
          <w:szCs w:val="24"/>
        </w:rPr>
        <w:t>Comunicar información matemática</w:t>
      </w:r>
      <w:r w:rsidR="00525CA7">
        <w:rPr>
          <w:rFonts w:ascii="Times New Roman" w:hAnsi="Times New Roman" w:cs="Times New Roman"/>
          <w:sz w:val="24"/>
          <w:szCs w:val="24"/>
        </w:rPr>
        <w:t>.</w:t>
      </w:r>
    </w:p>
    <w:p w14:paraId="1B951BDE" w14:textId="50AF5D2B" w:rsidR="001F5121" w:rsidRPr="004466CD" w:rsidRDefault="001F5121" w:rsidP="00D011B1">
      <w:pPr>
        <w:pStyle w:val="Prrafodelista"/>
        <w:numPr>
          <w:ilvl w:val="0"/>
          <w:numId w:val="8"/>
        </w:numPr>
        <w:spacing w:after="0" w:line="360" w:lineRule="auto"/>
        <w:ind w:left="0" w:firstLine="567"/>
        <w:jc w:val="both"/>
        <w:rPr>
          <w:rFonts w:ascii="Times New Roman" w:hAnsi="Times New Roman" w:cs="Times New Roman"/>
          <w:sz w:val="24"/>
          <w:szCs w:val="24"/>
        </w:rPr>
      </w:pPr>
      <w:r w:rsidRPr="004466CD">
        <w:rPr>
          <w:rFonts w:ascii="Times New Roman" w:hAnsi="Times New Roman" w:cs="Times New Roman"/>
          <w:sz w:val="24"/>
          <w:szCs w:val="24"/>
        </w:rPr>
        <w:t xml:space="preserve">Validar procedimientos </w:t>
      </w:r>
      <w:r w:rsidR="00F66BEA" w:rsidRPr="004466CD">
        <w:rPr>
          <w:rFonts w:ascii="Times New Roman" w:hAnsi="Times New Roman" w:cs="Times New Roman"/>
          <w:sz w:val="24"/>
          <w:szCs w:val="24"/>
        </w:rPr>
        <w:t>y resultados</w:t>
      </w:r>
      <w:r w:rsidR="00525CA7">
        <w:rPr>
          <w:rFonts w:ascii="Times New Roman" w:hAnsi="Times New Roman" w:cs="Times New Roman"/>
          <w:sz w:val="24"/>
          <w:szCs w:val="24"/>
        </w:rPr>
        <w:t>.</w:t>
      </w:r>
    </w:p>
    <w:p w14:paraId="72518746" w14:textId="0421A570" w:rsidR="001F5121" w:rsidRPr="004466CD" w:rsidRDefault="001F5121" w:rsidP="00D011B1">
      <w:pPr>
        <w:pStyle w:val="Prrafodelista"/>
        <w:numPr>
          <w:ilvl w:val="0"/>
          <w:numId w:val="8"/>
        </w:numPr>
        <w:spacing w:after="0" w:line="360" w:lineRule="auto"/>
        <w:ind w:left="0" w:firstLine="567"/>
        <w:jc w:val="both"/>
        <w:rPr>
          <w:rFonts w:ascii="Times New Roman" w:hAnsi="Times New Roman" w:cs="Times New Roman"/>
          <w:sz w:val="24"/>
          <w:szCs w:val="24"/>
        </w:rPr>
      </w:pPr>
      <w:r w:rsidRPr="004466CD">
        <w:rPr>
          <w:rFonts w:ascii="Times New Roman" w:hAnsi="Times New Roman" w:cs="Times New Roman"/>
          <w:sz w:val="24"/>
          <w:szCs w:val="24"/>
        </w:rPr>
        <w:t>Manejar técnicas eficientemente</w:t>
      </w:r>
      <w:r w:rsidR="00525CA7">
        <w:rPr>
          <w:rFonts w:ascii="Times New Roman" w:hAnsi="Times New Roman" w:cs="Times New Roman"/>
          <w:sz w:val="24"/>
          <w:szCs w:val="24"/>
        </w:rPr>
        <w:t>.</w:t>
      </w:r>
    </w:p>
    <w:p w14:paraId="40301F24" w14:textId="171FAAD0" w:rsidR="001F5121" w:rsidRDefault="001F5121" w:rsidP="001D759E">
      <w:pPr>
        <w:spacing w:after="0" w:line="360" w:lineRule="auto"/>
        <w:ind w:firstLine="567"/>
        <w:jc w:val="both"/>
        <w:rPr>
          <w:rFonts w:ascii="Times New Roman" w:hAnsi="Times New Roman" w:cs="Times New Roman"/>
          <w:sz w:val="24"/>
          <w:szCs w:val="24"/>
        </w:rPr>
      </w:pPr>
      <w:r w:rsidRPr="004466CD">
        <w:rPr>
          <w:rFonts w:ascii="Times New Roman" w:hAnsi="Times New Roman" w:cs="Times New Roman"/>
          <w:sz w:val="24"/>
          <w:szCs w:val="24"/>
        </w:rPr>
        <w:t>Las cuatro competencias matemáticas se lograron con los alumnos normalistas.</w:t>
      </w:r>
    </w:p>
    <w:p w14:paraId="65CE98F9" w14:textId="202E0CC5" w:rsidR="006F5DC5" w:rsidRDefault="006F5DC5" w:rsidP="00FF0C2F">
      <w:pPr>
        <w:spacing w:after="0" w:line="360" w:lineRule="auto"/>
        <w:jc w:val="both"/>
        <w:rPr>
          <w:rFonts w:ascii="Times New Roman" w:hAnsi="Times New Roman" w:cs="Times New Roman"/>
          <w:sz w:val="24"/>
          <w:szCs w:val="24"/>
        </w:rPr>
      </w:pPr>
    </w:p>
    <w:p w14:paraId="21AC9DBC" w14:textId="762C09AA" w:rsidR="00BE12E5" w:rsidRDefault="00BE12E5" w:rsidP="00FF0C2F">
      <w:pPr>
        <w:spacing w:after="0" w:line="360" w:lineRule="auto"/>
        <w:jc w:val="both"/>
        <w:rPr>
          <w:rFonts w:ascii="Times New Roman" w:hAnsi="Times New Roman" w:cs="Times New Roman"/>
          <w:sz w:val="24"/>
          <w:szCs w:val="24"/>
        </w:rPr>
      </w:pPr>
    </w:p>
    <w:p w14:paraId="127BACD5" w14:textId="2DA2146A" w:rsidR="00BE12E5" w:rsidRDefault="00BE12E5" w:rsidP="00FF0C2F">
      <w:pPr>
        <w:spacing w:after="0" w:line="360" w:lineRule="auto"/>
        <w:jc w:val="both"/>
        <w:rPr>
          <w:rFonts w:ascii="Times New Roman" w:hAnsi="Times New Roman" w:cs="Times New Roman"/>
          <w:sz w:val="24"/>
          <w:szCs w:val="24"/>
        </w:rPr>
      </w:pPr>
    </w:p>
    <w:p w14:paraId="3DF5E05A" w14:textId="1CACBF3A" w:rsidR="00BE12E5" w:rsidRDefault="00BE12E5" w:rsidP="00FF0C2F">
      <w:pPr>
        <w:spacing w:after="0" w:line="360" w:lineRule="auto"/>
        <w:jc w:val="both"/>
        <w:rPr>
          <w:rFonts w:ascii="Times New Roman" w:hAnsi="Times New Roman" w:cs="Times New Roman"/>
          <w:sz w:val="24"/>
          <w:szCs w:val="24"/>
        </w:rPr>
      </w:pPr>
    </w:p>
    <w:p w14:paraId="2A30E871" w14:textId="3151FEC2" w:rsidR="00BE12E5" w:rsidRDefault="00BE12E5" w:rsidP="00FF0C2F">
      <w:pPr>
        <w:spacing w:after="0" w:line="360" w:lineRule="auto"/>
        <w:jc w:val="both"/>
        <w:rPr>
          <w:rFonts w:ascii="Times New Roman" w:hAnsi="Times New Roman" w:cs="Times New Roman"/>
          <w:sz w:val="24"/>
          <w:szCs w:val="24"/>
        </w:rPr>
      </w:pPr>
    </w:p>
    <w:p w14:paraId="31A72BCC" w14:textId="77777777" w:rsidR="00BE12E5" w:rsidRPr="004466CD" w:rsidRDefault="00BE12E5" w:rsidP="00FF0C2F">
      <w:pPr>
        <w:spacing w:after="0" w:line="360" w:lineRule="auto"/>
        <w:jc w:val="both"/>
        <w:rPr>
          <w:rFonts w:ascii="Times New Roman" w:hAnsi="Times New Roman" w:cs="Times New Roman"/>
          <w:sz w:val="24"/>
          <w:szCs w:val="24"/>
        </w:rPr>
      </w:pPr>
    </w:p>
    <w:p w14:paraId="34E8B0ED" w14:textId="700A7D4D" w:rsidR="005D1092" w:rsidRDefault="00EE2E26" w:rsidP="00FF0C2F">
      <w:pPr>
        <w:spacing w:after="0" w:line="360" w:lineRule="auto"/>
        <w:jc w:val="center"/>
        <w:rPr>
          <w:rFonts w:ascii="Times New Roman" w:hAnsi="Times New Roman" w:cs="Times New Roman"/>
          <w:sz w:val="24"/>
          <w:szCs w:val="24"/>
        </w:rPr>
      </w:pPr>
      <w:r w:rsidRPr="00396901">
        <w:rPr>
          <w:rFonts w:ascii="Times New Roman" w:hAnsi="Times New Roman" w:cs="Times New Roman"/>
          <w:b/>
          <w:bCs/>
          <w:sz w:val="24"/>
          <w:szCs w:val="24"/>
        </w:rPr>
        <w:lastRenderedPageBreak/>
        <w:t>Tabla 1</w:t>
      </w:r>
      <w:r w:rsidR="00CB7A56" w:rsidRPr="00396901">
        <w:rPr>
          <w:rFonts w:ascii="Times New Roman" w:hAnsi="Times New Roman" w:cs="Times New Roman"/>
          <w:b/>
          <w:bCs/>
          <w:sz w:val="24"/>
          <w:szCs w:val="24"/>
        </w:rPr>
        <w:t>.</w:t>
      </w:r>
      <w:r w:rsidR="00CB7A56" w:rsidRPr="001D759E">
        <w:rPr>
          <w:rFonts w:ascii="Times New Roman" w:hAnsi="Times New Roman" w:cs="Times New Roman"/>
          <w:sz w:val="24"/>
          <w:szCs w:val="24"/>
        </w:rPr>
        <w:t xml:space="preserve"> </w:t>
      </w:r>
      <w:r w:rsidR="005D1092" w:rsidRPr="001D759E">
        <w:rPr>
          <w:rFonts w:ascii="Times New Roman" w:hAnsi="Times New Roman" w:cs="Times New Roman"/>
          <w:sz w:val="24"/>
          <w:szCs w:val="24"/>
        </w:rPr>
        <w:t>Rúbrica de productos notables y factorización</w:t>
      </w:r>
    </w:p>
    <w:tbl>
      <w:tblPr>
        <w:tblStyle w:val="Tablaconcuadrcula"/>
        <w:tblW w:w="0" w:type="auto"/>
        <w:tblLook w:val="04A0" w:firstRow="1" w:lastRow="0" w:firstColumn="1" w:lastColumn="0" w:noHBand="0" w:noVBand="1"/>
      </w:tblPr>
      <w:tblGrid>
        <w:gridCol w:w="1511"/>
        <w:gridCol w:w="1901"/>
        <w:gridCol w:w="1828"/>
        <w:gridCol w:w="1792"/>
        <w:gridCol w:w="23"/>
        <w:gridCol w:w="1773"/>
      </w:tblGrid>
      <w:tr w:rsidR="00FB021E" w:rsidRPr="00BF470F" w14:paraId="106D0710" w14:textId="77777777" w:rsidTr="00D74783">
        <w:tc>
          <w:tcPr>
            <w:tcW w:w="1511" w:type="dxa"/>
            <w:vMerge w:val="restart"/>
          </w:tcPr>
          <w:p w14:paraId="2E82B5D0" w14:textId="15494A39" w:rsidR="00FB021E" w:rsidRPr="00BF470F" w:rsidRDefault="00FB021E" w:rsidP="00FF0C2F">
            <w:pPr>
              <w:spacing w:line="360" w:lineRule="auto"/>
              <w:jc w:val="center"/>
              <w:rPr>
                <w:sz w:val="22"/>
                <w:szCs w:val="22"/>
              </w:rPr>
            </w:pPr>
            <w:r w:rsidRPr="00BF470F">
              <w:rPr>
                <w:sz w:val="22"/>
                <w:szCs w:val="22"/>
              </w:rPr>
              <w:t>Criterios de evaluación</w:t>
            </w:r>
          </w:p>
        </w:tc>
        <w:tc>
          <w:tcPr>
            <w:tcW w:w="7317" w:type="dxa"/>
            <w:gridSpan w:val="5"/>
          </w:tcPr>
          <w:p w14:paraId="71C0E70E" w14:textId="721431D4" w:rsidR="00FB021E" w:rsidRPr="00BF470F" w:rsidRDefault="00FB021E" w:rsidP="00FF0C2F">
            <w:pPr>
              <w:spacing w:line="360" w:lineRule="auto"/>
              <w:jc w:val="center"/>
              <w:rPr>
                <w:sz w:val="22"/>
                <w:szCs w:val="22"/>
              </w:rPr>
            </w:pPr>
            <w:r w:rsidRPr="00BF470F">
              <w:rPr>
                <w:sz w:val="22"/>
                <w:szCs w:val="22"/>
              </w:rPr>
              <w:t>Niveles de desempeño</w:t>
            </w:r>
          </w:p>
        </w:tc>
      </w:tr>
      <w:tr w:rsidR="00FB021E" w:rsidRPr="00BF470F" w14:paraId="56665943" w14:textId="77777777" w:rsidTr="00D74783">
        <w:tc>
          <w:tcPr>
            <w:tcW w:w="1511" w:type="dxa"/>
            <w:vMerge/>
          </w:tcPr>
          <w:p w14:paraId="41B4B7C5" w14:textId="77777777" w:rsidR="00FB021E" w:rsidRPr="00BF470F" w:rsidRDefault="00FB021E" w:rsidP="00FB021E">
            <w:pPr>
              <w:spacing w:line="360" w:lineRule="auto"/>
              <w:jc w:val="center"/>
              <w:rPr>
                <w:sz w:val="22"/>
                <w:szCs w:val="22"/>
              </w:rPr>
            </w:pPr>
          </w:p>
        </w:tc>
        <w:tc>
          <w:tcPr>
            <w:tcW w:w="1994" w:type="dxa"/>
          </w:tcPr>
          <w:p w14:paraId="4CFADAEE" w14:textId="137F5C03" w:rsidR="00FB021E" w:rsidRPr="00BF470F" w:rsidRDefault="00FB021E" w:rsidP="00FB021E">
            <w:pPr>
              <w:spacing w:line="360" w:lineRule="auto"/>
              <w:jc w:val="center"/>
              <w:rPr>
                <w:sz w:val="22"/>
                <w:szCs w:val="22"/>
              </w:rPr>
            </w:pPr>
            <w:r w:rsidRPr="00BF470F">
              <w:rPr>
                <w:sz w:val="22"/>
                <w:szCs w:val="22"/>
              </w:rPr>
              <w:t>Excelente</w:t>
            </w:r>
          </w:p>
        </w:tc>
        <w:tc>
          <w:tcPr>
            <w:tcW w:w="1917" w:type="dxa"/>
          </w:tcPr>
          <w:p w14:paraId="4EADB88C" w14:textId="17F9A8D2" w:rsidR="00FB021E" w:rsidRPr="00BF470F" w:rsidRDefault="00FB021E" w:rsidP="00FB021E">
            <w:pPr>
              <w:spacing w:line="360" w:lineRule="auto"/>
              <w:jc w:val="center"/>
              <w:rPr>
                <w:sz w:val="22"/>
                <w:szCs w:val="22"/>
              </w:rPr>
            </w:pPr>
            <w:r w:rsidRPr="00BF470F">
              <w:rPr>
                <w:sz w:val="22"/>
                <w:szCs w:val="22"/>
              </w:rPr>
              <w:t>Bueno</w:t>
            </w:r>
          </w:p>
        </w:tc>
        <w:tc>
          <w:tcPr>
            <w:tcW w:w="1597" w:type="dxa"/>
          </w:tcPr>
          <w:p w14:paraId="798DB5C3" w14:textId="5FCE4FF0" w:rsidR="00FB021E" w:rsidRPr="00BF470F" w:rsidRDefault="00FB021E" w:rsidP="00FB021E">
            <w:pPr>
              <w:spacing w:line="360" w:lineRule="auto"/>
              <w:jc w:val="center"/>
              <w:rPr>
                <w:sz w:val="22"/>
                <w:szCs w:val="22"/>
              </w:rPr>
            </w:pPr>
            <w:r w:rsidRPr="00BF470F">
              <w:rPr>
                <w:sz w:val="22"/>
                <w:szCs w:val="22"/>
              </w:rPr>
              <w:t>Suficiente</w:t>
            </w:r>
          </w:p>
        </w:tc>
        <w:tc>
          <w:tcPr>
            <w:tcW w:w="1809" w:type="dxa"/>
            <w:gridSpan w:val="2"/>
          </w:tcPr>
          <w:p w14:paraId="4C82F10D" w14:textId="08DD8741" w:rsidR="00FB021E" w:rsidRPr="00BF470F" w:rsidRDefault="00FB021E" w:rsidP="00FB021E">
            <w:pPr>
              <w:spacing w:line="360" w:lineRule="auto"/>
              <w:jc w:val="center"/>
              <w:rPr>
                <w:sz w:val="22"/>
                <w:szCs w:val="22"/>
              </w:rPr>
            </w:pPr>
            <w:r w:rsidRPr="00BF470F">
              <w:rPr>
                <w:sz w:val="22"/>
                <w:szCs w:val="22"/>
              </w:rPr>
              <w:t>Insuficiente</w:t>
            </w:r>
          </w:p>
        </w:tc>
      </w:tr>
      <w:tr w:rsidR="00FB021E" w:rsidRPr="00BF470F" w14:paraId="2013D228" w14:textId="77777777" w:rsidTr="00D74783">
        <w:tc>
          <w:tcPr>
            <w:tcW w:w="1511" w:type="dxa"/>
          </w:tcPr>
          <w:p w14:paraId="6201DDE4" w14:textId="77777777" w:rsidR="00FB021E" w:rsidRPr="00BF470F" w:rsidRDefault="00FB021E" w:rsidP="00FB021E">
            <w:pPr>
              <w:spacing w:line="360" w:lineRule="auto"/>
              <w:jc w:val="center"/>
              <w:rPr>
                <w:sz w:val="22"/>
                <w:szCs w:val="22"/>
              </w:rPr>
            </w:pPr>
          </w:p>
          <w:p w14:paraId="313533F6" w14:textId="77777777" w:rsidR="004A6B4E" w:rsidRPr="00BF470F" w:rsidRDefault="004A6B4E" w:rsidP="00FB021E">
            <w:pPr>
              <w:spacing w:line="360" w:lineRule="auto"/>
              <w:jc w:val="center"/>
              <w:rPr>
                <w:sz w:val="22"/>
                <w:szCs w:val="22"/>
              </w:rPr>
            </w:pPr>
          </w:p>
          <w:p w14:paraId="5089EDA7" w14:textId="77777777" w:rsidR="004A6B4E" w:rsidRPr="00BF470F" w:rsidRDefault="004A6B4E" w:rsidP="00FB021E">
            <w:pPr>
              <w:spacing w:line="360" w:lineRule="auto"/>
              <w:jc w:val="center"/>
              <w:rPr>
                <w:sz w:val="22"/>
                <w:szCs w:val="22"/>
              </w:rPr>
            </w:pPr>
          </w:p>
          <w:p w14:paraId="7D40E10C" w14:textId="77777777" w:rsidR="004A6B4E" w:rsidRPr="00BF470F" w:rsidRDefault="004A6B4E" w:rsidP="00FB021E">
            <w:pPr>
              <w:spacing w:line="360" w:lineRule="auto"/>
              <w:jc w:val="center"/>
              <w:rPr>
                <w:sz w:val="22"/>
                <w:szCs w:val="22"/>
              </w:rPr>
            </w:pPr>
          </w:p>
          <w:p w14:paraId="3D233EB8" w14:textId="77777777" w:rsidR="004A6B4E" w:rsidRPr="00BF470F" w:rsidRDefault="004A6B4E" w:rsidP="00FB021E">
            <w:pPr>
              <w:spacing w:line="360" w:lineRule="auto"/>
              <w:jc w:val="center"/>
              <w:rPr>
                <w:sz w:val="22"/>
                <w:szCs w:val="22"/>
              </w:rPr>
            </w:pPr>
          </w:p>
          <w:p w14:paraId="3D6D367C" w14:textId="77777777" w:rsidR="004A6B4E" w:rsidRPr="00BF470F" w:rsidRDefault="004A6B4E" w:rsidP="00FB021E">
            <w:pPr>
              <w:spacing w:line="360" w:lineRule="auto"/>
              <w:jc w:val="center"/>
              <w:rPr>
                <w:sz w:val="22"/>
                <w:szCs w:val="22"/>
              </w:rPr>
            </w:pPr>
          </w:p>
          <w:p w14:paraId="2F7B3B81" w14:textId="21CFFD61" w:rsidR="004A6B4E" w:rsidRPr="00BF470F" w:rsidRDefault="004A6B4E" w:rsidP="00FB021E">
            <w:pPr>
              <w:spacing w:line="360" w:lineRule="auto"/>
              <w:jc w:val="center"/>
              <w:rPr>
                <w:sz w:val="22"/>
                <w:szCs w:val="22"/>
              </w:rPr>
            </w:pPr>
            <w:r w:rsidRPr="00BF470F">
              <w:rPr>
                <w:sz w:val="22"/>
                <w:szCs w:val="22"/>
              </w:rPr>
              <w:t>Resolver problemas de manera autónoma</w:t>
            </w:r>
          </w:p>
        </w:tc>
        <w:tc>
          <w:tcPr>
            <w:tcW w:w="1994" w:type="dxa"/>
          </w:tcPr>
          <w:p w14:paraId="3770FD9E" w14:textId="28C39C3C" w:rsidR="00FB021E" w:rsidRPr="00BF470F" w:rsidRDefault="00FB021E" w:rsidP="00FB021E">
            <w:pPr>
              <w:pStyle w:val="Sinespaciado"/>
              <w:numPr>
                <w:ilvl w:val="0"/>
                <w:numId w:val="3"/>
              </w:numPr>
              <w:spacing w:line="360" w:lineRule="auto"/>
              <w:ind w:left="290" w:hanging="290"/>
              <w:jc w:val="both"/>
              <w:rPr>
                <w:sz w:val="22"/>
                <w:szCs w:val="22"/>
              </w:rPr>
            </w:pPr>
            <w:r w:rsidRPr="00BF470F">
              <w:rPr>
                <w:sz w:val="22"/>
                <w:szCs w:val="22"/>
              </w:rPr>
              <w:t>Realiza alge</w:t>
            </w:r>
            <w:r w:rsidR="004A6B4E" w:rsidRPr="00BF470F">
              <w:rPr>
                <w:sz w:val="22"/>
                <w:szCs w:val="22"/>
              </w:rPr>
              <w:softHyphen/>
            </w:r>
            <w:r w:rsidRPr="00BF470F">
              <w:rPr>
                <w:sz w:val="22"/>
                <w:szCs w:val="22"/>
              </w:rPr>
              <w:t>braicamente operaciones de multiplicación y división.</w:t>
            </w:r>
          </w:p>
          <w:p w14:paraId="04BE6DC5" w14:textId="7B38FAC4" w:rsidR="00FB021E" w:rsidRPr="00BF470F" w:rsidRDefault="00FB021E" w:rsidP="00FB021E">
            <w:pPr>
              <w:pStyle w:val="Sinespaciado"/>
              <w:numPr>
                <w:ilvl w:val="0"/>
                <w:numId w:val="3"/>
              </w:numPr>
              <w:spacing w:line="360" w:lineRule="auto"/>
              <w:ind w:left="290" w:hanging="246"/>
              <w:jc w:val="both"/>
              <w:rPr>
                <w:sz w:val="22"/>
                <w:szCs w:val="22"/>
              </w:rPr>
            </w:pPr>
            <w:r w:rsidRPr="00BF470F">
              <w:rPr>
                <w:sz w:val="22"/>
                <w:szCs w:val="22"/>
              </w:rPr>
              <w:t>Maneja las le</w:t>
            </w:r>
            <w:r w:rsidR="004A6B4E" w:rsidRPr="00BF470F">
              <w:rPr>
                <w:sz w:val="22"/>
                <w:szCs w:val="22"/>
              </w:rPr>
              <w:softHyphen/>
            </w:r>
            <w:r w:rsidRPr="00BF470F">
              <w:rPr>
                <w:sz w:val="22"/>
                <w:szCs w:val="22"/>
              </w:rPr>
              <w:t>yes de los ex</w:t>
            </w:r>
            <w:r w:rsidR="004A6B4E" w:rsidRPr="00BF470F">
              <w:rPr>
                <w:sz w:val="22"/>
                <w:szCs w:val="22"/>
              </w:rPr>
              <w:softHyphen/>
            </w:r>
            <w:r w:rsidRPr="00BF470F">
              <w:rPr>
                <w:sz w:val="22"/>
                <w:szCs w:val="22"/>
              </w:rPr>
              <w:t>ponentes.</w:t>
            </w:r>
          </w:p>
          <w:p w14:paraId="1885CA1A" w14:textId="5B06838E" w:rsidR="00FB021E" w:rsidRPr="00BF470F" w:rsidRDefault="00FB021E" w:rsidP="00FB021E">
            <w:pPr>
              <w:pStyle w:val="Sinespaciado"/>
              <w:numPr>
                <w:ilvl w:val="0"/>
                <w:numId w:val="3"/>
              </w:numPr>
              <w:spacing w:line="360" w:lineRule="auto"/>
              <w:ind w:left="290" w:hanging="246"/>
              <w:jc w:val="both"/>
              <w:rPr>
                <w:sz w:val="22"/>
                <w:szCs w:val="22"/>
              </w:rPr>
            </w:pPr>
            <w:r w:rsidRPr="00BF470F">
              <w:rPr>
                <w:sz w:val="22"/>
                <w:szCs w:val="22"/>
              </w:rPr>
              <w:t>Resuelve pro</w:t>
            </w:r>
            <w:r w:rsidR="004A6B4E" w:rsidRPr="00BF470F">
              <w:rPr>
                <w:sz w:val="22"/>
                <w:szCs w:val="22"/>
              </w:rPr>
              <w:softHyphen/>
            </w:r>
            <w:r w:rsidRPr="00BF470F">
              <w:rPr>
                <w:sz w:val="22"/>
                <w:szCs w:val="22"/>
              </w:rPr>
              <w:t>blemas de pro</w:t>
            </w:r>
            <w:r w:rsidR="004A6B4E" w:rsidRPr="00BF470F">
              <w:rPr>
                <w:sz w:val="22"/>
                <w:szCs w:val="22"/>
              </w:rPr>
              <w:softHyphen/>
            </w:r>
            <w:r w:rsidRPr="00BF470F">
              <w:rPr>
                <w:sz w:val="22"/>
                <w:szCs w:val="22"/>
              </w:rPr>
              <w:t>ductos nota</w:t>
            </w:r>
            <w:r w:rsidR="004A6B4E" w:rsidRPr="00BF470F">
              <w:rPr>
                <w:sz w:val="22"/>
                <w:szCs w:val="22"/>
              </w:rPr>
              <w:softHyphen/>
            </w:r>
            <w:r w:rsidRPr="00BF470F">
              <w:rPr>
                <w:sz w:val="22"/>
                <w:szCs w:val="22"/>
              </w:rPr>
              <w:t>bles y factori</w:t>
            </w:r>
            <w:r w:rsidR="004A6B4E" w:rsidRPr="00BF470F">
              <w:rPr>
                <w:sz w:val="22"/>
                <w:szCs w:val="22"/>
              </w:rPr>
              <w:softHyphen/>
            </w:r>
            <w:r w:rsidRPr="00BF470F">
              <w:rPr>
                <w:sz w:val="22"/>
                <w:szCs w:val="22"/>
              </w:rPr>
              <w:t>zación.</w:t>
            </w:r>
          </w:p>
          <w:p w14:paraId="25A68760" w14:textId="0CAF34B3" w:rsidR="00FB021E" w:rsidRPr="00BF470F" w:rsidRDefault="00FB021E" w:rsidP="00FB021E">
            <w:pPr>
              <w:pStyle w:val="Sinespaciado"/>
              <w:numPr>
                <w:ilvl w:val="0"/>
                <w:numId w:val="3"/>
              </w:numPr>
              <w:spacing w:line="360" w:lineRule="auto"/>
              <w:ind w:left="290" w:hanging="246"/>
              <w:jc w:val="both"/>
              <w:rPr>
                <w:sz w:val="22"/>
                <w:szCs w:val="22"/>
              </w:rPr>
            </w:pPr>
            <w:r w:rsidRPr="00BF470F">
              <w:rPr>
                <w:sz w:val="22"/>
                <w:szCs w:val="22"/>
              </w:rPr>
              <w:t>Construye las fór</w:t>
            </w:r>
            <w:r w:rsidR="004A6B4E" w:rsidRPr="00BF470F">
              <w:rPr>
                <w:sz w:val="22"/>
                <w:szCs w:val="22"/>
              </w:rPr>
              <w:softHyphen/>
            </w:r>
            <w:r w:rsidRPr="00BF470F">
              <w:rPr>
                <w:sz w:val="22"/>
                <w:szCs w:val="22"/>
              </w:rPr>
              <w:t>mulas para su aplicación en donde corres</w:t>
            </w:r>
            <w:r w:rsidR="004A6B4E" w:rsidRPr="00BF470F">
              <w:rPr>
                <w:sz w:val="22"/>
                <w:szCs w:val="22"/>
              </w:rPr>
              <w:softHyphen/>
            </w:r>
            <w:r w:rsidRPr="00BF470F">
              <w:rPr>
                <w:sz w:val="22"/>
                <w:szCs w:val="22"/>
              </w:rPr>
              <w:t>ponda.</w:t>
            </w:r>
          </w:p>
        </w:tc>
        <w:tc>
          <w:tcPr>
            <w:tcW w:w="1917" w:type="dxa"/>
          </w:tcPr>
          <w:p w14:paraId="2705BE1A" w14:textId="5A746410" w:rsidR="00FB021E" w:rsidRPr="00BF470F" w:rsidRDefault="00FB021E" w:rsidP="00FB021E">
            <w:pPr>
              <w:pStyle w:val="Sinespaciado"/>
              <w:numPr>
                <w:ilvl w:val="0"/>
                <w:numId w:val="3"/>
              </w:numPr>
              <w:spacing w:line="360" w:lineRule="auto"/>
              <w:ind w:left="290" w:hanging="290"/>
              <w:jc w:val="both"/>
              <w:rPr>
                <w:sz w:val="22"/>
                <w:szCs w:val="22"/>
              </w:rPr>
            </w:pPr>
            <w:r w:rsidRPr="00BF470F">
              <w:rPr>
                <w:sz w:val="22"/>
                <w:szCs w:val="22"/>
              </w:rPr>
              <w:t>Resuelve la mayoría de las operacio</w:t>
            </w:r>
            <w:r w:rsidR="004A6B4E" w:rsidRPr="00BF470F">
              <w:rPr>
                <w:sz w:val="22"/>
                <w:szCs w:val="22"/>
              </w:rPr>
              <w:softHyphen/>
            </w:r>
            <w:r w:rsidRPr="00BF470F">
              <w:rPr>
                <w:sz w:val="22"/>
                <w:szCs w:val="22"/>
              </w:rPr>
              <w:t>nes algebrai</w:t>
            </w:r>
            <w:r w:rsidR="004A6B4E" w:rsidRPr="00BF470F">
              <w:rPr>
                <w:sz w:val="22"/>
                <w:szCs w:val="22"/>
              </w:rPr>
              <w:softHyphen/>
            </w:r>
            <w:r w:rsidRPr="00BF470F">
              <w:rPr>
                <w:sz w:val="22"/>
                <w:szCs w:val="22"/>
              </w:rPr>
              <w:t>cas.</w:t>
            </w:r>
          </w:p>
          <w:p w14:paraId="225AB853" w14:textId="0E437E94" w:rsidR="00FB021E" w:rsidRPr="00BF470F" w:rsidRDefault="00FB021E" w:rsidP="00FB021E">
            <w:pPr>
              <w:pStyle w:val="Sinespaciado"/>
              <w:numPr>
                <w:ilvl w:val="0"/>
                <w:numId w:val="3"/>
              </w:numPr>
              <w:spacing w:line="360" w:lineRule="auto"/>
              <w:ind w:left="290" w:hanging="246"/>
              <w:jc w:val="both"/>
              <w:rPr>
                <w:sz w:val="22"/>
                <w:szCs w:val="22"/>
              </w:rPr>
            </w:pPr>
            <w:r w:rsidRPr="00BF470F">
              <w:rPr>
                <w:sz w:val="22"/>
                <w:szCs w:val="22"/>
              </w:rPr>
              <w:t>Maneja las le</w:t>
            </w:r>
            <w:r w:rsidR="004A6B4E" w:rsidRPr="00BF470F">
              <w:rPr>
                <w:sz w:val="22"/>
                <w:szCs w:val="22"/>
              </w:rPr>
              <w:softHyphen/>
            </w:r>
            <w:r w:rsidRPr="00BF470F">
              <w:rPr>
                <w:sz w:val="22"/>
                <w:szCs w:val="22"/>
              </w:rPr>
              <w:t>yes de los ex</w:t>
            </w:r>
            <w:r w:rsidR="004A6B4E" w:rsidRPr="00BF470F">
              <w:rPr>
                <w:sz w:val="22"/>
                <w:szCs w:val="22"/>
              </w:rPr>
              <w:softHyphen/>
            </w:r>
            <w:r w:rsidRPr="00BF470F">
              <w:rPr>
                <w:sz w:val="22"/>
                <w:szCs w:val="22"/>
              </w:rPr>
              <w:t>ponentes.</w:t>
            </w:r>
          </w:p>
          <w:p w14:paraId="0D5E0991" w14:textId="4B9BAB0C" w:rsidR="00FB021E" w:rsidRPr="00BF470F" w:rsidRDefault="00FB021E" w:rsidP="00FB021E">
            <w:pPr>
              <w:pStyle w:val="Sinespaciado"/>
              <w:numPr>
                <w:ilvl w:val="0"/>
                <w:numId w:val="3"/>
              </w:numPr>
              <w:spacing w:line="360" w:lineRule="auto"/>
              <w:ind w:left="290" w:hanging="246"/>
              <w:jc w:val="both"/>
              <w:rPr>
                <w:sz w:val="22"/>
                <w:szCs w:val="22"/>
              </w:rPr>
            </w:pPr>
            <w:r w:rsidRPr="00BF470F">
              <w:rPr>
                <w:sz w:val="22"/>
                <w:szCs w:val="22"/>
              </w:rPr>
              <w:t>Resuelve pro</w:t>
            </w:r>
            <w:r w:rsidR="004A6B4E" w:rsidRPr="00BF470F">
              <w:rPr>
                <w:sz w:val="22"/>
                <w:szCs w:val="22"/>
              </w:rPr>
              <w:softHyphen/>
            </w:r>
            <w:r w:rsidRPr="00BF470F">
              <w:rPr>
                <w:sz w:val="22"/>
                <w:szCs w:val="22"/>
              </w:rPr>
              <w:t>blemas en su mayoría los productos no</w:t>
            </w:r>
            <w:r w:rsidR="004A6B4E" w:rsidRPr="00BF470F">
              <w:rPr>
                <w:sz w:val="22"/>
                <w:szCs w:val="22"/>
              </w:rPr>
              <w:softHyphen/>
            </w:r>
            <w:r w:rsidRPr="00BF470F">
              <w:rPr>
                <w:sz w:val="22"/>
                <w:szCs w:val="22"/>
              </w:rPr>
              <w:t>tables y facto</w:t>
            </w:r>
            <w:r w:rsidR="004A6B4E" w:rsidRPr="00BF470F">
              <w:rPr>
                <w:sz w:val="22"/>
                <w:szCs w:val="22"/>
              </w:rPr>
              <w:softHyphen/>
            </w:r>
            <w:r w:rsidRPr="00BF470F">
              <w:rPr>
                <w:sz w:val="22"/>
                <w:szCs w:val="22"/>
              </w:rPr>
              <w:t>rización.</w:t>
            </w:r>
          </w:p>
          <w:p w14:paraId="00A43A9B" w14:textId="4DB5BF38" w:rsidR="00FB021E" w:rsidRPr="00BF470F" w:rsidRDefault="00FB021E" w:rsidP="00FB021E">
            <w:pPr>
              <w:pStyle w:val="Sinespaciado"/>
              <w:numPr>
                <w:ilvl w:val="0"/>
                <w:numId w:val="3"/>
              </w:numPr>
              <w:spacing w:line="360" w:lineRule="auto"/>
              <w:ind w:left="290" w:hanging="246"/>
              <w:jc w:val="both"/>
              <w:rPr>
                <w:sz w:val="22"/>
                <w:szCs w:val="22"/>
              </w:rPr>
            </w:pPr>
            <w:r w:rsidRPr="00BF470F">
              <w:rPr>
                <w:sz w:val="22"/>
                <w:szCs w:val="22"/>
              </w:rPr>
              <w:t>Construye las fórmulas para su aplicación en donde corres</w:t>
            </w:r>
            <w:r w:rsidR="004A6B4E" w:rsidRPr="00BF470F">
              <w:rPr>
                <w:sz w:val="22"/>
                <w:szCs w:val="22"/>
              </w:rPr>
              <w:softHyphen/>
            </w:r>
            <w:r w:rsidRPr="00BF470F">
              <w:rPr>
                <w:sz w:val="22"/>
                <w:szCs w:val="22"/>
              </w:rPr>
              <w:t>ponda.</w:t>
            </w:r>
          </w:p>
        </w:tc>
        <w:tc>
          <w:tcPr>
            <w:tcW w:w="1597" w:type="dxa"/>
          </w:tcPr>
          <w:p w14:paraId="38ACEAF3" w14:textId="1C7B6788" w:rsidR="00FB021E" w:rsidRPr="00BF470F" w:rsidRDefault="00FB021E" w:rsidP="00FB021E">
            <w:pPr>
              <w:pStyle w:val="Sinespaciado"/>
              <w:numPr>
                <w:ilvl w:val="0"/>
                <w:numId w:val="3"/>
              </w:numPr>
              <w:spacing w:line="360" w:lineRule="auto"/>
              <w:ind w:left="290" w:hanging="290"/>
              <w:jc w:val="both"/>
              <w:rPr>
                <w:sz w:val="22"/>
                <w:szCs w:val="22"/>
              </w:rPr>
            </w:pPr>
            <w:r w:rsidRPr="00BF470F">
              <w:rPr>
                <w:sz w:val="22"/>
                <w:szCs w:val="22"/>
              </w:rPr>
              <w:t>Tiene dificul</w:t>
            </w:r>
            <w:r w:rsidR="004A6B4E" w:rsidRPr="00BF470F">
              <w:rPr>
                <w:sz w:val="22"/>
                <w:szCs w:val="22"/>
              </w:rPr>
              <w:softHyphen/>
            </w:r>
            <w:r w:rsidRPr="00BF470F">
              <w:rPr>
                <w:sz w:val="22"/>
                <w:szCs w:val="22"/>
              </w:rPr>
              <w:t>tades para rea</w:t>
            </w:r>
            <w:r w:rsidR="004A6B4E" w:rsidRPr="00BF470F">
              <w:rPr>
                <w:sz w:val="22"/>
                <w:szCs w:val="22"/>
              </w:rPr>
              <w:softHyphen/>
            </w:r>
            <w:r w:rsidRPr="00BF470F">
              <w:rPr>
                <w:sz w:val="22"/>
                <w:szCs w:val="22"/>
              </w:rPr>
              <w:t>lizar operacio</w:t>
            </w:r>
            <w:r w:rsidR="004A6B4E" w:rsidRPr="00BF470F">
              <w:rPr>
                <w:sz w:val="22"/>
                <w:szCs w:val="22"/>
              </w:rPr>
              <w:softHyphen/>
            </w:r>
            <w:r w:rsidRPr="00BF470F">
              <w:rPr>
                <w:sz w:val="22"/>
                <w:szCs w:val="22"/>
              </w:rPr>
              <w:t>nes de multi</w:t>
            </w:r>
            <w:r w:rsidR="004A6B4E" w:rsidRPr="00BF470F">
              <w:rPr>
                <w:sz w:val="22"/>
                <w:szCs w:val="22"/>
              </w:rPr>
              <w:softHyphen/>
            </w:r>
            <w:r w:rsidRPr="00BF470F">
              <w:rPr>
                <w:sz w:val="22"/>
                <w:szCs w:val="22"/>
              </w:rPr>
              <w:t>plicación y di</w:t>
            </w:r>
            <w:r w:rsidR="004A6B4E" w:rsidRPr="00BF470F">
              <w:rPr>
                <w:sz w:val="22"/>
                <w:szCs w:val="22"/>
              </w:rPr>
              <w:softHyphen/>
            </w:r>
            <w:r w:rsidRPr="00BF470F">
              <w:rPr>
                <w:sz w:val="22"/>
                <w:szCs w:val="22"/>
              </w:rPr>
              <w:t>visión alge</w:t>
            </w:r>
            <w:r w:rsidR="004A6B4E" w:rsidRPr="00BF470F">
              <w:rPr>
                <w:sz w:val="22"/>
                <w:szCs w:val="22"/>
              </w:rPr>
              <w:softHyphen/>
            </w:r>
            <w:r w:rsidRPr="00BF470F">
              <w:rPr>
                <w:sz w:val="22"/>
                <w:szCs w:val="22"/>
              </w:rPr>
              <w:t>braica.</w:t>
            </w:r>
          </w:p>
          <w:p w14:paraId="5CBE3388" w14:textId="67C310B4" w:rsidR="00FB021E" w:rsidRPr="00BF470F" w:rsidRDefault="00FB021E" w:rsidP="00FB021E">
            <w:pPr>
              <w:pStyle w:val="Sinespaciado"/>
              <w:numPr>
                <w:ilvl w:val="0"/>
                <w:numId w:val="3"/>
              </w:numPr>
              <w:spacing w:line="360" w:lineRule="auto"/>
              <w:ind w:left="290" w:hanging="246"/>
              <w:jc w:val="both"/>
              <w:rPr>
                <w:sz w:val="22"/>
                <w:szCs w:val="22"/>
              </w:rPr>
            </w:pPr>
            <w:r w:rsidRPr="00BF470F">
              <w:rPr>
                <w:sz w:val="22"/>
                <w:szCs w:val="22"/>
              </w:rPr>
              <w:t>Maneja algu</w:t>
            </w:r>
            <w:r w:rsidR="004A6B4E" w:rsidRPr="00BF470F">
              <w:rPr>
                <w:sz w:val="22"/>
                <w:szCs w:val="22"/>
              </w:rPr>
              <w:softHyphen/>
            </w:r>
            <w:r w:rsidRPr="00BF470F">
              <w:rPr>
                <w:sz w:val="22"/>
                <w:szCs w:val="22"/>
              </w:rPr>
              <w:t>nas de las leyes de los expo</w:t>
            </w:r>
            <w:r w:rsidR="004A6B4E" w:rsidRPr="00BF470F">
              <w:rPr>
                <w:sz w:val="22"/>
                <w:szCs w:val="22"/>
              </w:rPr>
              <w:softHyphen/>
            </w:r>
            <w:r w:rsidRPr="00BF470F">
              <w:rPr>
                <w:sz w:val="22"/>
                <w:szCs w:val="22"/>
              </w:rPr>
              <w:t>nentes.</w:t>
            </w:r>
          </w:p>
          <w:p w14:paraId="07CBDEA6" w14:textId="7DECF609" w:rsidR="00FB021E" w:rsidRPr="00BF470F" w:rsidRDefault="00FB021E" w:rsidP="00FB021E">
            <w:pPr>
              <w:pStyle w:val="Sinespaciado"/>
              <w:numPr>
                <w:ilvl w:val="0"/>
                <w:numId w:val="3"/>
              </w:numPr>
              <w:spacing w:line="360" w:lineRule="auto"/>
              <w:ind w:left="290" w:hanging="246"/>
              <w:jc w:val="both"/>
              <w:rPr>
                <w:sz w:val="22"/>
                <w:szCs w:val="22"/>
              </w:rPr>
            </w:pPr>
            <w:r w:rsidRPr="00BF470F">
              <w:rPr>
                <w:sz w:val="22"/>
                <w:szCs w:val="22"/>
              </w:rPr>
              <w:t>Resuelve algu</w:t>
            </w:r>
            <w:r w:rsidR="004A6B4E" w:rsidRPr="00BF470F">
              <w:rPr>
                <w:sz w:val="22"/>
                <w:szCs w:val="22"/>
              </w:rPr>
              <w:softHyphen/>
            </w:r>
            <w:r w:rsidRPr="00BF470F">
              <w:rPr>
                <w:sz w:val="22"/>
                <w:szCs w:val="22"/>
              </w:rPr>
              <w:t>nos problemas de productos notables y fac</w:t>
            </w:r>
            <w:r w:rsidR="004A6B4E" w:rsidRPr="00BF470F">
              <w:rPr>
                <w:sz w:val="22"/>
                <w:szCs w:val="22"/>
              </w:rPr>
              <w:softHyphen/>
            </w:r>
            <w:r w:rsidRPr="00BF470F">
              <w:rPr>
                <w:sz w:val="22"/>
                <w:szCs w:val="22"/>
              </w:rPr>
              <w:t>torización.</w:t>
            </w:r>
          </w:p>
          <w:p w14:paraId="3768FFC9" w14:textId="4B519A36" w:rsidR="00FB021E" w:rsidRPr="00BF470F" w:rsidRDefault="00FB021E" w:rsidP="00FB021E">
            <w:pPr>
              <w:pStyle w:val="Sinespaciado"/>
              <w:numPr>
                <w:ilvl w:val="0"/>
                <w:numId w:val="3"/>
              </w:numPr>
              <w:spacing w:line="360" w:lineRule="auto"/>
              <w:ind w:left="290" w:hanging="246"/>
              <w:jc w:val="both"/>
              <w:rPr>
                <w:sz w:val="22"/>
                <w:szCs w:val="22"/>
              </w:rPr>
            </w:pPr>
            <w:r w:rsidRPr="00BF470F">
              <w:rPr>
                <w:sz w:val="22"/>
                <w:szCs w:val="22"/>
              </w:rPr>
              <w:t>Tiene dificultades para construir las fórmulas de los productos nota</w:t>
            </w:r>
            <w:r w:rsidR="004A6B4E" w:rsidRPr="00BF470F">
              <w:rPr>
                <w:sz w:val="22"/>
                <w:szCs w:val="22"/>
              </w:rPr>
              <w:softHyphen/>
            </w:r>
            <w:r w:rsidRPr="00BF470F">
              <w:rPr>
                <w:sz w:val="22"/>
                <w:szCs w:val="22"/>
              </w:rPr>
              <w:t>bles y factoriza</w:t>
            </w:r>
            <w:r w:rsidR="004A6B4E" w:rsidRPr="00BF470F">
              <w:rPr>
                <w:sz w:val="22"/>
                <w:szCs w:val="22"/>
              </w:rPr>
              <w:softHyphen/>
            </w:r>
            <w:r w:rsidRPr="00BF470F">
              <w:rPr>
                <w:sz w:val="22"/>
                <w:szCs w:val="22"/>
              </w:rPr>
              <w:t>ción.</w:t>
            </w:r>
          </w:p>
        </w:tc>
        <w:tc>
          <w:tcPr>
            <w:tcW w:w="1809" w:type="dxa"/>
            <w:gridSpan w:val="2"/>
          </w:tcPr>
          <w:p w14:paraId="4D7857E6" w14:textId="0350AF26" w:rsidR="00FB021E" w:rsidRPr="00BF470F" w:rsidRDefault="00FB021E" w:rsidP="00FB021E">
            <w:pPr>
              <w:pStyle w:val="Sinespaciado"/>
              <w:numPr>
                <w:ilvl w:val="0"/>
                <w:numId w:val="3"/>
              </w:numPr>
              <w:spacing w:line="360" w:lineRule="auto"/>
              <w:ind w:left="290" w:hanging="290"/>
              <w:jc w:val="both"/>
              <w:rPr>
                <w:sz w:val="22"/>
                <w:szCs w:val="22"/>
              </w:rPr>
            </w:pPr>
            <w:r w:rsidRPr="00BF470F">
              <w:rPr>
                <w:sz w:val="22"/>
                <w:szCs w:val="22"/>
              </w:rPr>
              <w:t>No puede reali</w:t>
            </w:r>
            <w:r w:rsidR="004A6B4E" w:rsidRPr="00BF470F">
              <w:rPr>
                <w:sz w:val="22"/>
                <w:szCs w:val="22"/>
              </w:rPr>
              <w:softHyphen/>
            </w:r>
            <w:r w:rsidRPr="00BF470F">
              <w:rPr>
                <w:sz w:val="22"/>
                <w:szCs w:val="22"/>
              </w:rPr>
              <w:t>zar algebraica</w:t>
            </w:r>
            <w:r w:rsidR="004A6B4E" w:rsidRPr="00BF470F">
              <w:rPr>
                <w:sz w:val="22"/>
                <w:szCs w:val="22"/>
              </w:rPr>
              <w:softHyphen/>
            </w:r>
            <w:r w:rsidRPr="00BF470F">
              <w:rPr>
                <w:sz w:val="22"/>
                <w:szCs w:val="22"/>
              </w:rPr>
              <w:t>mente operacio</w:t>
            </w:r>
            <w:r w:rsidR="004A6B4E" w:rsidRPr="00BF470F">
              <w:rPr>
                <w:sz w:val="22"/>
                <w:szCs w:val="22"/>
              </w:rPr>
              <w:softHyphen/>
            </w:r>
            <w:r w:rsidRPr="00BF470F">
              <w:rPr>
                <w:sz w:val="22"/>
                <w:szCs w:val="22"/>
              </w:rPr>
              <w:t>nes de multipli</w:t>
            </w:r>
            <w:r w:rsidR="004A6B4E" w:rsidRPr="00BF470F">
              <w:rPr>
                <w:sz w:val="22"/>
                <w:szCs w:val="22"/>
              </w:rPr>
              <w:softHyphen/>
            </w:r>
            <w:r w:rsidRPr="00BF470F">
              <w:rPr>
                <w:sz w:val="22"/>
                <w:szCs w:val="22"/>
              </w:rPr>
              <w:t>cación y divi</w:t>
            </w:r>
            <w:r w:rsidR="004A6B4E" w:rsidRPr="00BF470F">
              <w:rPr>
                <w:sz w:val="22"/>
                <w:szCs w:val="22"/>
              </w:rPr>
              <w:softHyphen/>
            </w:r>
            <w:r w:rsidRPr="00BF470F">
              <w:rPr>
                <w:sz w:val="22"/>
                <w:szCs w:val="22"/>
              </w:rPr>
              <w:t>sión.</w:t>
            </w:r>
          </w:p>
          <w:p w14:paraId="1CD0FBAE" w14:textId="4B78892A" w:rsidR="00FB021E" w:rsidRPr="00BF470F" w:rsidRDefault="00FB021E" w:rsidP="00FB021E">
            <w:pPr>
              <w:pStyle w:val="Sinespaciado"/>
              <w:numPr>
                <w:ilvl w:val="0"/>
                <w:numId w:val="3"/>
              </w:numPr>
              <w:spacing w:line="360" w:lineRule="auto"/>
              <w:ind w:left="290" w:hanging="246"/>
              <w:jc w:val="both"/>
              <w:rPr>
                <w:sz w:val="22"/>
                <w:szCs w:val="22"/>
              </w:rPr>
            </w:pPr>
            <w:r w:rsidRPr="00BF470F">
              <w:rPr>
                <w:sz w:val="22"/>
                <w:szCs w:val="22"/>
              </w:rPr>
              <w:t>Se confunde en el manejo de las leyes de los ex</w:t>
            </w:r>
            <w:r w:rsidR="004A6B4E" w:rsidRPr="00BF470F">
              <w:rPr>
                <w:sz w:val="22"/>
                <w:szCs w:val="22"/>
              </w:rPr>
              <w:softHyphen/>
            </w:r>
            <w:r w:rsidRPr="00BF470F">
              <w:rPr>
                <w:sz w:val="22"/>
                <w:szCs w:val="22"/>
              </w:rPr>
              <w:t>ponentes.</w:t>
            </w:r>
          </w:p>
          <w:p w14:paraId="185415FC" w14:textId="1E4A2215" w:rsidR="00FB021E" w:rsidRPr="00BF470F" w:rsidRDefault="00FB021E" w:rsidP="00FB021E">
            <w:pPr>
              <w:pStyle w:val="Sinespaciado"/>
              <w:numPr>
                <w:ilvl w:val="0"/>
                <w:numId w:val="3"/>
              </w:numPr>
              <w:spacing w:line="360" w:lineRule="auto"/>
              <w:ind w:left="290" w:hanging="246"/>
              <w:jc w:val="both"/>
              <w:rPr>
                <w:sz w:val="22"/>
                <w:szCs w:val="22"/>
              </w:rPr>
            </w:pPr>
            <w:r w:rsidRPr="00BF470F">
              <w:rPr>
                <w:sz w:val="22"/>
                <w:szCs w:val="22"/>
              </w:rPr>
              <w:t>Resuelve solo al</w:t>
            </w:r>
            <w:r w:rsidR="004A6B4E" w:rsidRPr="00BF470F">
              <w:rPr>
                <w:sz w:val="22"/>
                <w:szCs w:val="22"/>
              </w:rPr>
              <w:softHyphen/>
            </w:r>
            <w:r w:rsidRPr="00BF470F">
              <w:rPr>
                <w:sz w:val="22"/>
                <w:szCs w:val="22"/>
              </w:rPr>
              <w:t>gunos problemas de productos no</w:t>
            </w:r>
            <w:r w:rsidR="004A6B4E" w:rsidRPr="00BF470F">
              <w:rPr>
                <w:sz w:val="22"/>
                <w:szCs w:val="22"/>
              </w:rPr>
              <w:softHyphen/>
            </w:r>
            <w:r w:rsidRPr="00BF470F">
              <w:rPr>
                <w:sz w:val="22"/>
                <w:szCs w:val="22"/>
              </w:rPr>
              <w:t>tables y factori</w:t>
            </w:r>
            <w:r w:rsidR="004A6B4E" w:rsidRPr="00BF470F">
              <w:rPr>
                <w:sz w:val="22"/>
                <w:szCs w:val="22"/>
              </w:rPr>
              <w:softHyphen/>
            </w:r>
            <w:r w:rsidRPr="00BF470F">
              <w:rPr>
                <w:sz w:val="22"/>
                <w:szCs w:val="22"/>
              </w:rPr>
              <w:t>zación.</w:t>
            </w:r>
          </w:p>
          <w:p w14:paraId="522993B1" w14:textId="6CDC1ADE" w:rsidR="00FB021E" w:rsidRPr="00BF470F" w:rsidRDefault="00FB021E" w:rsidP="00FB021E">
            <w:pPr>
              <w:pStyle w:val="Sinespaciado"/>
              <w:numPr>
                <w:ilvl w:val="0"/>
                <w:numId w:val="3"/>
              </w:numPr>
              <w:spacing w:line="360" w:lineRule="auto"/>
              <w:ind w:left="290" w:hanging="246"/>
              <w:jc w:val="both"/>
              <w:rPr>
                <w:sz w:val="22"/>
                <w:szCs w:val="22"/>
              </w:rPr>
            </w:pPr>
            <w:r w:rsidRPr="00BF470F">
              <w:rPr>
                <w:sz w:val="22"/>
                <w:szCs w:val="22"/>
              </w:rPr>
              <w:t>No construye las fórmulas para su aplicación en donde corresponda.</w:t>
            </w:r>
          </w:p>
        </w:tc>
      </w:tr>
      <w:tr w:rsidR="004A6B4E" w:rsidRPr="00BF470F" w14:paraId="326F4E6E" w14:textId="77777777" w:rsidTr="00D74783">
        <w:tc>
          <w:tcPr>
            <w:tcW w:w="1511" w:type="dxa"/>
            <w:vMerge w:val="restart"/>
          </w:tcPr>
          <w:p w14:paraId="7E4E83D0" w14:textId="5545534B" w:rsidR="004A6B4E" w:rsidRPr="00BF470F" w:rsidRDefault="004A6B4E" w:rsidP="004A6B4E">
            <w:pPr>
              <w:spacing w:line="360" w:lineRule="auto"/>
              <w:jc w:val="center"/>
              <w:rPr>
                <w:sz w:val="22"/>
                <w:szCs w:val="22"/>
              </w:rPr>
            </w:pPr>
            <w:r w:rsidRPr="00BF470F">
              <w:rPr>
                <w:sz w:val="22"/>
                <w:szCs w:val="22"/>
              </w:rPr>
              <w:t>Criterios de evaluación</w:t>
            </w:r>
          </w:p>
        </w:tc>
        <w:tc>
          <w:tcPr>
            <w:tcW w:w="7317" w:type="dxa"/>
            <w:gridSpan w:val="5"/>
          </w:tcPr>
          <w:p w14:paraId="46728544" w14:textId="6264A290" w:rsidR="004A6B4E" w:rsidRPr="00BF470F" w:rsidRDefault="004A6B4E" w:rsidP="004A6B4E">
            <w:pPr>
              <w:pStyle w:val="Sinespaciado"/>
              <w:spacing w:line="360" w:lineRule="auto"/>
              <w:ind w:left="290"/>
              <w:jc w:val="center"/>
              <w:rPr>
                <w:sz w:val="22"/>
                <w:szCs w:val="22"/>
              </w:rPr>
            </w:pPr>
            <w:r w:rsidRPr="00BF470F">
              <w:rPr>
                <w:sz w:val="22"/>
                <w:szCs w:val="22"/>
              </w:rPr>
              <w:t>Niveles de desempeño</w:t>
            </w:r>
          </w:p>
        </w:tc>
      </w:tr>
      <w:tr w:rsidR="004A6B4E" w:rsidRPr="00BF470F" w14:paraId="322D1178" w14:textId="77777777" w:rsidTr="00D74783">
        <w:tc>
          <w:tcPr>
            <w:tcW w:w="1511" w:type="dxa"/>
            <w:vMerge/>
          </w:tcPr>
          <w:p w14:paraId="33720EBD" w14:textId="31AD027D" w:rsidR="004A6B4E" w:rsidRPr="00BF470F" w:rsidRDefault="004A6B4E" w:rsidP="004A6B4E">
            <w:pPr>
              <w:spacing w:line="360" w:lineRule="auto"/>
              <w:jc w:val="center"/>
              <w:rPr>
                <w:sz w:val="22"/>
                <w:szCs w:val="22"/>
              </w:rPr>
            </w:pPr>
          </w:p>
        </w:tc>
        <w:tc>
          <w:tcPr>
            <w:tcW w:w="1994" w:type="dxa"/>
          </w:tcPr>
          <w:p w14:paraId="39AC4A11" w14:textId="5718966A" w:rsidR="004A6B4E" w:rsidRPr="00BF470F" w:rsidRDefault="004A6B4E" w:rsidP="004A6B4E">
            <w:pPr>
              <w:spacing w:line="360" w:lineRule="auto"/>
              <w:jc w:val="center"/>
              <w:rPr>
                <w:sz w:val="22"/>
                <w:szCs w:val="22"/>
              </w:rPr>
            </w:pPr>
            <w:r w:rsidRPr="00BF470F">
              <w:rPr>
                <w:sz w:val="22"/>
                <w:szCs w:val="22"/>
              </w:rPr>
              <w:t>Excelente</w:t>
            </w:r>
          </w:p>
        </w:tc>
        <w:tc>
          <w:tcPr>
            <w:tcW w:w="1917" w:type="dxa"/>
          </w:tcPr>
          <w:p w14:paraId="21A24D1D" w14:textId="654F5159" w:rsidR="004A6B4E" w:rsidRPr="00BF470F" w:rsidRDefault="004A6B4E" w:rsidP="004A6B4E">
            <w:pPr>
              <w:spacing w:line="360" w:lineRule="auto"/>
              <w:jc w:val="center"/>
              <w:rPr>
                <w:sz w:val="22"/>
                <w:szCs w:val="22"/>
              </w:rPr>
            </w:pPr>
            <w:r w:rsidRPr="00BF470F">
              <w:rPr>
                <w:sz w:val="22"/>
                <w:szCs w:val="22"/>
              </w:rPr>
              <w:t>Bueno</w:t>
            </w:r>
          </w:p>
        </w:tc>
        <w:tc>
          <w:tcPr>
            <w:tcW w:w="1597" w:type="dxa"/>
          </w:tcPr>
          <w:p w14:paraId="6A750A54" w14:textId="2EF0B24D" w:rsidR="004A6B4E" w:rsidRPr="00BF470F" w:rsidRDefault="004A6B4E" w:rsidP="004A6B4E">
            <w:pPr>
              <w:spacing w:line="360" w:lineRule="auto"/>
              <w:jc w:val="center"/>
              <w:rPr>
                <w:sz w:val="22"/>
                <w:szCs w:val="22"/>
              </w:rPr>
            </w:pPr>
            <w:r w:rsidRPr="00BF470F">
              <w:rPr>
                <w:sz w:val="22"/>
                <w:szCs w:val="22"/>
              </w:rPr>
              <w:t>Suficiente</w:t>
            </w:r>
          </w:p>
        </w:tc>
        <w:tc>
          <w:tcPr>
            <w:tcW w:w="1809" w:type="dxa"/>
            <w:gridSpan w:val="2"/>
          </w:tcPr>
          <w:p w14:paraId="271A2C95" w14:textId="62F50E2F" w:rsidR="004A6B4E" w:rsidRPr="00BF470F" w:rsidRDefault="004A6B4E" w:rsidP="004A6B4E">
            <w:pPr>
              <w:spacing w:line="360" w:lineRule="auto"/>
              <w:jc w:val="center"/>
              <w:rPr>
                <w:sz w:val="22"/>
                <w:szCs w:val="22"/>
              </w:rPr>
            </w:pPr>
            <w:r w:rsidRPr="00BF470F">
              <w:rPr>
                <w:sz w:val="22"/>
                <w:szCs w:val="22"/>
              </w:rPr>
              <w:t>Insuficiente</w:t>
            </w:r>
          </w:p>
        </w:tc>
      </w:tr>
      <w:tr w:rsidR="004A6B4E" w:rsidRPr="00BF470F" w14:paraId="311786E5" w14:textId="77777777" w:rsidTr="00D74783">
        <w:tc>
          <w:tcPr>
            <w:tcW w:w="1511" w:type="dxa"/>
          </w:tcPr>
          <w:p w14:paraId="7C5DCE68" w14:textId="19E1B7D7" w:rsidR="004A6B4E" w:rsidRPr="00BF470F" w:rsidRDefault="004A6B4E" w:rsidP="004A6B4E">
            <w:pPr>
              <w:spacing w:line="360" w:lineRule="auto"/>
              <w:jc w:val="center"/>
              <w:rPr>
                <w:sz w:val="22"/>
                <w:szCs w:val="22"/>
              </w:rPr>
            </w:pPr>
            <w:r w:rsidRPr="00BF470F">
              <w:rPr>
                <w:sz w:val="22"/>
                <w:szCs w:val="22"/>
              </w:rPr>
              <w:t>Comunicar información matemática</w:t>
            </w:r>
          </w:p>
        </w:tc>
        <w:tc>
          <w:tcPr>
            <w:tcW w:w="1994" w:type="dxa"/>
          </w:tcPr>
          <w:p w14:paraId="3EE0D273" w14:textId="77777777" w:rsidR="004A6B4E" w:rsidRPr="00BF470F" w:rsidRDefault="004A6B4E" w:rsidP="004A6B4E">
            <w:pPr>
              <w:pStyle w:val="Sinespaciado"/>
              <w:numPr>
                <w:ilvl w:val="0"/>
                <w:numId w:val="12"/>
              </w:numPr>
              <w:spacing w:line="360" w:lineRule="auto"/>
              <w:jc w:val="both"/>
              <w:rPr>
                <w:sz w:val="22"/>
                <w:szCs w:val="22"/>
              </w:rPr>
            </w:pPr>
            <w:r w:rsidRPr="00BF470F">
              <w:rPr>
                <w:sz w:val="22"/>
                <w:szCs w:val="22"/>
              </w:rPr>
              <w:t xml:space="preserve">Menciona la manera de cómo realizan </w:t>
            </w:r>
            <w:r w:rsidRPr="00BF470F">
              <w:rPr>
                <w:sz w:val="22"/>
                <w:szCs w:val="22"/>
              </w:rPr>
              <w:lastRenderedPageBreak/>
              <w:t>las operaciones de las leyes de los exponentes.</w:t>
            </w:r>
          </w:p>
          <w:p w14:paraId="51F66B14" w14:textId="12B17895" w:rsidR="004A6B4E" w:rsidRPr="00BF470F" w:rsidRDefault="004A6B4E" w:rsidP="004A6B4E">
            <w:pPr>
              <w:pStyle w:val="Sinespaciado"/>
              <w:numPr>
                <w:ilvl w:val="0"/>
                <w:numId w:val="12"/>
              </w:numPr>
              <w:spacing w:line="360" w:lineRule="auto"/>
              <w:jc w:val="both"/>
              <w:rPr>
                <w:sz w:val="22"/>
                <w:szCs w:val="22"/>
              </w:rPr>
            </w:pPr>
            <w:r w:rsidRPr="00BF470F">
              <w:rPr>
                <w:sz w:val="22"/>
                <w:szCs w:val="22"/>
              </w:rPr>
              <w:t>Comunica la forma de resol</w:t>
            </w:r>
            <w:r w:rsidRPr="00BF470F">
              <w:rPr>
                <w:sz w:val="22"/>
                <w:szCs w:val="22"/>
              </w:rPr>
              <w:softHyphen/>
              <w:t>ver los bino</w:t>
            </w:r>
            <w:r w:rsidRPr="00BF470F">
              <w:rPr>
                <w:sz w:val="22"/>
                <w:szCs w:val="22"/>
              </w:rPr>
              <w:softHyphen/>
              <w:t>mios cuadra</w:t>
            </w:r>
            <w:r w:rsidRPr="00BF470F">
              <w:rPr>
                <w:sz w:val="22"/>
                <w:szCs w:val="22"/>
              </w:rPr>
              <w:softHyphen/>
              <w:t>dos, binomios conjugados y binomios con un término co</w:t>
            </w:r>
            <w:r w:rsidRPr="00BF470F">
              <w:rPr>
                <w:sz w:val="22"/>
                <w:szCs w:val="22"/>
              </w:rPr>
              <w:softHyphen/>
              <w:t>mún.</w:t>
            </w:r>
          </w:p>
          <w:p w14:paraId="7576CE48" w14:textId="5FDC8B08" w:rsidR="004A6B4E" w:rsidRPr="00BF470F" w:rsidRDefault="004A6B4E" w:rsidP="004A6B4E">
            <w:pPr>
              <w:pStyle w:val="Sinespaciado"/>
              <w:numPr>
                <w:ilvl w:val="0"/>
                <w:numId w:val="12"/>
              </w:numPr>
              <w:spacing w:line="360" w:lineRule="auto"/>
              <w:jc w:val="both"/>
              <w:rPr>
                <w:sz w:val="22"/>
                <w:szCs w:val="22"/>
              </w:rPr>
            </w:pPr>
            <w:r w:rsidRPr="00BF470F">
              <w:rPr>
                <w:sz w:val="22"/>
                <w:szCs w:val="22"/>
              </w:rPr>
              <w:t>Comunica la manera de cómo se facto</w:t>
            </w:r>
            <w:r w:rsidRPr="00BF470F">
              <w:rPr>
                <w:sz w:val="22"/>
                <w:szCs w:val="22"/>
              </w:rPr>
              <w:softHyphen/>
              <w:t>rizan los pro</w:t>
            </w:r>
            <w:r w:rsidRPr="00BF470F">
              <w:rPr>
                <w:sz w:val="22"/>
                <w:szCs w:val="22"/>
              </w:rPr>
              <w:softHyphen/>
              <w:t>ductos de los binomios antes mencionados.</w:t>
            </w:r>
          </w:p>
          <w:p w14:paraId="35C454D5" w14:textId="77777777" w:rsidR="004A6B4E" w:rsidRPr="00BF470F" w:rsidRDefault="004A6B4E" w:rsidP="004A6B4E">
            <w:pPr>
              <w:spacing w:line="360" w:lineRule="auto"/>
              <w:jc w:val="both"/>
              <w:rPr>
                <w:sz w:val="22"/>
                <w:szCs w:val="22"/>
              </w:rPr>
            </w:pPr>
          </w:p>
        </w:tc>
        <w:tc>
          <w:tcPr>
            <w:tcW w:w="1917" w:type="dxa"/>
          </w:tcPr>
          <w:p w14:paraId="69D48F33" w14:textId="37019D98" w:rsidR="004A6B4E" w:rsidRPr="00BF470F" w:rsidRDefault="004A6B4E" w:rsidP="004A6B4E">
            <w:pPr>
              <w:pStyle w:val="Sinespaciado"/>
              <w:numPr>
                <w:ilvl w:val="0"/>
                <w:numId w:val="12"/>
              </w:numPr>
              <w:spacing w:line="360" w:lineRule="auto"/>
              <w:jc w:val="both"/>
              <w:rPr>
                <w:sz w:val="22"/>
                <w:szCs w:val="22"/>
              </w:rPr>
            </w:pPr>
            <w:r w:rsidRPr="00BF470F">
              <w:rPr>
                <w:sz w:val="22"/>
                <w:szCs w:val="22"/>
              </w:rPr>
              <w:lastRenderedPageBreak/>
              <w:t xml:space="preserve">Menciona la manera de cómo realiza </w:t>
            </w:r>
            <w:r w:rsidRPr="00BF470F">
              <w:rPr>
                <w:sz w:val="22"/>
                <w:szCs w:val="22"/>
              </w:rPr>
              <w:lastRenderedPageBreak/>
              <w:t>las operacio</w:t>
            </w:r>
            <w:r w:rsidRPr="00BF470F">
              <w:rPr>
                <w:sz w:val="22"/>
                <w:szCs w:val="22"/>
              </w:rPr>
              <w:softHyphen/>
              <w:t>nes de las le</w:t>
            </w:r>
            <w:r w:rsidRPr="00BF470F">
              <w:rPr>
                <w:sz w:val="22"/>
                <w:szCs w:val="22"/>
              </w:rPr>
              <w:softHyphen/>
              <w:t>yes de los exponentes.</w:t>
            </w:r>
          </w:p>
          <w:p w14:paraId="1A8678DD" w14:textId="2BEF138A" w:rsidR="004A6B4E" w:rsidRPr="00BF470F" w:rsidRDefault="004A6B4E" w:rsidP="004A6B4E">
            <w:pPr>
              <w:pStyle w:val="Sinespaciado"/>
              <w:numPr>
                <w:ilvl w:val="0"/>
                <w:numId w:val="12"/>
              </w:numPr>
              <w:spacing w:line="360" w:lineRule="auto"/>
              <w:jc w:val="both"/>
              <w:rPr>
                <w:sz w:val="22"/>
                <w:szCs w:val="22"/>
              </w:rPr>
            </w:pPr>
            <w:r w:rsidRPr="00BF470F">
              <w:rPr>
                <w:sz w:val="22"/>
                <w:szCs w:val="22"/>
              </w:rPr>
              <w:t>Comunica la forma de re</w:t>
            </w:r>
            <w:r w:rsidRPr="00BF470F">
              <w:rPr>
                <w:sz w:val="22"/>
                <w:szCs w:val="22"/>
              </w:rPr>
              <w:softHyphen/>
              <w:t>solver los bi</w:t>
            </w:r>
            <w:r w:rsidRPr="00BF470F">
              <w:rPr>
                <w:sz w:val="22"/>
                <w:szCs w:val="22"/>
              </w:rPr>
              <w:softHyphen/>
              <w:t>nomios cua</w:t>
            </w:r>
            <w:r w:rsidRPr="00BF470F">
              <w:rPr>
                <w:sz w:val="22"/>
                <w:szCs w:val="22"/>
              </w:rPr>
              <w:softHyphen/>
              <w:t>drados, bino</w:t>
            </w:r>
            <w:r w:rsidRPr="00BF470F">
              <w:rPr>
                <w:sz w:val="22"/>
                <w:szCs w:val="22"/>
              </w:rPr>
              <w:softHyphen/>
              <w:t>mios conju</w:t>
            </w:r>
            <w:r w:rsidRPr="00BF470F">
              <w:rPr>
                <w:sz w:val="22"/>
                <w:szCs w:val="22"/>
              </w:rPr>
              <w:softHyphen/>
              <w:t>gados y bi</w:t>
            </w:r>
            <w:r w:rsidRPr="00BF470F">
              <w:rPr>
                <w:sz w:val="22"/>
                <w:szCs w:val="22"/>
              </w:rPr>
              <w:softHyphen/>
              <w:t>nomios con un término común.</w:t>
            </w:r>
          </w:p>
          <w:p w14:paraId="47F73C55" w14:textId="12A91E0C" w:rsidR="004A6B4E" w:rsidRPr="00BF470F" w:rsidRDefault="004A6B4E" w:rsidP="004A6B4E">
            <w:pPr>
              <w:pStyle w:val="Sinespaciado"/>
              <w:numPr>
                <w:ilvl w:val="0"/>
                <w:numId w:val="12"/>
              </w:numPr>
              <w:spacing w:line="360" w:lineRule="auto"/>
              <w:jc w:val="both"/>
              <w:rPr>
                <w:sz w:val="22"/>
                <w:szCs w:val="22"/>
              </w:rPr>
            </w:pPr>
            <w:r w:rsidRPr="00BF470F">
              <w:rPr>
                <w:sz w:val="22"/>
                <w:szCs w:val="22"/>
              </w:rPr>
              <w:t>Comunica la ma</w:t>
            </w:r>
            <w:r w:rsidRPr="00BF470F">
              <w:rPr>
                <w:sz w:val="22"/>
                <w:szCs w:val="22"/>
              </w:rPr>
              <w:softHyphen/>
              <w:t>nera de cómo factorizar algu</w:t>
            </w:r>
            <w:r w:rsidRPr="00BF470F">
              <w:rPr>
                <w:sz w:val="22"/>
                <w:szCs w:val="22"/>
              </w:rPr>
              <w:softHyphen/>
              <w:t>nos de los bino</w:t>
            </w:r>
            <w:r w:rsidRPr="00BF470F">
              <w:rPr>
                <w:sz w:val="22"/>
                <w:szCs w:val="22"/>
              </w:rPr>
              <w:softHyphen/>
              <w:t>mios antes men</w:t>
            </w:r>
            <w:r w:rsidRPr="00BF470F">
              <w:rPr>
                <w:sz w:val="22"/>
                <w:szCs w:val="22"/>
              </w:rPr>
              <w:softHyphen/>
              <w:t>cionados.</w:t>
            </w:r>
          </w:p>
        </w:tc>
        <w:tc>
          <w:tcPr>
            <w:tcW w:w="1597" w:type="dxa"/>
          </w:tcPr>
          <w:p w14:paraId="69B952BE" w14:textId="61550430" w:rsidR="004A6B4E" w:rsidRPr="00BF470F" w:rsidRDefault="004A6B4E" w:rsidP="004A6B4E">
            <w:pPr>
              <w:pStyle w:val="Sinespaciado"/>
              <w:numPr>
                <w:ilvl w:val="0"/>
                <w:numId w:val="12"/>
              </w:numPr>
              <w:spacing w:line="360" w:lineRule="auto"/>
              <w:jc w:val="both"/>
              <w:rPr>
                <w:sz w:val="22"/>
                <w:szCs w:val="22"/>
              </w:rPr>
            </w:pPr>
            <w:r w:rsidRPr="00BF470F">
              <w:rPr>
                <w:sz w:val="22"/>
                <w:szCs w:val="22"/>
              </w:rPr>
              <w:lastRenderedPageBreak/>
              <w:t xml:space="preserve">Menciona la manera de cómo realiza </w:t>
            </w:r>
            <w:r w:rsidRPr="00BF470F">
              <w:rPr>
                <w:sz w:val="22"/>
                <w:szCs w:val="22"/>
              </w:rPr>
              <w:lastRenderedPageBreak/>
              <w:t>las operacio</w:t>
            </w:r>
            <w:r w:rsidRPr="00BF470F">
              <w:rPr>
                <w:sz w:val="22"/>
                <w:szCs w:val="22"/>
              </w:rPr>
              <w:softHyphen/>
              <w:t>nes de algu</w:t>
            </w:r>
            <w:r w:rsidRPr="00BF470F">
              <w:rPr>
                <w:sz w:val="22"/>
                <w:szCs w:val="22"/>
              </w:rPr>
              <w:softHyphen/>
              <w:t>nas leyes de los exponen</w:t>
            </w:r>
            <w:r w:rsidRPr="00BF470F">
              <w:rPr>
                <w:sz w:val="22"/>
                <w:szCs w:val="22"/>
              </w:rPr>
              <w:softHyphen/>
              <w:t>tes.</w:t>
            </w:r>
          </w:p>
          <w:p w14:paraId="05A836B7" w14:textId="74754BD0" w:rsidR="004A6B4E" w:rsidRPr="00BF470F" w:rsidRDefault="004A6B4E" w:rsidP="004A6B4E">
            <w:pPr>
              <w:pStyle w:val="Sinespaciado"/>
              <w:numPr>
                <w:ilvl w:val="0"/>
                <w:numId w:val="12"/>
              </w:numPr>
              <w:spacing w:line="360" w:lineRule="auto"/>
              <w:jc w:val="both"/>
              <w:rPr>
                <w:sz w:val="22"/>
                <w:szCs w:val="22"/>
              </w:rPr>
            </w:pPr>
            <w:r w:rsidRPr="00BF470F">
              <w:rPr>
                <w:sz w:val="22"/>
                <w:szCs w:val="22"/>
              </w:rPr>
              <w:t>Comunica la forma de re</w:t>
            </w:r>
            <w:r w:rsidRPr="00BF470F">
              <w:rPr>
                <w:sz w:val="22"/>
                <w:szCs w:val="22"/>
              </w:rPr>
              <w:softHyphen/>
              <w:t>solver de al</w:t>
            </w:r>
            <w:r w:rsidRPr="00BF470F">
              <w:rPr>
                <w:sz w:val="22"/>
                <w:szCs w:val="22"/>
              </w:rPr>
              <w:softHyphen/>
              <w:t>gunos bino</w:t>
            </w:r>
            <w:r w:rsidRPr="00BF470F">
              <w:rPr>
                <w:sz w:val="22"/>
                <w:szCs w:val="22"/>
              </w:rPr>
              <w:softHyphen/>
              <w:t xml:space="preserve">mios. </w:t>
            </w:r>
          </w:p>
          <w:p w14:paraId="72D25142" w14:textId="3E732638" w:rsidR="004A6B4E" w:rsidRPr="00BF470F" w:rsidRDefault="004A6B4E" w:rsidP="004A6B4E">
            <w:pPr>
              <w:pStyle w:val="Sinespaciado"/>
              <w:numPr>
                <w:ilvl w:val="0"/>
                <w:numId w:val="12"/>
              </w:numPr>
              <w:spacing w:line="360" w:lineRule="auto"/>
              <w:jc w:val="both"/>
              <w:rPr>
                <w:sz w:val="22"/>
                <w:szCs w:val="22"/>
              </w:rPr>
            </w:pPr>
            <w:r w:rsidRPr="00BF470F">
              <w:rPr>
                <w:sz w:val="22"/>
                <w:szCs w:val="22"/>
              </w:rPr>
              <w:t>Comunica la manera de cómo se fac</w:t>
            </w:r>
            <w:r w:rsidRPr="00BF470F">
              <w:rPr>
                <w:sz w:val="22"/>
                <w:szCs w:val="22"/>
              </w:rPr>
              <w:softHyphen/>
              <w:t>torizan los productos de algunos bino</w:t>
            </w:r>
            <w:r w:rsidRPr="00BF470F">
              <w:rPr>
                <w:sz w:val="22"/>
                <w:szCs w:val="22"/>
              </w:rPr>
              <w:softHyphen/>
              <w:t>mios antes mencionados.</w:t>
            </w:r>
          </w:p>
        </w:tc>
        <w:tc>
          <w:tcPr>
            <w:tcW w:w="1809" w:type="dxa"/>
            <w:gridSpan w:val="2"/>
          </w:tcPr>
          <w:p w14:paraId="5AEA13AC" w14:textId="3708C87D" w:rsidR="004A6B4E" w:rsidRPr="00BF470F" w:rsidRDefault="004A6B4E" w:rsidP="004A6B4E">
            <w:pPr>
              <w:pStyle w:val="Sinespaciado"/>
              <w:numPr>
                <w:ilvl w:val="0"/>
                <w:numId w:val="12"/>
              </w:numPr>
              <w:spacing w:line="360" w:lineRule="auto"/>
              <w:jc w:val="both"/>
              <w:rPr>
                <w:sz w:val="22"/>
                <w:szCs w:val="22"/>
              </w:rPr>
            </w:pPr>
            <w:r w:rsidRPr="00BF470F">
              <w:rPr>
                <w:sz w:val="22"/>
                <w:szCs w:val="22"/>
              </w:rPr>
              <w:lastRenderedPageBreak/>
              <w:t>Menciona esca</w:t>
            </w:r>
            <w:r w:rsidRPr="00BF470F">
              <w:rPr>
                <w:sz w:val="22"/>
                <w:szCs w:val="22"/>
              </w:rPr>
              <w:softHyphen/>
              <w:t>samente la ma</w:t>
            </w:r>
            <w:r w:rsidRPr="00BF470F">
              <w:rPr>
                <w:sz w:val="22"/>
                <w:szCs w:val="22"/>
              </w:rPr>
              <w:softHyphen/>
              <w:t xml:space="preserve">nera de </w:t>
            </w:r>
            <w:r w:rsidRPr="00BF470F">
              <w:rPr>
                <w:sz w:val="22"/>
                <w:szCs w:val="22"/>
              </w:rPr>
              <w:lastRenderedPageBreak/>
              <w:t>cómo realizan las operaciones de las leyes de los exponentes.</w:t>
            </w:r>
          </w:p>
          <w:p w14:paraId="610189DF" w14:textId="720D676E" w:rsidR="004A6B4E" w:rsidRPr="00BF470F" w:rsidRDefault="004A6B4E" w:rsidP="004A6B4E">
            <w:pPr>
              <w:pStyle w:val="Sinespaciado"/>
              <w:numPr>
                <w:ilvl w:val="0"/>
                <w:numId w:val="12"/>
              </w:numPr>
              <w:spacing w:line="360" w:lineRule="auto"/>
              <w:jc w:val="both"/>
              <w:rPr>
                <w:sz w:val="22"/>
                <w:szCs w:val="22"/>
              </w:rPr>
            </w:pPr>
            <w:r w:rsidRPr="00BF470F">
              <w:rPr>
                <w:sz w:val="22"/>
                <w:szCs w:val="22"/>
              </w:rPr>
              <w:t>Comunica en forma confusa la forma de re</w:t>
            </w:r>
            <w:r w:rsidRPr="00BF470F">
              <w:rPr>
                <w:sz w:val="22"/>
                <w:szCs w:val="22"/>
              </w:rPr>
              <w:softHyphen/>
              <w:t>solver los bino</w:t>
            </w:r>
            <w:r w:rsidRPr="00BF470F">
              <w:rPr>
                <w:sz w:val="22"/>
                <w:szCs w:val="22"/>
              </w:rPr>
              <w:softHyphen/>
              <w:t>mios.</w:t>
            </w:r>
          </w:p>
          <w:p w14:paraId="1313086E" w14:textId="3166A731" w:rsidR="004A6B4E" w:rsidRPr="00BF470F" w:rsidRDefault="004A6B4E" w:rsidP="004A6B4E">
            <w:pPr>
              <w:pStyle w:val="Sinespaciado"/>
              <w:numPr>
                <w:ilvl w:val="0"/>
                <w:numId w:val="12"/>
              </w:numPr>
              <w:spacing w:line="360" w:lineRule="auto"/>
              <w:jc w:val="both"/>
              <w:rPr>
                <w:sz w:val="22"/>
                <w:szCs w:val="22"/>
              </w:rPr>
            </w:pPr>
            <w:r w:rsidRPr="00BF470F">
              <w:rPr>
                <w:sz w:val="22"/>
                <w:szCs w:val="22"/>
              </w:rPr>
              <w:t>Tiene dificulta</w:t>
            </w:r>
            <w:r w:rsidRPr="00BF470F">
              <w:rPr>
                <w:sz w:val="22"/>
                <w:szCs w:val="22"/>
              </w:rPr>
              <w:softHyphen/>
              <w:t>des para comu</w:t>
            </w:r>
            <w:r w:rsidRPr="00BF470F">
              <w:rPr>
                <w:sz w:val="22"/>
                <w:szCs w:val="22"/>
              </w:rPr>
              <w:softHyphen/>
              <w:t>nicar lo que realiza.</w:t>
            </w:r>
          </w:p>
          <w:p w14:paraId="09843CA7" w14:textId="77777777" w:rsidR="004A6B4E" w:rsidRPr="00BF470F" w:rsidRDefault="004A6B4E" w:rsidP="004A6B4E">
            <w:pPr>
              <w:spacing w:line="360" w:lineRule="auto"/>
              <w:jc w:val="both"/>
              <w:rPr>
                <w:sz w:val="22"/>
                <w:szCs w:val="22"/>
              </w:rPr>
            </w:pPr>
          </w:p>
        </w:tc>
      </w:tr>
      <w:tr w:rsidR="004A6B4E" w:rsidRPr="00BF470F" w14:paraId="0685B477" w14:textId="77777777" w:rsidTr="00D74783">
        <w:tc>
          <w:tcPr>
            <w:tcW w:w="1511" w:type="dxa"/>
            <w:vMerge w:val="restart"/>
          </w:tcPr>
          <w:p w14:paraId="75CA73AF" w14:textId="77777777" w:rsidR="004A6B4E" w:rsidRPr="00BF470F" w:rsidRDefault="004A6B4E" w:rsidP="00EB77D7">
            <w:pPr>
              <w:spacing w:line="360" w:lineRule="auto"/>
              <w:jc w:val="center"/>
              <w:rPr>
                <w:sz w:val="22"/>
                <w:szCs w:val="22"/>
              </w:rPr>
            </w:pPr>
            <w:r w:rsidRPr="00BF470F">
              <w:rPr>
                <w:sz w:val="22"/>
                <w:szCs w:val="22"/>
              </w:rPr>
              <w:lastRenderedPageBreak/>
              <w:t>Criterios de evaluación</w:t>
            </w:r>
          </w:p>
        </w:tc>
        <w:tc>
          <w:tcPr>
            <w:tcW w:w="7317" w:type="dxa"/>
            <w:gridSpan w:val="5"/>
          </w:tcPr>
          <w:p w14:paraId="72C4E4AD" w14:textId="77777777" w:rsidR="004A6B4E" w:rsidRPr="00BF470F" w:rsidRDefault="004A6B4E" w:rsidP="00EB77D7">
            <w:pPr>
              <w:pStyle w:val="Sinespaciado"/>
              <w:spacing w:line="360" w:lineRule="auto"/>
              <w:ind w:left="290"/>
              <w:jc w:val="center"/>
              <w:rPr>
                <w:sz w:val="22"/>
                <w:szCs w:val="22"/>
              </w:rPr>
            </w:pPr>
            <w:r w:rsidRPr="00BF470F">
              <w:rPr>
                <w:sz w:val="22"/>
                <w:szCs w:val="22"/>
              </w:rPr>
              <w:t>Niveles de desempeño</w:t>
            </w:r>
          </w:p>
        </w:tc>
      </w:tr>
      <w:tr w:rsidR="004A6B4E" w:rsidRPr="00BF470F" w14:paraId="26469B7A" w14:textId="77777777" w:rsidTr="00D74783">
        <w:tc>
          <w:tcPr>
            <w:tcW w:w="1511" w:type="dxa"/>
            <w:vMerge/>
          </w:tcPr>
          <w:p w14:paraId="5268F732" w14:textId="77777777" w:rsidR="004A6B4E" w:rsidRPr="00BF470F" w:rsidRDefault="004A6B4E" w:rsidP="00EB77D7">
            <w:pPr>
              <w:spacing w:line="360" w:lineRule="auto"/>
              <w:jc w:val="center"/>
              <w:rPr>
                <w:sz w:val="22"/>
                <w:szCs w:val="22"/>
              </w:rPr>
            </w:pPr>
          </w:p>
        </w:tc>
        <w:tc>
          <w:tcPr>
            <w:tcW w:w="1994" w:type="dxa"/>
          </w:tcPr>
          <w:p w14:paraId="1FE01B53" w14:textId="77777777" w:rsidR="004A6B4E" w:rsidRPr="00BF470F" w:rsidRDefault="004A6B4E" w:rsidP="00EB77D7">
            <w:pPr>
              <w:spacing w:line="360" w:lineRule="auto"/>
              <w:jc w:val="center"/>
              <w:rPr>
                <w:sz w:val="22"/>
                <w:szCs w:val="22"/>
              </w:rPr>
            </w:pPr>
            <w:r w:rsidRPr="00BF470F">
              <w:rPr>
                <w:sz w:val="22"/>
                <w:szCs w:val="22"/>
              </w:rPr>
              <w:t>Excelente</w:t>
            </w:r>
          </w:p>
        </w:tc>
        <w:tc>
          <w:tcPr>
            <w:tcW w:w="1917" w:type="dxa"/>
          </w:tcPr>
          <w:p w14:paraId="7384F0AD" w14:textId="77777777" w:rsidR="004A6B4E" w:rsidRPr="00BF470F" w:rsidRDefault="004A6B4E" w:rsidP="00EB77D7">
            <w:pPr>
              <w:spacing w:line="360" w:lineRule="auto"/>
              <w:jc w:val="center"/>
              <w:rPr>
                <w:sz w:val="22"/>
                <w:szCs w:val="22"/>
              </w:rPr>
            </w:pPr>
            <w:r w:rsidRPr="00BF470F">
              <w:rPr>
                <w:sz w:val="22"/>
                <w:szCs w:val="22"/>
              </w:rPr>
              <w:t>Bueno</w:t>
            </w:r>
          </w:p>
        </w:tc>
        <w:tc>
          <w:tcPr>
            <w:tcW w:w="1597" w:type="dxa"/>
          </w:tcPr>
          <w:p w14:paraId="4E121F86" w14:textId="77777777" w:rsidR="004A6B4E" w:rsidRPr="00BF470F" w:rsidRDefault="004A6B4E" w:rsidP="00EB77D7">
            <w:pPr>
              <w:spacing w:line="360" w:lineRule="auto"/>
              <w:jc w:val="center"/>
              <w:rPr>
                <w:sz w:val="22"/>
                <w:szCs w:val="22"/>
              </w:rPr>
            </w:pPr>
            <w:r w:rsidRPr="00BF470F">
              <w:rPr>
                <w:sz w:val="22"/>
                <w:szCs w:val="22"/>
              </w:rPr>
              <w:t>Suficiente</w:t>
            </w:r>
          </w:p>
        </w:tc>
        <w:tc>
          <w:tcPr>
            <w:tcW w:w="1809" w:type="dxa"/>
            <w:gridSpan w:val="2"/>
          </w:tcPr>
          <w:p w14:paraId="28502921" w14:textId="77777777" w:rsidR="004A6B4E" w:rsidRPr="00BF470F" w:rsidRDefault="004A6B4E" w:rsidP="00EB77D7">
            <w:pPr>
              <w:spacing w:line="360" w:lineRule="auto"/>
              <w:jc w:val="center"/>
              <w:rPr>
                <w:sz w:val="22"/>
                <w:szCs w:val="22"/>
              </w:rPr>
            </w:pPr>
            <w:r w:rsidRPr="00BF470F">
              <w:rPr>
                <w:sz w:val="22"/>
                <w:szCs w:val="22"/>
              </w:rPr>
              <w:t>Insuficiente</w:t>
            </w:r>
          </w:p>
        </w:tc>
      </w:tr>
      <w:tr w:rsidR="004A6B4E" w:rsidRPr="00BF470F" w14:paraId="23DE167B" w14:textId="77777777" w:rsidTr="00D74783">
        <w:tc>
          <w:tcPr>
            <w:tcW w:w="1511" w:type="dxa"/>
          </w:tcPr>
          <w:p w14:paraId="5A8798DF" w14:textId="77777777" w:rsidR="004A6B4E" w:rsidRPr="00BF470F" w:rsidRDefault="004A6B4E" w:rsidP="004A6B4E">
            <w:pPr>
              <w:pStyle w:val="Sinespaciado"/>
              <w:spacing w:line="360" w:lineRule="auto"/>
              <w:rPr>
                <w:sz w:val="22"/>
                <w:szCs w:val="22"/>
              </w:rPr>
            </w:pPr>
          </w:p>
          <w:p w14:paraId="1F008E29" w14:textId="77777777" w:rsidR="004A6B4E" w:rsidRPr="00BF470F" w:rsidRDefault="004A6B4E" w:rsidP="004A6B4E">
            <w:pPr>
              <w:pStyle w:val="Sinespaciado"/>
              <w:spacing w:line="360" w:lineRule="auto"/>
              <w:rPr>
                <w:sz w:val="22"/>
                <w:szCs w:val="22"/>
              </w:rPr>
            </w:pPr>
          </w:p>
          <w:p w14:paraId="735A8AFD" w14:textId="77777777" w:rsidR="004A6B4E" w:rsidRPr="00BF470F" w:rsidRDefault="004A6B4E" w:rsidP="004A6B4E">
            <w:pPr>
              <w:pStyle w:val="Sinespaciado"/>
              <w:spacing w:line="360" w:lineRule="auto"/>
              <w:rPr>
                <w:sz w:val="22"/>
                <w:szCs w:val="22"/>
              </w:rPr>
            </w:pPr>
          </w:p>
          <w:p w14:paraId="739312C7" w14:textId="77777777" w:rsidR="004A6B4E" w:rsidRPr="00BF470F" w:rsidRDefault="004A6B4E" w:rsidP="004A6B4E">
            <w:pPr>
              <w:pStyle w:val="Sinespaciado"/>
              <w:spacing w:line="360" w:lineRule="auto"/>
              <w:rPr>
                <w:sz w:val="22"/>
                <w:szCs w:val="22"/>
              </w:rPr>
            </w:pPr>
          </w:p>
          <w:p w14:paraId="7DC74B8B" w14:textId="645D3BAE" w:rsidR="004A6B4E" w:rsidRPr="00BF470F" w:rsidRDefault="004A6B4E" w:rsidP="004A6B4E">
            <w:pPr>
              <w:spacing w:line="360" w:lineRule="auto"/>
              <w:jc w:val="center"/>
              <w:rPr>
                <w:sz w:val="22"/>
                <w:szCs w:val="22"/>
              </w:rPr>
            </w:pPr>
            <w:r w:rsidRPr="00BF470F">
              <w:rPr>
                <w:sz w:val="22"/>
                <w:szCs w:val="22"/>
              </w:rPr>
              <w:t>Validar información matemática</w:t>
            </w:r>
          </w:p>
        </w:tc>
        <w:tc>
          <w:tcPr>
            <w:tcW w:w="1994" w:type="dxa"/>
          </w:tcPr>
          <w:p w14:paraId="155848FE" w14:textId="7B3DF5BF" w:rsidR="004A6B4E" w:rsidRPr="00BF470F" w:rsidRDefault="004A6B4E" w:rsidP="00923316">
            <w:pPr>
              <w:pStyle w:val="Sinespaciado"/>
              <w:numPr>
                <w:ilvl w:val="0"/>
                <w:numId w:val="13"/>
              </w:numPr>
              <w:spacing w:line="360" w:lineRule="auto"/>
              <w:jc w:val="both"/>
              <w:rPr>
                <w:sz w:val="22"/>
                <w:szCs w:val="22"/>
              </w:rPr>
            </w:pPr>
            <w:r w:rsidRPr="00BF470F">
              <w:rPr>
                <w:sz w:val="22"/>
                <w:szCs w:val="22"/>
              </w:rPr>
              <w:t>Comprueba los resultados de las leyes de los exponen</w:t>
            </w:r>
            <w:r w:rsidRPr="00BF470F">
              <w:rPr>
                <w:sz w:val="22"/>
                <w:szCs w:val="22"/>
              </w:rPr>
              <w:softHyphen/>
              <w:t>tes.</w:t>
            </w:r>
          </w:p>
          <w:p w14:paraId="76F4E228" w14:textId="77777777" w:rsidR="004A6B4E" w:rsidRPr="00BF470F" w:rsidRDefault="004A6B4E" w:rsidP="00923316">
            <w:pPr>
              <w:pStyle w:val="Sinespaciado"/>
              <w:numPr>
                <w:ilvl w:val="0"/>
                <w:numId w:val="13"/>
              </w:numPr>
              <w:spacing w:line="360" w:lineRule="auto"/>
              <w:jc w:val="both"/>
              <w:rPr>
                <w:sz w:val="22"/>
                <w:szCs w:val="22"/>
              </w:rPr>
            </w:pPr>
            <w:r w:rsidRPr="00BF470F">
              <w:rPr>
                <w:sz w:val="22"/>
                <w:szCs w:val="22"/>
              </w:rPr>
              <w:t>Comprueba los productos notables.</w:t>
            </w:r>
          </w:p>
          <w:p w14:paraId="2B9506FA" w14:textId="77777777" w:rsidR="004A6B4E" w:rsidRPr="00BF470F" w:rsidRDefault="004A6B4E" w:rsidP="00923316">
            <w:pPr>
              <w:pStyle w:val="Sinespaciado"/>
              <w:numPr>
                <w:ilvl w:val="0"/>
                <w:numId w:val="13"/>
              </w:numPr>
              <w:spacing w:line="360" w:lineRule="auto"/>
              <w:jc w:val="both"/>
              <w:rPr>
                <w:sz w:val="22"/>
                <w:szCs w:val="22"/>
              </w:rPr>
            </w:pPr>
            <w:r w:rsidRPr="00BF470F">
              <w:rPr>
                <w:sz w:val="22"/>
                <w:szCs w:val="22"/>
              </w:rPr>
              <w:t>Comprueba la factorización.</w:t>
            </w:r>
          </w:p>
          <w:p w14:paraId="20E8DCF0" w14:textId="05D47BF0" w:rsidR="004A6B4E" w:rsidRPr="00BF470F" w:rsidRDefault="004A6B4E" w:rsidP="00923316">
            <w:pPr>
              <w:spacing w:line="360" w:lineRule="auto"/>
              <w:jc w:val="both"/>
              <w:rPr>
                <w:sz w:val="22"/>
                <w:szCs w:val="22"/>
              </w:rPr>
            </w:pPr>
            <w:r w:rsidRPr="00BF470F">
              <w:rPr>
                <w:sz w:val="22"/>
                <w:szCs w:val="22"/>
              </w:rPr>
              <w:lastRenderedPageBreak/>
              <w:t>Comprueba los productos notables y la factorización por métodos geo</w:t>
            </w:r>
            <w:r w:rsidRPr="00BF470F">
              <w:rPr>
                <w:sz w:val="22"/>
                <w:szCs w:val="22"/>
              </w:rPr>
              <w:softHyphen/>
              <w:t>métricos.</w:t>
            </w:r>
          </w:p>
        </w:tc>
        <w:tc>
          <w:tcPr>
            <w:tcW w:w="1917" w:type="dxa"/>
          </w:tcPr>
          <w:p w14:paraId="2D442B00" w14:textId="7320183A" w:rsidR="004A6B4E" w:rsidRPr="00BF470F" w:rsidRDefault="004A6B4E" w:rsidP="00923316">
            <w:pPr>
              <w:pStyle w:val="Sinespaciado"/>
              <w:numPr>
                <w:ilvl w:val="0"/>
                <w:numId w:val="13"/>
              </w:numPr>
              <w:spacing w:line="360" w:lineRule="auto"/>
              <w:jc w:val="both"/>
              <w:rPr>
                <w:sz w:val="22"/>
                <w:szCs w:val="22"/>
              </w:rPr>
            </w:pPr>
            <w:r w:rsidRPr="00BF470F">
              <w:rPr>
                <w:sz w:val="22"/>
                <w:szCs w:val="22"/>
              </w:rPr>
              <w:lastRenderedPageBreak/>
              <w:t>Comprueba los resultados de las leyes de los exponen</w:t>
            </w:r>
            <w:r w:rsidRPr="00BF470F">
              <w:rPr>
                <w:sz w:val="22"/>
                <w:szCs w:val="22"/>
              </w:rPr>
              <w:softHyphen/>
              <w:t>tes.</w:t>
            </w:r>
          </w:p>
          <w:p w14:paraId="2B326223" w14:textId="77777777" w:rsidR="004A6B4E" w:rsidRPr="00BF470F" w:rsidRDefault="004A6B4E" w:rsidP="00923316">
            <w:pPr>
              <w:pStyle w:val="Sinespaciado"/>
              <w:numPr>
                <w:ilvl w:val="0"/>
                <w:numId w:val="13"/>
              </w:numPr>
              <w:spacing w:line="360" w:lineRule="auto"/>
              <w:jc w:val="both"/>
              <w:rPr>
                <w:sz w:val="22"/>
                <w:szCs w:val="22"/>
              </w:rPr>
            </w:pPr>
            <w:r w:rsidRPr="00BF470F">
              <w:rPr>
                <w:sz w:val="22"/>
                <w:szCs w:val="22"/>
              </w:rPr>
              <w:t>Comprueba algunos casos de productos notables.</w:t>
            </w:r>
          </w:p>
          <w:p w14:paraId="46EBA8F7" w14:textId="6B3375EB" w:rsidR="004A6B4E" w:rsidRPr="00BF470F" w:rsidRDefault="004A6B4E" w:rsidP="00923316">
            <w:pPr>
              <w:pStyle w:val="Sinespaciado"/>
              <w:numPr>
                <w:ilvl w:val="0"/>
                <w:numId w:val="13"/>
              </w:numPr>
              <w:spacing w:line="360" w:lineRule="auto"/>
              <w:jc w:val="both"/>
              <w:rPr>
                <w:sz w:val="22"/>
                <w:szCs w:val="22"/>
              </w:rPr>
            </w:pPr>
            <w:r w:rsidRPr="00BF470F">
              <w:rPr>
                <w:sz w:val="22"/>
                <w:szCs w:val="22"/>
              </w:rPr>
              <w:lastRenderedPageBreak/>
              <w:t>Comprueba algunos casos de factoriza</w:t>
            </w:r>
            <w:r w:rsidRPr="00BF470F">
              <w:rPr>
                <w:sz w:val="22"/>
                <w:szCs w:val="22"/>
              </w:rPr>
              <w:softHyphen/>
              <w:t>ción.</w:t>
            </w:r>
          </w:p>
          <w:p w14:paraId="2BFB055F" w14:textId="36414F16" w:rsidR="004A6B4E" w:rsidRPr="00BF470F" w:rsidRDefault="004A6B4E" w:rsidP="00023225">
            <w:pPr>
              <w:pStyle w:val="Prrafodelista"/>
              <w:numPr>
                <w:ilvl w:val="0"/>
                <w:numId w:val="13"/>
              </w:numPr>
              <w:spacing w:line="360" w:lineRule="auto"/>
              <w:jc w:val="both"/>
              <w:rPr>
                <w:sz w:val="22"/>
                <w:szCs w:val="22"/>
              </w:rPr>
            </w:pPr>
            <w:r w:rsidRPr="00BF470F">
              <w:rPr>
                <w:sz w:val="22"/>
                <w:szCs w:val="22"/>
              </w:rPr>
              <w:t>Comprueba los productos notables y la factorización por métodos geo</w:t>
            </w:r>
            <w:r w:rsidRPr="00BF470F">
              <w:rPr>
                <w:sz w:val="22"/>
                <w:szCs w:val="22"/>
              </w:rPr>
              <w:softHyphen/>
              <w:t>métricos de algu</w:t>
            </w:r>
            <w:r w:rsidRPr="00BF470F">
              <w:rPr>
                <w:sz w:val="22"/>
                <w:szCs w:val="22"/>
              </w:rPr>
              <w:softHyphen/>
              <w:t>nos.</w:t>
            </w:r>
          </w:p>
        </w:tc>
        <w:tc>
          <w:tcPr>
            <w:tcW w:w="1597" w:type="dxa"/>
          </w:tcPr>
          <w:p w14:paraId="6273A25C" w14:textId="23B1DB69" w:rsidR="004A6B4E" w:rsidRPr="00BF470F" w:rsidRDefault="004A6B4E" w:rsidP="00923316">
            <w:pPr>
              <w:pStyle w:val="Sinespaciado"/>
              <w:numPr>
                <w:ilvl w:val="0"/>
                <w:numId w:val="13"/>
              </w:numPr>
              <w:spacing w:line="360" w:lineRule="auto"/>
              <w:jc w:val="both"/>
              <w:rPr>
                <w:sz w:val="22"/>
                <w:szCs w:val="22"/>
              </w:rPr>
            </w:pPr>
            <w:r w:rsidRPr="00BF470F">
              <w:rPr>
                <w:sz w:val="22"/>
                <w:szCs w:val="22"/>
              </w:rPr>
              <w:lastRenderedPageBreak/>
              <w:t>Comprueba los resultados de algunos ca</w:t>
            </w:r>
            <w:r w:rsidRPr="00BF470F">
              <w:rPr>
                <w:sz w:val="22"/>
                <w:szCs w:val="22"/>
              </w:rPr>
              <w:softHyphen/>
              <w:t>sos de las le</w:t>
            </w:r>
            <w:r w:rsidRPr="00BF470F">
              <w:rPr>
                <w:sz w:val="22"/>
                <w:szCs w:val="22"/>
              </w:rPr>
              <w:softHyphen/>
              <w:t>yes de los ex</w:t>
            </w:r>
            <w:r w:rsidRPr="00BF470F">
              <w:rPr>
                <w:sz w:val="22"/>
                <w:szCs w:val="22"/>
              </w:rPr>
              <w:softHyphen/>
              <w:t>ponentes.</w:t>
            </w:r>
          </w:p>
          <w:p w14:paraId="09288E6C" w14:textId="58C5EB0C" w:rsidR="004A6B4E" w:rsidRPr="00BF470F" w:rsidRDefault="004A6B4E" w:rsidP="00923316">
            <w:pPr>
              <w:pStyle w:val="Sinespaciado"/>
              <w:numPr>
                <w:ilvl w:val="0"/>
                <w:numId w:val="13"/>
              </w:numPr>
              <w:spacing w:line="360" w:lineRule="auto"/>
              <w:jc w:val="both"/>
              <w:rPr>
                <w:sz w:val="22"/>
                <w:szCs w:val="22"/>
              </w:rPr>
            </w:pPr>
            <w:r w:rsidRPr="00BF470F">
              <w:rPr>
                <w:sz w:val="22"/>
                <w:szCs w:val="22"/>
              </w:rPr>
              <w:lastRenderedPageBreak/>
              <w:t>Comprueba algunos pro</w:t>
            </w:r>
            <w:r w:rsidRPr="00BF470F">
              <w:rPr>
                <w:sz w:val="22"/>
                <w:szCs w:val="22"/>
              </w:rPr>
              <w:softHyphen/>
              <w:t>ductos nota</w:t>
            </w:r>
            <w:r w:rsidRPr="00BF470F">
              <w:rPr>
                <w:sz w:val="22"/>
                <w:szCs w:val="22"/>
              </w:rPr>
              <w:softHyphen/>
              <w:t>bles.</w:t>
            </w:r>
          </w:p>
          <w:p w14:paraId="73EC8765" w14:textId="609979C3" w:rsidR="004A6B4E" w:rsidRPr="00BF470F" w:rsidRDefault="004A6B4E" w:rsidP="00923316">
            <w:pPr>
              <w:pStyle w:val="Sinespaciado"/>
              <w:numPr>
                <w:ilvl w:val="0"/>
                <w:numId w:val="13"/>
              </w:numPr>
              <w:spacing w:line="360" w:lineRule="auto"/>
              <w:jc w:val="both"/>
              <w:rPr>
                <w:sz w:val="22"/>
                <w:szCs w:val="22"/>
              </w:rPr>
            </w:pPr>
            <w:r w:rsidRPr="00BF470F">
              <w:rPr>
                <w:sz w:val="22"/>
                <w:szCs w:val="22"/>
              </w:rPr>
              <w:t>Comprueba algunos casos de factoriza</w:t>
            </w:r>
            <w:r w:rsidRPr="00BF470F">
              <w:rPr>
                <w:sz w:val="22"/>
                <w:szCs w:val="22"/>
              </w:rPr>
              <w:softHyphen/>
              <w:t>ción.</w:t>
            </w:r>
          </w:p>
          <w:p w14:paraId="6DA8B401" w14:textId="30B2F115" w:rsidR="004A6B4E" w:rsidRPr="00BF470F" w:rsidRDefault="004A6B4E" w:rsidP="00023225">
            <w:pPr>
              <w:pStyle w:val="Prrafodelista"/>
              <w:numPr>
                <w:ilvl w:val="0"/>
                <w:numId w:val="13"/>
              </w:numPr>
              <w:spacing w:line="360" w:lineRule="auto"/>
              <w:jc w:val="both"/>
              <w:rPr>
                <w:sz w:val="22"/>
                <w:szCs w:val="22"/>
              </w:rPr>
            </w:pPr>
            <w:r w:rsidRPr="00BF470F">
              <w:rPr>
                <w:sz w:val="22"/>
                <w:szCs w:val="22"/>
              </w:rPr>
              <w:t>Comprueba algu</w:t>
            </w:r>
            <w:r w:rsidRPr="00BF470F">
              <w:rPr>
                <w:sz w:val="22"/>
                <w:szCs w:val="22"/>
              </w:rPr>
              <w:softHyphen/>
              <w:t>nos casos de los productos notables y la factorización por métodos geo</w:t>
            </w:r>
            <w:r w:rsidRPr="00BF470F">
              <w:rPr>
                <w:sz w:val="22"/>
                <w:szCs w:val="22"/>
              </w:rPr>
              <w:softHyphen/>
              <w:t>métricos.</w:t>
            </w:r>
          </w:p>
        </w:tc>
        <w:tc>
          <w:tcPr>
            <w:tcW w:w="1809" w:type="dxa"/>
            <w:gridSpan w:val="2"/>
          </w:tcPr>
          <w:p w14:paraId="7B50C47D" w14:textId="1570D33E" w:rsidR="004A6B4E" w:rsidRPr="00BF470F" w:rsidRDefault="004A6B4E" w:rsidP="00923316">
            <w:pPr>
              <w:pStyle w:val="Sinespaciado"/>
              <w:numPr>
                <w:ilvl w:val="0"/>
                <w:numId w:val="13"/>
              </w:numPr>
              <w:spacing w:line="360" w:lineRule="auto"/>
              <w:jc w:val="both"/>
              <w:rPr>
                <w:sz w:val="22"/>
                <w:szCs w:val="22"/>
              </w:rPr>
            </w:pPr>
            <w:r w:rsidRPr="00BF470F">
              <w:rPr>
                <w:sz w:val="22"/>
                <w:szCs w:val="22"/>
              </w:rPr>
              <w:lastRenderedPageBreak/>
              <w:t>Tiene dificul</w:t>
            </w:r>
            <w:r w:rsidRPr="00BF470F">
              <w:rPr>
                <w:sz w:val="22"/>
                <w:szCs w:val="22"/>
              </w:rPr>
              <w:softHyphen/>
              <w:t>tades para comprobar los resultados de las leyes de los exponentes.</w:t>
            </w:r>
          </w:p>
          <w:p w14:paraId="648EEEA3" w14:textId="3A8DB63D" w:rsidR="004A6B4E" w:rsidRPr="00BF470F" w:rsidRDefault="004A6B4E" w:rsidP="00923316">
            <w:pPr>
              <w:pStyle w:val="Sinespaciado"/>
              <w:numPr>
                <w:ilvl w:val="0"/>
                <w:numId w:val="13"/>
              </w:numPr>
              <w:spacing w:line="360" w:lineRule="auto"/>
              <w:jc w:val="both"/>
              <w:rPr>
                <w:sz w:val="22"/>
                <w:szCs w:val="22"/>
              </w:rPr>
            </w:pPr>
            <w:r w:rsidRPr="00BF470F">
              <w:rPr>
                <w:sz w:val="22"/>
                <w:szCs w:val="22"/>
              </w:rPr>
              <w:t>Tiene dificul</w:t>
            </w:r>
            <w:r w:rsidRPr="00BF470F">
              <w:rPr>
                <w:sz w:val="22"/>
                <w:szCs w:val="22"/>
              </w:rPr>
              <w:softHyphen/>
              <w:t xml:space="preserve">tades para </w:t>
            </w:r>
            <w:r w:rsidRPr="00BF470F">
              <w:rPr>
                <w:sz w:val="22"/>
                <w:szCs w:val="22"/>
              </w:rPr>
              <w:lastRenderedPageBreak/>
              <w:t>comprobar los productos no</w:t>
            </w:r>
            <w:r w:rsidRPr="00BF470F">
              <w:rPr>
                <w:sz w:val="22"/>
                <w:szCs w:val="22"/>
              </w:rPr>
              <w:softHyphen/>
              <w:t>tables.</w:t>
            </w:r>
          </w:p>
          <w:p w14:paraId="5A65CD89" w14:textId="77777777" w:rsidR="004A6B4E" w:rsidRPr="00BF470F" w:rsidRDefault="004A6B4E" w:rsidP="00923316">
            <w:pPr>
              <w:pStyle w:val="Sinespaciado"/>
              <w:numPr>
                <w:ilvl w:val="0"/>
                <w:numId w:val="13"/>
              </w:numPr>
              <w:spacing w:line="360" w:lineRule="auto"/>
              <w:jc w:val="both"/>
              <w:rPr>
                <w:sz w:val="22"/>
                <w:szCs w:val="22"/>
              </w:rPr>
            </w:pPr>
            <w:r w:rsidRPr="00BF470F">
              <w:rPr>
                <w:sz w:val="22"/>
                <w:szCs w:val="22"/>
              </w:rPr>
              <w:t>Escasamente comprueba la factorización.</w:t>
            </w:r>
          </w:p>
          <w:p w14:paraId="6D88602A" w14:textId="5B655026" w:rsidR="004A6B4E" w:rsidRPr="00BF470F" w:rsidRDefault="004A6B4E" w:rsidP="00023225">
            <w:pPr>
              <w:pStyle w:val="Prrafodelista"/>
              <w:numPr>
                <w:ilvl w:val="0"/>
                <w:numId w:val="13"/>
              </w:numPr>
              <w:spacing w:line="360" w:lineRule="auto"/>
              <w:jc w:val="both"/>
              <w:rPr>
                <w:sz w:val="22"/>
                <w:szCs w:val="22"/>
              </w:rPr>
            </w:pPr>
            <w:r w:rsidRPr="00BF470F">
              <w:rPr>
                <w:sz w:val="22"/>
                <w:szCs w:val="22"/>
              </w:rPr>
              <w:t>Carece de compro</w:t>
            </w:r>
            <w:r w:rsidRPr="00BF470F">
              <w:rPr>
                <w:sz w:val="22"/>
                <w:szCs w:val="22"/>
              </w:rPr>
              <w:softHyphen/>
              <w:t>bación de los pro</w:t>
            </w:r>
            <w:r w:rsidRPr="00BF470F">
              <w:rPr>
                <w:sz w:val="22"/>
                <w:szCs w:val="22"/>
              </w:rPr>
              <w:softHyphen/>
              <w:t>ductos notables y la factorización por métodos geo</w:t>
            </w:r>
            <w:r w:rsidRPr="00BF470F">
              <w:rPr>
                <w:sz w:val="22"/>
                <w:szCs w:val="22"/>
              </w:rPr>
              <w:softHyphen/>
              <w:t>métricos.</w:t>
            </w:r>
          </w:p>
        </w:tc>
      </w:tr>
      <w:tr w:rsidR="00923316" w:rsidRPr="00BF470F" w14:paraId="2CAA6E19" w14:textId="77777777" w:rsidTr="00D74783">
        <w:tc>
          <w:tcPr>
            <w:tcW w:w="1511" w:type="dxa"/>
            <w:vMerge w:val="restart"/>
          </w:tcPr>
          <w:p w14:paraId="389F469F" w14:textId="77777777" w:rsidR="00923316" w:rsidRPr="00BF470F" w:rsidRDefault="00923316" w:rsidP="00EB77D7">
            <w:pPr>
              <w:spacing w:line="360" w:lineRule="auto"/>
              <w:jc w:val="center"/>
              <w:rPr>
                <w:sz w:val="22"/>
                <w:szCs w:val="22"/>
              </w:rPr>
            </w:pPr>
            <w:r w:rsidRPr="00BF470F">
              <w:rPr>
                <w:sz w:val="22"/>
                <w:szCs w:val="22"/>
              </w:rPr>
              <w:lastRenderedPageBreak/>
              <w:t>Criterios de evaluación</w:t>
            </w:r>
          </w:p>
        </w:tc>
        <w:tc>
          <w:tcPr>
            <w:tcW w:w="7317" w:type="dxa"/>
            <w:gridSpan w:val="5"/>
          </w:tcPr>
          <w:p w14:paraId="51650CD7" w14:textId="77777777" w:rsidR="00923316" w:rsidRPr="00BF470F" w:rsidRDefault="00923316" w:rsidP="00EB77D7">
            <w:pPr>
              <w:pStyle w:val="Sinespaciado"/>
              <w:spacing w:line="360" w:lineRule="auto"/>
              <w:ind w:left="290"/>
              <w:jc w:val="center"/>
              <w:rPr>
                <w:sz w:val="22"/>
                <w:szCs w:val="22"/>
              </w:rPr>
            </w:pPr>
            <w:r w:rsidRPr="00BF470F">
              <w:rPr>
                <w:sz w:val="22"/>
                <w:szCs w:val="22"/>
              </w:rPr>
              <w:t>Niveles de desempeño</w:t>
            </w:r>
          </w:p>
        </w:tc>
      </w:tr>
      <w:tr w:rsidR="00923316" w:rsidRPr="00BF470F" w14:paraId="6EAFE52F" w14:textId="77777777" w:rsidTr="00D74783">
        <w:tc>
          <w:tcPr>
            <w:tcW w:w="1511" w:type="dxa"/>
            <w:vMerge/>
          </w:tcPr>
          <w:p w14:paraId="214E6E54" w14:textId="77777777" w:rsidR="00923316" w:rsidRPr="00BF470F" w:rsidRDefault="00923316" w:rsidP="00EB77D7">
            <w:pPr>
              <w:spacing w:line="360" w:lineRule="auto"/>
              <w:jc w:val="center"/>
              <w:rPr>
                <w:sz w:val="22"/>
                <w:szCs w:val="22"/>
              </w:rPr>
            </w:pPr>
          </w:p>
        </w:tc>
        <w:tc>
          <w:tcPr>
            <w:tcW w:w="1994" w:type="dxa"/>
          </w:tcPr>
          <w:p w14:paraId="58EB5DA9" w14:textId="77777777" w:rsidR="00923316" w:rsidRPr="00BF470F" w:rsidRDefault="00923316" w:rsidP="00EB77D7">
            <w:pPr>
              <w:spacing w:line="360" w:lineRule="auto"/>
              <w:jc w:val="center"/>
              <w:rPr>
                <w:sz w:val="22"/>
                <w:szCs w:val="22"/>
              </w:rPr>
            </w:pPr>
            <w:r w:rsidRPr="00BF470F">
              <w:rPr>
                <w:sz w:val="22"/>
                <w:szCs w:val="22"/>
              </w:rPr>
              <w:t>Excelente</w:t>
            </w:r>
          </w:p>
        </w:tc>
        <w:tc>
          <w:tcPr>
            <w:tcW w:w="1917" w:type="dxa"/>
          </w:tcPr>
          <w:p w14:paraId="587511BB" w14:textId="77777777" w:rsidR="00923316" w:rsidRPr="00BF470F" w:rsidRDefault="00923316" w:rsidP="00EB77D7">
            <w:pPr>
              <w:spacing w:line="360" w:lineRule="auto"/>
              <w:jc w:val="center"/>
              <w:rPr>
                <w:sz w:val="22"/>
                <w:szCs w:val="22"/>
              </w:rPr>
            </w:pPr>
            <w:r w:rsidRPr="00BF470F">
              <w:rPr>
                <w:sz w:val="22"/>
                <w:szCs w:val="22"/>
              </w:rPr>
              <w:t>Bueno</w:t>
            </w:r>
          </w:p>
        </w:tc>
        <w:tc>
          <w:tcPr>
            <w:tcW w:w="1633" w:type="dxa"/>
            <w:gridSpan w:val="2"/>
          </w:tcPr>
          <w:p w14:paraId="1E361E02" w14:textId="77777777" w:rsidR="00923316" w:rsidRPr="00BF470F" w:rsidRDefault="00923316" w:rsidP="00EB77D7">
            <w:pPr>
              <w:spacing w:line="360" w:lineRule="auto"/>
              <w:jc w:val="center"/>
              <w:rPr>
                <w:sz w:val="22"/>
                <w:szCs w:val="22"/>
              </w:rPr>
            </w:pPr>
            <w:r w:rsidRPr="00BF470F">
              <w:rPr>
                <w:sz w:val="22"/>
                <w:szCs w:val="22"/>
              </w:rPr>
              <w:t>Suficiente</w:t>
            </w:r>
          </w:p>
        </w:tc>
        <w:tc>
          <w:tcPr>
            <w:tcW w:w="1773" w:type="dxa"/>
          </w:tcPr>
          <w:p w14:paraId="1D29FBDC" w14:textId="77777777" w:rsidR="00923316" w:rsidRPr="00BF470F" w:rsidRDefault="00923316" w:rsidP="00EB77D7">
            <w:pPr>
              <w:spacing w:line="360" w:lineRule="auto"/>
              <w:jc w:val="center"/>
              <w:rPr>
                <w:sz w:val="22"/>
                <w:szCs w:val="22"/>
              </w:rPr>
            </w:pPr>
            <w:r w:rsidRPr="00BF470F">
              <w:rPr>
                <w:sz w:val="22"/>
                <w:szCs w:val="22"/>
              </w:rPr>
              <w:t>Insuficiente</w:t>
            </w:r>
          </w:p>
        </w:tc>
      </w:tr>
      <w:tr w:rsidR="00923316" w:rsidRPr="00BF470F" w14:paraId="1F2B50B8" w14:textId="77777777" w:rsidTr="00D74783">
        <w:tc>
          <w:tcPr>
            <w:tcW w:w="1511" w:type="dxa"/>
          </w:tcPr>
          <w:p w14:paraId="27263014" w14:textId="77777777" w:rsidR="00923316" w:rsidRPr="00BF470F" w:rsidRDefault="00923316" w:rsidP="00023225">
            <w:pPr>
              <w:pStyle w:val="Sinespaciado"/>
              <w:spacing w:line="360" w:lineRule="auto"/>
              <w:jc w:val="both"/>
              <w:rPr>
                <w:sz w:val="22"/>
                <w:szCs w:val="22"/>
              </w:rPr>
            </w:pPr>
          </w:p>
          <w:p w14:paraId="7F0F42F5" w14:textId="77777777" w:rsidR="00923316" w:rsidRPr="00BF470F" w:rsidRDefault="00923316" w:rsidP="00023225">
            <w:pPr>
              <w:pStyle w:val="Sinespaciado"/>
              <w:spacing w:line="360" w:lineRule="auto"/>
              <w:jc w:val="both"/>
              <w:rPr>
                <w:sz w:val="22"/>
                <w:szCs w:val="22"/>
              </w:rPr>
            </w:pPr>
          </w:p>
          <w:p w14:paraId="12188F38" w14:textId="77777777" w:rsidR="00923316" w:rsidRPr="00BF470F" w:rsidRDefault="00923316" w:rsidP="00023225">
            <w:pPr>
              <w:pStyle w:val="Sinespaciado"/>
              <w:spacing w:line="360" w:lineRule="auto"/>
              <w:jc w:val="center"/>
              <w:rPr>
                <w:sz w:val="22"/>
                <w:szCs w:val="22"/>
              </w:rPr>
            </w:pPr>
          </w:p>
          <w:p w14:paraId="0044BA43" w14:textId="16A4068E" w:rsidR="00923316" w:rsidRPr="00BF470F" w:rsidRDefault="00923316" w:rsidP="00023225">
            <w:pPr>
              <w:spacing w:line="360" w:lineRule="auto"/>
              <w:jc w:val="center"/>
              <w:rPr>
                <w:sz w:val="22"/>
                <w:szCs w:val="22"/>
              </w:rPr>
            </w:pPr>
            <w:r w:rsidRPr="00BF470F">
              <w:rPr>
                <w:sz w:val="22"/>
                <w:szCs w:val="22"/>
              </w:rPr>
              <w:t>Manejar técnicas eficientemente</w:t>
            </w:r>
          </w:p>
        </w:tc>
        <w:tc>
          <w:tcPr>
            <w:tcW w:w="1994" w:type="dxa"/>
          </w:tcPr>
          <w:p w14:paraId="1DF7EAFC" w14:textId="77777777" w:rsidR="00923316" w:rsidRPr="00BF470F" w:rsidRDefault="00923316" w:rsidP="00023225">
            <w:pPr>
              <w:pStyle w:val="Sinespaciado"/>
              <w:numPr>
                <w:ilvl w:val="0"/>
                <w:numId w:val="14"/>
              </w:numPr>
              <w:spacing w:line="360" w:lineRule="auto"/>
              <w:jc w:val="both"/>
              <w:rPr>
                <w:sz w:val="22"/>
                <w:szCs w:val="22"/>
              </w:rPr>
            </w:pPr>
            <w:r w:rsidRPr="00BF470F">
              <w:rPr>
                <w:sz w:val="22"/>
                <w:szCs w:val="22"/>
              </w:rPr>
              <w:t>Conoce el material de geometría.</w:t>
            </w:r>
          </w:p>
          <w:p w14:paraId="4AFE8FE0" w14:textId="2CC3D53B" w:rsidR="00923316" w:rsidRPr="00BF470F" w:rsidRDefault="00923316" w:rsidP="00023225">
            <w:pPr>
              <w:pStyle w:val="Sinespaciado"/>
              <w:numPr>
                <w:ilvl w:val="0"/>
                <w:numId w:val="14"/>
              </w:numPr>
              <w:spacing w:line="360" w:lineRule="auto"/>
              <w:jc w:val="both"/>
              <w:rPr>
                <w:sz w:val="22"/>
                <w:szCs w:val="22"/>
              </w:rPr>
            </w:pPr>
            <w:r w:rsidRPr="00BF470F">
              <w:rPr>
                <w:sz w:val="22"/>
                <w:szCs w:val="22"/>
              </w:rPr>
              <w:t>Construye las figuras geo</w:t>
            </w:r>
            <w:r w:rsidR="00023225" w:rsidRPr="00BF470F">
              <w:rPr>
                <w:sz w:val="22"/>
                <w:szCs w:val="22"/>
              </w:rPr>
              <w:softHyphen/>
            </w:r>
            <w:r w:rsidRPr="00BF470F">
              <w:rPr>
                <w:sz w:val="22"/>
                <w:szCs w:val="22"/>
              </w:rPr>
              <w:t>métricas.</w:t>
            </w:r>
          </w:p>
          <w:p w14:paraId="22E26569" w14:textId="443C67AC" w:rsidR="00923316" w:rsidRPr="00BF470F" w:rsidRDefault="00923316" w:rsidP="00023225">
            <w:pPr>
              <w:pStyle w:val="Sinespaciado"/>
              <w:numPr>
                <w:ilvl w:val="0"/>
                <w:numId w:val="14"/>
              </w:numPr>
              <w:spacing w:line="360" w:lineRule="auto"/>
              <w:jc w:val="both"/>
              <w:rPr>
                <w:sz w:val="22"/>
                <w:szCs w:val="22"/>
              </w:rPr>
            </w:pPr>
            <w:r w:rsidRPr="00BF470F">
              <w:rPr>
                <w:sz w:val="22"/>
                <w:szCs w:val="22"/>
              </w:rPr>
              <w:t>Mide ade</w:t>
            </w:r>
            <w:r w:rsidRPr="00BF470F">
              <w:rPr>
                <w:sz w:val="22"/>
                <w:szCs w:val="22"/>
              </w:rPr>
              <w:softHyphen/>
              <w:t>cua</w:t>
            </w:r>
            <w:r w:rsidR="00023225" w:rsidRPr="00BF470F">
              <w:rPr>
                <w:sz w:val="22"/>
                <w:szCs w:val="22"/>
              </w:rPr>
              <w:softHyphen/>
            </w:r>
            <w:r w:rsidRPr="00BF470F">
              <w:rPr>
                <w:sz w:val="22"/>
                <w:szCs w:val="22"/>
              </w:rPr>
              <w:t>da</w:t>
            </w:r>
            <w:r w:rsidRPr="00BF470F">
              <w:rPr>
                <w:sz w:val="22"/>
                <w:szCs w:val="22"/>
              </w:rPr>
              <w:softHyphen/>
              <w:t>mente.</w:t>
            </w:r>
          </w:p>
          <w:p w14:paraId="6259293C" w14:textId="204F4E35" w:rsidR="00923316" w:rsidRPr="00BF470F" w:rsidRDefault="00923316" w:rsidP="00023225">
            <w:pPr>
              <w:pStyle w:val="Sinespaciado"/>
              <w:numPr>
                <w:ilvl w:val="0"/>
                <w:numId w:val="14"/>
              </w:numPr>
              <w:spacing w:line="360" w:lineRule="auto"/>
              <w:jc w:val="both"/>
              <w:rPr>
                <w:sz w:val="22"/>
                <w:szCs w:val="22"/>
              </w:rPr>
            </w:pPr>
            <w:r w:rsidRPr="00BF470F">
              <w:rPr>
                <w:sz w:val="22"/>
                <w:szCs w:val="22"/>
              </w:rPr>
              <w:t>Posee cono</w:t>
            </w:r>
            <w:r w:rsidRPr="00BF470F">
              <w:rPr>
                <w:sz w:val="22"/>
                <w:szCs w:val="22"/>
              </w:rPr>
              <w:softHyphen/>
              <w:t>ci</w:t>
            </w:r>
            <w:r w:rsidRPr="00BF470F">
              <w:rPr>
                <w:sz w:val="22"/>
                <w:szCs w:val="22"/>
              </w:rPr>
              <w:softHyphen/>
              <w:t>mientos arit</w:t>
            </w:r>
            <w:r w:rsidR="00023225" w:rsidRPr="00BF470F">
              <w:rPr>
                <w:sz w:val="22"/>
                <w:szCs w:val="22"/>
              </w:rPr>
              <w:softHyphen/>
            </w:r>
            <w:r w:rsidRPr="00BF470F">
              <w:rPr>
                <w:sz w:val="22"/>
                <w:szCs w:val="22"/>
              </w:rPr>
              <w:t>méti</w:t>
            </w:r>
            <w:r w:rsidRPr="00BF470F">
              <w:rPr>
                <w:sz w:val="22"/>
                <w:szCs w:val="22"/>
              </w:rPr>
              <w:softHyphen/>
              <w:t>cos.</w:t>
            </w:r>
          </w:p>
          <w:p w14:paraId="47898E1C" w14:textId="0E584819" w:rsidR="00923316" w:rsidRPr="00BF470F" w:rsidRDefault="00923316" w:rsidP="00023225">
            <w:pPr>
              <w:pStyle w:val="Prrafodelista"/>
              <w:numPr>
                <w:ilvl w:val="0"/>
                <w:numId w:val="14"/>
              </w:numPr>
              <w:spacing w:line="360" w:lineRule="auto"/>
              <w:jc w:val="both"/>
              <w:rPr>
                <w:sz w:val="22"/>
                <w:szCs w:val="22"/>
              </w:rPr>
            </w:pPr>
            <w:r w:rsidRPr="00BF470F">
              <w:rPr>
                <w:sz w:val="22"/>
                <w:szCs w:val="22"/>
              </w:rPr>
              <w:t>Maneja ade</w:t>
            </w:r>
            <w:r w:rsidRPr="00BF470F">
              <w:rPr>
                <w:sz w:val="22"/>
                <w:szCs w:val="22"/>
              </w:rPr>
              <w:softHyphen/>
              <w:t>cuadamente la calculadora científica.</w:t>
            </w:r>
          </w:p>
        </w:tc>
        <w:tc>
          <w:tcPr>
            <w:tcW w:w="1917" w:type="dxa"/>
          </w:tcPr>
          <w:p w14:paraId="56271E24" w14:textId="35EA8A4E" w:rsidR="00923316" w:rsidRPr="00BF470F" w:rsidRDefault="00923316" w:rsidP="00023225">
            <w:pPr>
              <w:pStyle w:val="Sinespaciado"/>
              <w:numPr>
                <w:ilvl w:val="0"/>
                <w:numId w:val="14"/>
              </w:numPr>
              <w:spacing w:line="360" w:lineRule="auto"/>
              <w:jc w:val="both"/>
              <w:rPr>
                <w:sz w:val="22"/>
                <w:szCs w:val="22"/>
              </w:rPr>
            </w:pPr>
            <w:r w:rsidRPr="00BF470F">
              <w:rPr>
                <w:sz w:val="22"/>
                <w:szCs w:val="22"/>
              </w:rPr>
              <w:t>Conoce el ma</w:t>
            </w:r>
            <w:r w:rsidR="00023225" w:rsidRPr="00BF470F">
              <w:rPr>
                <w:sz w:val="22"/>
                <w:szCs w:val="22"/>
              </w:rPr>
              <w:softHyphen/>
            </w:r>
            <w:r w:rsidRPr="00BF470F">
              <w:rPr>
                <w:sz w:val="22"/>
                <w:szCs w:val="22"/>
              </w:rPr>
              <w:t>terial de geo</w:t>
            </w:r>
            <w:r w:rsidR="00023225" w:rsidRPr="00BF470F">
              <w:rPr>
                <w:sz w:val="22"/>
                <w:szCs w:val="22"/>
              </w:rPr>
              <w:softHyphen/>
            </w:r>
            <w:r w:rsidRPr="00BF470F">
              <w:rPr>
                <w:sz w:val="22"/>
                <w:szCs w:val="22"/>
              </w:rPr>
              <w:t>metría.</w:t>
            </w:r>
          </w:p>
          <w:p w14:paraId="35BC1E06" w14:textId="4637FC3C" w:rsidR="00923316" w:rsidRPr="00BF470F" w:rsidRDefault="00923316" w:rsidP="00023225">
            <w:pPr>
              <w:pStyle w:val="Sinespaciado"/>
              <w:numPr>
                <w:ilvl w:val="0"/>
                <w:numId w:val="14"/>
              </w:numPr>
              <w:spacing w:line="360" w:lineRule="auto"/>
              <w:jc w:val="both"/>
              <w:rPr>
                <w:sz w:val="22"/>
                <w:szCs w:val="22"/>
              </w:rPr>
            </w:pPr>
            <w:r w:rsidRPr="00BF470F">
              <w:rPr>
                <w:sz w:val="22"/>
                <w:szCs w:val="22"/>
              </w:rPr>
              <w:t>Construye la mayoría de las figuras geo</w:t>
            </w:r>
            <w:r w:rsidR="00023225" w:rsidRPr="00BF470F">
              <w:rPr>
                <w:sz w:val="22"/>
                <w:szCs w:val="22"/>
              </w:rPr>
              <w:softHyphen/>
            </w:r>
            <w:r w:rsidRPr="00BF470F">
              <w:rPr>
                <w:sz w:val="22"/>
                <w:szCs w:val="22"/>
              </w:rPr>
              <w:t>métricas.</w:t>
            </w:r>
          </w:p>
          <w:p w14:paraId="0CD8A8F2" w14:textId="1D4FEA65" w:rsidR="00923316" w:rsidRPr="00BF470F" w:rsidRDefault="00923316" w:rsidP="00023225">
            <w:pPr>
              <w:pStyle w:val="Sinespaciado"/>
              <w:numPr>
                <w:ilvl w:val="0"/>
                <w:numId w:val="14"/>
              </w:numPr>
              <w:spacing w:line="360" w:lineRule="auto"/>
              <w:jc w:val="both"/>
              <w:rPr>
                <w:sz w:val="22"/>
                <w:szCs w:val="22"/>
              </w:rPr>
            </w:pPr>
            <w:r w:rsidRPr="00BF470F">
              <w:rPr>
                <w:sz w:val="22"/>
                <w:szCs w:val="22"/>
              </w:rPr>
              <w:t>Mide adecua</w:t>
            </w:r>
            <w:r w:rsidRPr="00BF470F">
              <w:rPr>
                <w:sz w:val="22"/>
                <w:szCs w:val="22"/>
              </w:rPr>
              <w:softHyphen/>
              <w:t>da</w:t>
            </w:r>
            <w:r w:rsidRPr="00BF470F">
              <w:rPr>
                <w:sz w:val="22"/>
                <w:szCs w:val="22"/>
              </w:rPr>
              <w:softHyphen/>
              <w:t>mente.</w:t>
            </w:r>
          </w:p>
          <w:p w14:paraId="6ED5FA71" w14:textId="51500830" w:rsidR="00923316" w:rsidRPr="00BF470F" w:rsidRDefault="00923316" w:rsidP="00023225">
            <w:pPr>
              <w:pStyle w:val="Sinespaciado"/>
              <w:numPr>
                <w:ilvl w:val="0"/>
                <w:numId w:val="14"/>
              </w:numPr>
              <w:spacing w:line="360" w:lineRule="auto"/>
              <w:jc w:val="both"/>
              <w:rPr>
                <w:sz w:val="22"/>
                <w:szCs w:val="22"/>
              </w:rPr>
            </w:pPr>
            <w:r w:rsidRPr="00BF470F">
              <w:rPr>
                <w:sz w:val="22"/>
                <w:szCs w:val="22"/>
              </w:rPr>
              <w:t>Posee cono</w:t>
            </w:r>
            <w:r w:rsidRPr="00BF470F">
              <w:rPr>
                <w:sz w:val="22"/>
                <w:szCs w:val="22"/>
              </w:rPr>
              <w:softHyphen/>
              <w:t>ci</w:t>
            </w:r>
            <w:r w:rsidRPr="00BF470F">
              <w:rPr>
                <w:sz w:val="22"/>
                <w:szCs w:val="22"/>
              </w:rPr>
              <w:softHyphen/>
              <w:t>mientos arit</w:t>
            </w:r>
            <w:r w:rsidR="00023225" w:rsidRPr="00BF470F">
              <w:rPr>
                <w:sz w:val="22"/>
                <w:szCs w:val="22"/>
              </w:rPr>
              <w:softHyphen/>
            </w:r>
            <w:r w:rsidRPr="00BF470F">
              <w:rPr>
                <w:sz w:val="22"/>
                <w:szCs w:val="22"/>
              </w:rPr>
              <w:t>méti</w:t>
            </w:r>
            <w:r w:rsidRPr="00BF470F">
              <w:rPr>
                <w:sz w:val="22"/>
                <w:szCs w:val="22"/>
              </w:rPr>
              <w:softHyphen/>
              <w:t>cos.</w:t>
            </w:r>
          </w:p>
          <w:p w14:paraId="4005ACFA" w14:textId="4C891107" w:rsidR="00923316" w:rsidRPr="00BF470F" w:rsidRDefault="00923316" w:rsidP="00023225">
            <w:pPr>
              <w:pStyle w:val="Prrafodelista"/>
              <w:numPr>
                <w:ilvl w:val="0"/>
                <w:numId w:val="14"/>
              </w:numPr>
              <w:spacing w:line="360" w:lineRule="auto"/>
              <w:jc w:val="both"/>
              <w:rPr>
                <w:sz w:val="22"/>
                <w:szCs w:val="22"/>
              </w:rPr>
            </w:pPr>
            <w:r w:rsidRPr="00BF470F">
              <w:rPr>
                <w:sz w:val="22"/>
                <w:szCs w:val="22"/>
              </w:rPr>
              <w:t>Maneja sufi</w:t>
            </w:r>
            <w:r w:rsidRPr="00BF470F">
              <w:rPr>
                <w:sz w:val="22"/>
                <w:szCs w:val="22"/>
              </w:rPr>
              <w:softHyphen/>
              <w:t xml:space="preserve">cientemente </w:t>
            </w:r>
            <w:r w:rsidRPr="00BF470F">
              <w:rPr>
                <w:sz w:val="22"/>
                <w:szCs w:val="22"/>
              </w:rPr>
              <w:lastRenderedPageBreak/>
              <w:t>la calculadora científica.</w:t>
            </w:r>
          </w:p>
        </w:tc>
        <w:tc>
          <w:tcPr>
            <w:tcW w:w="1633" w:type="dxa"/>
            <w:gridSpan w:val="2"/>
          </w:tcPr>
          <w:p w14:paraId="6ADB999A" w14:textId="5FA09E92" w:rsidR="00923316" w:rsidRPr="00BF470F" w:rsidRDefault="00923316" w:rsidP="00023225">
            <w:pPr>
              <w:pStyle w:val="Sinespaciado"/>
              <w:numPr>
                <w:ilvl w:val="0"/>
                <w:numId w:val="14"/>
              </w:numPr>
              <w:spacing w:line="360" w:lineRule="auto"/>
              <w:jc w:val="both"/>
              <w:rPr>
                <w:sz w:val="22"/>
                <w:szCs w:val="22"/>
              </w:rPr>
            </w:pPr>
            <w:r w:rsidRPr="00BF470F">
              <w:rPr>
                <w:sz w:val="22"/>
                <w:szCs w:val="22"/>
              </w:rPr>
              <w:lastRenderedPageBreak/>
              <w:t>Conoce el ma</w:t>
            </w:r>
            <w:r w:rsidRPr="00BF470F">
              <w:rPr>
                <w:sz w:val="22"/>
                <w:szCs w:val="22"/>
              </w:rPr>
              <w:softHyphen/>
              <w:t>terial de geo</w:t>
            </w:r>
            <w:r w:rsidRPr="00BF470F">
              <w:rPr>
                <w:sz w:val="22"/>
                <w:szCs w:val="22"/>
              </w:rPr>
              <w:softHyphen/>
              <w:t>metría.</w:t>
            </w:r>
          </w:p>
          <w:p w14:paraId="05A0AB2D" w14:textId="70E15C33" w:rsidR="00923316" w:rsidRPr="00BF470F" w:rsidRDefault="00923316" w:rsidP="00023225">
            <w:pPr>
              <w:pStyle w:val="Sinespaciado"/>
              <w:numPr>
                <w:ilvl w:val="0"/>
                <w:numId w:val="14"/>
              </w:numPr>
              <w:spacing w:line="360" w:lineRule="auto"/>
              <w:jc w:val="both"/>
              <w:rPr>
                <w:sz w:val="22"/>
                <w:szCs w:val="22"/>
              </w:rPr>
            </w:pPr>
            <w:r w:rsidRPr="00BF470F">
              <w:rPr>
                <w:sz w:val="22"/>
                <w:szCs w:val="22"/>
              </w:rPr>
              <w:t>Construye la mayoría de las figuras geo</w:t>
            </w:r>
            <w:r w:rsidRPr="00BF470F">
              <w:rPr>
                <w:sz w:val="22"/>
                <w:szCs w:val="22"/>
              </w:rPr>
              <w:softHyphen/>
              <w:t>métricas.</w:t>
            </w:r>
          </w:p>
          <w:p w14:paraId="7FD38522" w14:textId="251EF70E" w:rsidR="00923316" w:rsidRPr="00BF470F" w:rsidRDefault="00923316" w:rsidP="00023225">
            <w:pPr>
              <w:pStyle w:val="Sinespaciado"/>
              <w:numPr>
                <w:ilvl w:val="0"/>
                <w:numId w:val="14"/>
              </w:numPr>
              <w:spacing w:line="360" w:lineRule="auto"/>
              <w:jc w:val="both"/>
              <w:rPr>
                <w:sz w:val="22"/>
                <w:szCs w:val="22"/>
              </w:rPr>
            </w:pPr>
            <w:r w:rsidRPr="00BF470F">
              <w:rPr>
                <w:sz w:val="22"/>
                <w:szCs w:val="22"/>
              </w:rPr>
              <w:t>Mide algunas veces ade</w:t>
            </w:r>
            <w:r w:rsidR="00023225" w:rsidRPr="00BF470F">
              <w:rPr>
                <w:sz w:val="22"/>
                <w:szCs w:val="22"/>
              </w:rPr>
              <w:softHyphen/>
            </w:r>
            <w:r w:rsidRPr="00BF470F">
              <w:rPr>
                <w:sz w:val="22"/>
                <w:szCs w:val="22"/>
              </w:rPr>
              <w:t>cua</w:t>
            </w:r>
            <w:r w:rsidRPr="00BF470F">
              <w:rPr>
                <w:sz w:val="22"/>
                <w:szCs w:val="22"/>
              </w:rPr>
              <w:softHyphen/>
              <w:t>da</w:t>
            </w:r>
            <w:r w:rsidRPr="00BF470F">
              <w:rPr>
                <w:sz w:val="22"/>
                <w:szCs w:val="22"/>
              </w:rPr>
              <w:softHyphen/>
              <w:t xml:space="preserve">mente. </w:t>
            </w:r>
          </w:p>
          <w:p w14:paraId="70A7547F" w14:textId="0D2FB4E9" w:rsidR="00923316" w:rsidRPr="00BF470F" w:rsidRDefault="00923316" w:rsidP="00023225">
            <w:pPr>
              <w:pStyle w:val="Sinespaciado"/>
              <w:numPr>
                <w:ilvl w:val="0"/>
                <w:numId w:val="14"/>
              </w:numPr>
              <w:spacing w:line="360" w:lineRule="auto"/>
              <w:jc w:val="both"/>
              <w:rPr>
                <w:sz w:val="22"/>
                <w:szCs w:val="22"/>
              </w:rPr>
            </w:pPr>
            <w:r w:rsidRPr="00BF470F">
              <w:rPr>
                <w:sz w:val="22"/>
                <w:szCs w:val="22"/>
              </w:rPr>
              <w:t>Posee cono</w:t>
            </w:r>
            <w:r w:rsidRPr="00BF470F">
              <w:rPr>
                <w:sz w:val="22"/>
                <w:szCs w:val="22"/>
              </w:rPr>
              <w:softHyphen/>
              <w:t>ci</w:t>
            </w:r>
            <w:r w:rsidRPr="00BF470F">
              <w:rPr>
                <w:sz w:val="22"/>
                <w:szCs w:val="22"/>
              </w:rPr>
              <w:softHyphen/>
              <w:t>mientos aritméticos bajos.</w:t>
            </w:r>
          </w:p>
          <w:p w14:paraId="35425CC8" w14:textId="1A5AA9E8" w:rsidR="00923316" w:rsidRPr="00BF470F" w:rsidRDefault="00923316" w:rsidP="00023225">
            <w:pPr>
              <w:pStyle w:val="Prrafodelista"/>
              <w:numPr>
                <w:ilvl w:val="0"/>
                <w:numId w:val="14"/>
              </w:numPr>
              <w:spacing w:line="360" w:lineRule="auto"/>
              <w:jc w:val="both"/>
              <w:rPr>
                <w:sz w:val="22"/>
                <w:szCs w:val="22"/>
              </w:rPr>
            </w:pPr>
            <w:r w:rsidRPr="00BF470F">
              <w:rPr>
                <w:sz w:val="22"/>
                <w:szCs w:val="22"/>
              </w:rPr>
              <w:lastRenderedPageBreak/>
              <w:t>Maneja solo al</w:t>
            </w:r>
            <w:r w:rsidRPr="00BF470F">
              <w:rPr>
                <w:sz w:val="22"/>
                <w:szCs w:val="22"/>
              </w:rPr>
              <w:softHyphen/>
              <w:t>gunas fun</w:t>
            </w:r>
            <w:r w:rsidR="00023225" w:rsidRPr="00BF470F">
              <w:rPr>
                <w:sz w:val="22"/>
                <w:szCs w:val="22"/>
              </w:rPr>
              <w:softHyphen/>
            </w:r>
            <w:r w:rsidRPr="00BF470F">
              <w:rPr>
                <w:sz w:val="22"/>
                <w:szCs w:val="22"/>
              </w:rPr>
              <w:t>cio</w:t>
            </w:r>
            <w:r w:rsidRPr="00BF470F">
              <w:rPr>
                <w:sz w:val="22"/>
                <w:szCs w:val="22"/>
              </w:rPr>
              <w:softHyphen/>
              <w:t>nes de la calcu</w:t>
            </w:r>
            <w:r w:rsidRPr="00BF470F">
              <w:rPr>
                <w:sz w:val="22"/>
                <w:szCs w:val="22"/>
              </w:rPr>
              <w:softHyphen/>
              <w:t>ladora científi</w:t>
            </w:r>
            <w:r w:rsidRPr="00BF470F">
              <w:rPr>
                <w:sz w:val="22"/>
                <w:szCs w:val="22"/>
              </w:rPr>
              <w:softHyphen/>
              <w:t>ca</w:t>
            </w:r>
            <w:r w:rsidR="00023225" w:rsidRPr="00BF470F">
              <w:rPr>
                <w:sz w:val="22"/>
                <w:szCs w:val="22"/>
              </w:rPr>
              <w:softHyphen/>
            </w:r>
            <w:r w:rsidRPr="00BF470F">
              <w:rPr>
                <w:sz w:val="22"/>
                <w:szCs w:val="22"/>
              </w:rPr>
              <w:t>mente.</w:t>
            </w:r>
          </w:p>
        </w:tc>
        <w:tc>
          <w:tcPr>
            <w:tcW w:w="1773" w:type="dxa"/>
          </w:tcPr>
          <w:p w14:paraId="5DE1C7E8" w14:textId="7E251322" w:rsidR="00923316" w:rsidRPr="00BF470F" w:rsidRDefault="00923316" w:rsidP="00023225">
            <w:pPr>
              <w:pStyle w:val="Sinespaciado"/>
              <w:numPr>
                <w:ilvl w:val="0"/>
                <w:numId w:val="14"/>
              </w:numPr>
              <w:spacing w:line="360" w:lineRule="auto"/>
              <w:jc w:val="both"/>
              <w:rPr>
                <w:sz w:val="22"/>
                <w:szCs w:val="22"/>
              </w:rPr>
            </w:pPr>
            <w:r w:rsidRPr="00BF470F">
              <w:rPr>
                <w:sz w:val="22"/>
                <w:szCs w:val="22"/>
              </w:rPr>
              <w:lastRenderedPageBreak/>
              <w:t>Conoce el ma</w:t>
            </w:r>
            <w:r w:rsidRPr="00BF470F">
              <w:rPr>
                <w:sz w:val="22"/>
                <w:szCs w:val="22"/>
              </w:rPr>
              <w:softHyphen/>
              <w:t>terial de geo</w:t>
            </w:r>
            <w:r w:rsidRPr="00BF470F">
              <w:rPr>
                <w:sz w:val="22"/>
                <w:szCs w:val="22"/>
              </w:rPr>
              <w:softHyphen/>
              <w:t>metría.</w:t>
            </w:r>
          </w:p>
          <w:p w14:paraId="39BEE60D" w14:textId="3EF2F4E9" w:rsidR="00923316" w:rsidRPr="00BF470F" w:rsidRDefault="00923316" w:rsidP="00023225">
            <w:pPr>
              <w:pStyle w:val="Sinespaciado"/>
              <w:numPr>
                <w:ilvl w:val="0"/>
                <w:numId w:val="14"/>
              </w:numPr>
              <w:spacing w:line="360" w:lineRule="auto"/>
              <w:jc w:val="both"/>
              <w:rPr>
                <w:sz w:val="22"/>
                <w:szCs w:val="22"/>
              </w:rPr>
            </w:pPr>
            <w:r w:rsidRPr="00BF470F">
              <w:rPr>
                <w:sz w:val="22"/>
                <w:szCs w:val="22"/>
              </w:rPr>
              <w:t>Construye la mayoría de las figuras geomé</w:t>
            </w:r>
            <w:r w:rsidRPr="00BF470F">
              <w:rPr>
                <w:sz w:val="22"/>
                <w:szCs w:val="22"/>
              </w:rPr>
              <w:softHyphen/>
              <w:t>tricas.</w:t>
            </w:r>
          </w:p>
          <w:p w14:paraId="6B8C413C" w14:textId="44D0555B" w:rsidR="00923316" w:rsidRPr="00BF470F" w:rsidRDefault="00923316" w:rsidP="00023225">
            <w:pPr>
              <w:pStyle w:val="Sinespaciado"/>
              <w:numPr>
                <w:ilvl w:val="0"/>
                <w:numId w:val="14"/>
              </w:numPr>
              <w:spacing w:line="360" w:lineRule="auto"/>
              <w:jc w:val="both"/>
              <w:rPr>
                <w:sz w:val="22"/>
                <w:szCs w:val="22"/>
              </w:rPr>
            </w:pPr>
            <w:r w:rsidRPr="00BF470F">
              <w:rPr>
                <w:sz w:val="22"/>
                <w:szCs w:val="22"/>
              </w:rPr>
              <w:t>Mide adecua</w:t>
            </w:r>
            <w:r w:rsidRPr="00BF470F">
              <w:rPr>
                <w:sz w:val="22"/>
                <w:szCs w:val="22"/>
              </w:rPr>
              <w:softHyphen/>
              <w:t>damente al</w:t>
            </w:r>
            <w:r w:rsidR="00023225" w:rsidRPr="00BF470F">
              <w:rPr>
                <w:sz w:val="22"/>
                <w:szCs w:val="22"/>
              </w:rPr>
              <w:softHyphen/>
            </w:r>
            <w:r w:rsidRPr="00BF470F">
              <w:rPr>
                <w:sz w:val="22"/>
                <w:szCs w:val="22"/>
              </w:rPr>
              <w:t>gu</w:t>
            </w:r>
            <w:r w:rsidRPr="00BF470F">
              <w:rPr>
                <w:sz w:val="22"/>
                <w:szCs w:val="22"/>
              </w:rPr>
              <w:softHyphen/>
              <w:t>nas veces.</w:t>
            </w:r>
          </w:p>
          <w:p w14:paraId="7EAF83B1" w14:textId="093A5231" w:rsidR="00923316" w:rsidRPr="00BF470F" w:rsidRDefault="00923316" w:rsidP="00023225">
            <w:pPr>
              <w:pStyle w:val="Sinespaciado"/>
              <w:numPr>
                <w:ilvl w:val="0"/>
                <w:numId w:val="14"/>
              </w:numPr>
              <w:spacing w:line="360" w:lineRule="auto"/>
              <w:jc w:val="both"/>
              <w:rPr>
                <w:sz w:val="22"/>
                <w:szCs w:val="22"/>
              </w:rPr>
            </w:pPr>
            <w:r w:rsidRPr="00BF470F">
              <w:rPr>
                <w:sz w:val="22"/>
                <w:szCs w:val="22"/>
              </w:rPr>
              <w:t>Posee cono</w:t>
            </w:r>
            <w:r w:rsidR="00023225" w:rsidRPr="00BF470F">
              <w:rPr>
                <w:sz w:val="22"/>
                <w:szCs w:val="22"/>
              </w:rPr>
              <w:softHyphen/>
            </w:r>
            <w:r w:rsidRPr="00BF470F">
              <w:rPr>
                <w:sz w:val="22"/>
                <w:szCs w:val="22"/>
              </w:rPr>
              <w:t>ci</w:t>
            </w:r>
            <w:r w:rsidRPr="00BF470F">
              <w:rPr>
                <w:sz w:val="22"/>
                <w:szCs w:val="22"/>
              </w:rPr>
              <w:softHyphen/>
              <w:t>mien</w:t>
            </w:r>
            <w:r w:rsidRPr="00BF470F">
              <w:rPr>
                <w:sz w:val="22"/>
                <w:szCs w:val="22"/>
              </w:rPr>
              <w:softHyphen/>
              <w:t>tos aritméti</w:t>
            </w:r>
            <w:r w:rsidRPr="00BF470F">
              <w:rPr>
                <w:sz w:val="22"/>
                <w:szCs w:val="22"/>
              </w:rPr>
              <w:softHyphen/>
              <w:t>cos insufi</w:t>
            </w:r>
            <w:r w:rsidRPr="00BF470F">
              <w:rPr>
                <w:sz w:val="22"/>
                <w:szCs w:val="22"/>
              </w:rPr>
              <w:softHyphen/>
              <w:t xml:space="preserve">cientes. </w:t>
            </w:r>
          </w:p>
          <w:p w14:paraId="3AA320BA" w14:textId="2E5C28E5" w:rsidR="00923316" w:rsidRPr="00BF470F" w:rsidRDefault="00923316" w:rsidP="00023225">
            <w:pPr>
              <w:pStyle w:val="Prrafodelista"/>
              <w:numPr>
                <w:ilvl w:val="0"/>
                <w:numId w:val="14"/>
              </w:numPr>
              <w:spacing w:line="360" w:lineRule="auto"/>
              <w:jc w:val="both"/>
              <w:rPr>
                <w:sz w:val="22"/>
                <w:szCs w:val="22"/>
              </w:rPr>
            </w:pPr>
            <w:r w:rsidRPr="00BF470F">
              <w:rPr>
                <w:sz w:val="22"/>
                <w:szCs w:val="22"/>
              </w:rPr>
              <w:lastRenderedPageBreak/>
              <w:t>Desconoce el manejo de la calculadora científica.</w:t>
            </w:r>
          </w:p>
        </w:tc>
      </w:tr>
    </w:tbl>
    <w:p w14:paraId="4F228AF1" w14:textId="6854012C" w:rsidR="006F5DC5" w:rsidRPr="00BE12E5" w:rsidRDefault="00923316" w:rsidP="00BE12E5">
      <w:pPr>
        <w:spacing w:after="0" w:line="360" w:lineRule="auto"/>
        <w:jc w:val="center"/>
        <w:rPr>
          <w:rFonts w:ascii="Times New Roman" w:eastAsiaTheme="minorEastAsia" w:hAnsi="Times New Roman" w:cs="Times New Roman"/>
          <w:sz w:val="24"/>
          <w:szCs w:val="24"/>
        </w:rPr>
      </w:pPr>
      <w:r w:rsidRPr="001D759E">
        <w:rPr>
          <w:rFonts w:ascii="Times New Roman" w:eastAsiaTheme="minorEastAsia" w:hAnsi="Times New Roman" w:cs="Times New Roman"/>
          <w:sz w:val="24"/>
          <w:szCs w:val="24"/>
        </w:rPr>
        <w:lastRenderedPageBreak/>
        <w:t>Fuente: Elaboración propia</w:t>
      </w:r>
    </w:p>
    <w:p w14:paraId="26D6AE8F" w14:textId="77777777" w:rsidR="00824E46" w:rsidRDefault="00824E46" w:rsidP="001D759E">
      <w:pPr>
        <w:spacing w:after="0" w:line="360" w:lineRule="auto"/>
        <w:jc w:val="center"/>
        <w:rPr>
          <w:rFonts w:ascii="Times New Roman" w:hAnsi="Times New Roman" w:cs="Times New Roman"/>
          <w:b/>
          <w:sz w:val="32"/>
          <w:szCs w:val="32"/>
        </w:rPr>
      </w:pPr>
    </w:p>
    <w:p w14:paraId="7D04C075" w14:textId="44986E92" w:rsidR="003B4444" w:rsidRPr="006F5DC5" w:rsidRDefault="00EE00E3" w:rsidP="001D759E">
      <w:pPr>
        <w:spacing w:after="0" w:line="360" w:lineRule="auto"/>
        <w:jc w:val="center"/>
        <w:rPr>
          <w:rFonts w:ascii="Times New Roman" w:hAnsi="Times New Roman" w:cs="Times New Roman"/>
          <w:b/>
          <w:sz w:val="32"/>
          <w:szCs w:val="32"/>
        </w:rPr>
      </w:pPr>
      <w:r w:rsidRPr="006F5DC5">
        <w:rPr>
          <w:rFonts w:ascii="Times New Roman" w:hAnsi="Times New Roman" w:cs="Times New Roman"/>
          <w:b/>
          <w:sz w:val="32"/>
          <w:szCs w:val="32"/>
        </w:rPr>
        <w:t>Discusión</w:t>
      </w:r>
    </w:p>
    <w:p w14:paraId="6C57A48B" w14:textId="1D1D3231" w:rsidR="00DF7525" w:rsidRDefault="00DF7525" w:rsidP="002E7C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7A1B27">
        <w:rPr>
          <w:rFonts w:ascii="Times New Roman" w:hAnsi="Times New Roman" w:cs="Times New Roman"/>
          <w:sz w:val="24"/>
          <w:szCs w:val="24"/>
        </w:rPr>
        <w:t xml:space="preserve">objetivo del </w:t>
      </w:r>
      <w:r>
        <w:rPr>
          <w:rFonts w:ascii="Times New Roman" w:hAnsi="Times New Roman" w:cs="Times New Roman"/>
          <w:sz w:val="24"/>
          <w:szCs w:val="24"/>
        </w:rPr>
        <w:t>trabajo de</w:t>
      </w:r>
      <w:r w:rsidR="00ED380D" w:rsidRPr="00ED380D">
        <w:rPr>
          <w:rFonts w:ascii="Times New Roman" w:hAnsi="Times New Roman" w:cs="Times New Roman"/>
          <w:noProof/>
          <w:sz w:val="24"/>
          <w:szCs w:val="24"/>
        </w:rPr>
        <w:t xml:space="preserve"> </w:t>
      </w:r>
      <w:r w:rsidR="00ED380D" w:rsidRPr="005128C0">
        <w:rPr>
          <w:rFonts w:ascii="Times New Roman" w:hAnsi="Times New Roman" w:cs="Times New Roman"/>
          <w:noProof/>
          <w:sz w:val="24"/>
          <w:szCs w:val="24"/>
        </w:rPr>
        <w:t xml:space="preserve">Osorio </w:t>
      </w:r>
      <w:r w:rsidR="005128C0">
        <w:rPr>
          <w:rFonts w:ascii="Times New Roman" w:hAnsi="Times New Roman" w:cs="Times New Roman"/>
          <w:sz w:val="24"/>
          <w:szCs w:val="24"/>
        </w:rPr>
        <w:fldChar w:fldCharType="begin" w:fldLock="1"/>
      </w:r>
      <w:r w:rsidR="00ED380D">
        <w:rPr>
          <w:rFonts w:ascii="Times New Roman" w:hAnsi="Times New Roman" w:cs="Times New Roman"/>
          <w:sz w:val="24"/>
          <w:szCs w:val="24"/>
        </w:rPr>
        <w:instrText>ADDIN CSL_CITATION {"citationItems":[{"id":"ITEM-1","itemData":{"abstract":"a presente propuesta se enmarca en el proyecto de investigación que se está realizando como trabajo de grado, ésta se fundamenta en las experiencias de aula llevadas a cabo en el transcurso del proceso de formación de Licenciatura en Educación Básica con Énfasis en Matemáticas de la Universidad Distrital Francisco José de Caldas, tiene como objetivo fundamental hacer un acercamiento significativo al algebra escolar haciendo uso del algebra geométrica como recurso didáctico, a través de este recurso es posible: establecer relaciones de equivalencia que se encuentran presentes en las relaciones métricas subyacentes en las figuras y cuerpos geométricos, este tipo de relaciones permiten el establecimiento de expresiones algebraicas (ecuaciones) que las modelan, las relaciones de equivalencias establecidas se apoyan en construcciones geométricas. Didácticamente le otorga sentido a los objetos y procedimientos algebraicos.","author":[{"dropping-particle":"","family":"Osorio","given":"Gladys Mejia","non-dropping-particle":"","parse-names":false,"suffix":""}],"id":"ITEM-1","issued":{"date-parts":[["2008"]]},"title":"El álgebra geométrica como recurso didáctico en la ense ¦ anza-aprendizaje del álgebra escolar","type":"article-journal"},"uris":["http://www.mendeley.com/documents/?uuid=a8c260b0-f432-4c6a-994d-43aa52a99e56"]}],"mendeley":{"formattedCitation":"(Osorio, 2008)","manualFormatting":"(2008)","plainTextFormattedCitation":"(Osorio, 2008)","previouslyFormattedCitation":"(Osorio, 2008)"},"properties":{"noteIndex":0},"schema":"https://github.com/citation-style-language/schema/raw/master/csl-citation.json"}</w:instrText>
      </w:r>
      <w:r w:rsidR="005128C0">
        <w:rPr>
          <w:rFonts w:ascii="Times New Roman" w:hAnsi="Times New Roman" w:cs="Times New Roman"/>
          <w:sz w:val="24"/>
          <w:szCs w:val="24"/>
        </w:rPr>
        <w:fldChar w:fldCharType="separate"/>
      </w:r>
      <w:r w:rsidR="005128C0" w:rsidRPr="005128C0">
        <w:rPr>
          <w:rFonts w:ascii="Times New Roman" w:hAnsi="Times New Roman" w:cs="Times New Roman"/>
          <w:noProof/>
          <w:sz w:val="24"/>
          <w:szCs w:val="24"/>
        </w:rPr>
        <w:t>(2008)</w:t>
      </w:r>
      <w:r w:rsidR="005128C0">
        <w:rPr>
          <w:rFonts w:ascii="Times New Roman" w:hAnsi="Times New Roman" w:cs="Times New Roman"/>
          <w:sz w:val="24"/>
          <w:szCs w:val="24"/>
        </w:rPr>
        <w:fldChar w:fldCharType="end"/>
      </w:r>
      <w:r w:rsidR="007A1B27">
        <w:rPr>
          <w:rFonts w:ascii="Times New Roman" w:hAnsi="Times New Roman" w:cs="Times New Roman"/>
          <w:sz w:val="24"/>
          <w:szCs w:val="24"/>
        </w:rPr>
        <w:t>, a saber,</w:t>
      </w:r>
      <w:r>
        <w:rPr>
          <w:rFonts w:ascii="Times New Roman" w:hAnsi="Times New Roman" w:cs="Times New Roman"/>
          <w:sz w:val="24"/>
          <w:szCs w:val="24"/>
        </w:rPr>
        <w:t xml:space="preserve"> “</w:t>
      </w:r>
      <w:r w:rsidR="007A1B27">
        <w:rPr>
          <w:rFonts w:ascii="Times New Roman" w:hAnsi="Times New Roman" w:cs="Times New Roman"/>
          <w:sz w:val="24"/>
          <w:szCs w:val="24"/>
        </w:rPr>
        <w:t>e</w:t>
      </w:r>
      <w:r w:rsidR="007A1B27" w:rsidRPr="00DF7525">
        <w:rPr>
          <w:rFonts w:ascii="Times New Roman" w:hAnsi="Times New Roman" w:cs="Times New Roman"/>
          <w:sz w:val="24"/>
          <w:szCs w:val="24"/>
        </w:rPr>
        <w:t xml:space="preserve">ncontrar </w:t>
      </w:r>
      <w:r w:rsidRPr="00DF7525">
        <w:rPr>
          <w:rFonts w:ascii="Times New Roman" w:hAnsi="Times New Roman" w:cs="Times New Roman"/>
          <w:sz w:val="24"/>
          <w:szCs w:val="24"/>
        </w:rPr>
        <w:t>significado a las relaciones de equivalencia entre las expresiones que refiere a la medida de las figuras (congruencias entre longitudes, equivalencia entre magnitudes) y comprender esos significados</w:t>
      </w:r>
      <w:r>
        <w:rPr>
          <w:rFonts w:ascii="Times New Roman" w:hAnsi="Times New Roman" w:cs="Times New Roman"/>
          <w:sz w:val="24"/>
          <w:szCs w:val="24"/>
        </w:rPr>
        <w:t>”</w:t>
      </w:r>
      <w:r w:rsidR="005128C0">
        <w:rPr>
          <w:rFonts w:ascii="Times New Roman" w:hAnsi="Times New Roman" w:cs="Times New Roman"/>
          <w:sz w:val="24"/>
          <w:szCs w:val="24"/>
        </w:rPr>
        <w:t xml:space="preserve"> (p. 3)</w:t>
      </w:r>
      <w:r w:rsidR="007A1B27">
        <w:rPr>
          <w:rFonts w:ascii="Times New Roman" w:hAnsi="Times New Roman" w:cs="Times New Roman"/>
          <w:sz w:val="24"/>
          <w:szCs w:val="24"/>
        </w:rPr>
        <w:t>,</w:t>
      </w:r>
      <w:r>
        <w:rPr>
          <w:rFonts w:ascii="Times New Roman" w:hAnsi="Times New Roman" w:cs="Times New Roman"/>
          <w:sz w:val="24"/>
          <w:szCs w:val="24"/>
        </w:rPr>
        <w:t xml:space="preserve"> lo llevó a</w:t>
      </w:r>
      <w:r w:rsidR="00211471">
        <w:rPr>
          <w:rFonts w:ascii="Times New Roman" w:hAnsi="Times New Roman" w:cs="Times New Roman"/>
          <w:sz w:val="24"/>
          <w:szCs w:val="24"/>
        </w:rPr>
        <w:t>l</w:t>
      </w:r>
      <w:r>
        <w:rPr>
          <w:rFonts w:ascii="Times New Roman" w:hAnsi="Times New Roman" w:cs="Times New Roman"/>
          <w:sz w:val="24"/>
          <w:szCs w:val="24"/>
        </w:rPr>
        <w:t xml:space="preserve"> diseño de materiales manipulables</w:t>
      </w:r>
      <w:r w:rsidR="00211471">
        <w:rPr>
          <w:rFonts w:ascii="Times New Roman" w:hAnsi="Times New Roman" w:cs="Times New Roman"/>
          <w:sz w:val="24"/>
          <w:szCs w:val="24"/>
        </w:rPr>
        <w:t xml:space="preserve"> para que sus estudiantes modelaran las figuras geométricas</w:t>
      </w:r>
      <w:r w:rsidR="008B325D">
        <w:rPr>
          <w:rFonts w:ascii="Times New Roman" w:hAnsi="Times New Roman" w:cs="Times New Roman"/>
          <w:sz w:val="24"/>
          <w:szCs w:val="24"/>
        </w:rPr>
        <w:t xml:space="preserve">. </w:t>
      </w:r>
      <w:r w:rsidR="005D5D6F">
        <w:rPr>
          <w:rFonts w:ascii="Times New Roman" w:hAnsi="Times New Roman" w:cs="Times New Roman"/>
          <w:sz w:val="24"/>
          <w:szCs w:val="24"/>
        </w:rPr>
        <w:t>Mientras que</w:t>
      </w:r>
      <w:r w:rsidR="00211471">
        <w:rPr>
          <w:rFonts w:ascii="Times New Roman" w:hAnsi="Times New Roman" w:cs="Times New Roman"/>
          <w:sz w:val="24"/>
          <w:szCs w:val="24"/>
        </w:rPr>
        <w:t xml:space="preserve"> </w:t>
      </w:r>
      <w:r w:rsidR="008B325D">
        <w:rPr>
          <w:rFonts w:ascii="Times New Roman" w:hAnsi="Times New Roman" w:cs="Times New Roman"/>
          <w:sz w:val="24"/>
          <w:szCs w:val="24"/>
        </w:rPr>
        <w:t xml:space="preserve">en este trabajo el </w:t>
      </w:r>
      <w:r w:rsidR="005D5D6F">
        <w:rPr>
          <w:rFonts w:ascii="Times New Roman" w:hAnsi="Times New Roman" w:cs="Times New Roman"/>
          <w:sz w:val="24"/>
          <w:szCs w:val="24"/>
        </w:rPr>
        <w:t>procedimiento</w:t>
      </w:r>
      <w:r w:rsidR="00211471">
        <w:rPr>
          <w:rFonts w:ascii="Times New Roman" w:hAnsi="Times New Roman" w:cs="Times New Roman"/>
          <w:sz w:val="24"/>
          <w:szCs w:val="24"/>
        </w:rPr>
        <w:t xml:space="preserve"> </w:t>
      </w:r>
      <w:r w:rsidR="008B325D">
        <w:rPr>
          <w:rFonts w:ascii="Times New Roman" w:hAnsi="Times New Roman" w:cs="Times New Roman"/>
          <w:sz w:val="24"/>
          <w:szCs w:val="24"/>
        </w:rPr>
        <w:t xml:space="preserve">fue </w:t>
      </w:r>
      <w:r w:rsidR="00211471">
        <w:rPr>
          <w:rFonts w:ascii="Times New Roman" w:hAnsi="Times New Roman" w:cs="Times New Roman"/>
          <w:sz w:val="24"/>
          <w:szCs w:val="24"/>
        </w:rPr>
        <w:t xml:space="preserve">vincular la parte geométrica con la algebraica, después obtener el producto de varias parejas de binomios, para llegar a construir la regla que regirá </w:t>
      </w:r>
      <w:r w:rsidR="00210122">
        <w:rPr>
          <w:rFonts w:ascii="Times New Roman" w:hAnsi="Times New Roman" w:cs="Times New Roman"/>
          <w:sz w:val="24"/>
          <w:szCs w:val="24"/>
        </w:rPr>
        <w:t>y así obtener el</w:t>
      </w:r>
      <w:r w:rsidR="00211471">
        <w:rPr>
          <w:rFonts w:ascii="Times New Roman" w:hAnsi="Times New Roman" w:cs="Times New Roman"/>
          <w:sz w:val="24"/>
          <w:szCs w:val="24"/>
        </w:rPr>
        <w:t xml:space="preserve"> producto.</w:t>
      </w:r>
    </w:p>
    <w:p w14:paraId="293D55D7" w14:textId="3F89AEEE" w:rsidR="00F40854" w:rsidRDefault="00DC5682" w:rsidP="00876E2C">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rPr>
        <w:t>Gómez</w:t>
      </w:r>
      <w:r w:rsidR="00ED380D" w:rsidRPr="00ED380D">
        <w:rPr>
          <w:rFonts w:ascii="Times New Roman" w:hAnsi="Times New Roman" w:cs="Times New Roman"/>
          <w:noProof/>
          <w:sz w:val="24"/>
          <w:szCs w:val="24"/>
        </w:rPr>
        <w:t xml:space="preserve"> </w:t>
      </w:r>
      <w:r w:rsidR="00ED380D">
        <w:rPr>
          <w:rFonts w:ascii="Times New Roman" w:hAnsi="Times New Roman" w:cs="Times New Roman"/>
          <w:sz w:val="24"/>
          <w:szCs w:val="24"/>
        </w:rPr>
        <w:fldChar w:fldCharType="begin" w:fldLock="1"/>
      </w:r>
      <w:r w:rsidR="002F4F3A">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approach.","author":[{"dropping-particle":"","family":"Díaz","given":"A.","non-dropping-particle":"","parse-names":false,"suffix":""}],"container-title":"Texto paralelo y aprendizaje significativo de la factorización","id":"ITEM-1","issued":{"date-parts":[["2015"]]},"number-of-pages":"25","title":"Texto paralelo y aprendizaje significativo de la factorización","type":"thesis"},"uris":["http://www.mendeley.com/documents/?uuid=887588ec-9bbc-467a-adfc-a7d23e232b8e"]}],"mendeley":{"formattedCitation":"(Díaz, 2015)","manualFormatting":"(2015)","plainTextFormattedCitation":"(Díaz, 2015)","previouslyFormattedCitation":"(Díaz, 2015)"},"properties":{"noteIndex":0},"schema":"https://github.com/citation-style-language/schema/raw/master/csl-citation.json"}</w:instrText>
      </w:r>
      <w:r w:rsidR="00ED380D">
        <w:rPr>
          <w:rFonts w:ascii="Times New Roman" w:hAnsi="Times New Roman" w:cs="Times New Roman"/>
          <w:sz w:val="24"/>
          <w:szCs w:val="24"/>
        </w:rPr>
        <w:fldChar w:fldCharType="separate"/>
      </w:r>
      <w:r w:rsidR="00ED380D" w:rsidRPr="00ED380D">
        <w:rPr>
          <w:rFonts w:ascii="Times New Roman" w:hAnsi="Times New Roman" w:cs="Times New Roman"/>
          <w:noProof/>
          <w:sz w:val="24"/>
          <w:szCs w:val="24"/>
        </w:rPr>
        <w:t>(2015)</w:t>
      </w:r>
      <w:r w:rsidR="00ED380D">
        <w:rPr>
          <w:rFonts w:ascii="Times New Roman" w:hAnsi="Times New Roman" w:cs="Times New Roman"/>
          <w:sz w:val="24"/>
          <w:szCs w:val="24"/>
        </w:rPr>
        <w:fldChar w:fldCharType="end"/>
      </w:r>
      <w:r>
        <w:rPr>
          <w:rFonts w:ascii="Times New Roman" w:hAnsi="Times New Roman" w:cs="Times New Roman"/>
          <w:sz w:val="24"/>
          <w:szCs w:val="24"/>
        </w:rPr>
        <w:t>, por su parte,</w:t>
      </w:r>
      <w:r w:rsidR="00ED380D">
        <w:rPr>
          <w:rFonts w:ascii="Times New Roman" w:hAnsi="Times New Roman" w:cs="Times New Roman"/>
          <w:noProof/>
          <w:sz w:val="24"/>
          <w:szCs w:val="24"/>
        </w:rPr>
        <w:t xml:space="preserve"> </w:t>
      </w:r>
      <w:r w:rsidR="00F40854">
        <w:rPr>
          <w:rFonts w:ascii="Times New Roman" w:hAnsi="Times New Roman" w:cs="Times New Roman"/>
          <w:sz w:val="24"/>
          <w:szCs w:val="24"/>
        </w:rPr>
        <w:t xml:space="preserve">afirma que </w:t>
      </w:r>
      <w:r w:rsidR="00BE4C50">
        <w:rPr>
          <w:rFonts w:ascii="Times New Roman" w:hAnsi="Times New Roman" w:cs="Times New Roman"/>
          <w:sz w:val="24"/>
          <w:szCs w:val="24"/>
        </w:rPr>
        <w:t>el estudiante</w:t>
      </w:r>
      <w:r w:rsidR="00F40854">
        <w:rPr>
          <w:rFonts w:ascii="Times New Roman" w:hAnsi="Times New Roman" w:cs="Times New Roman"/>
          <w:sz w:val="24"/>
          <w:szCs w:val="24"/>
        </w:rPr>
        <w:t xml:space="preserve"> aprende a factorizar cuando se implementa el texto paralelo y la resolución de problemas</w:t>
      </w:r>
      <w:r w:rsidR="0018563A">
        <w:rPr>
          <w:rFonts w:ascii="Times New Roman" w:hAnsi="Times New Roman" w:cs="Times New Roman"/>
          <w:sz w:val="24"/>
          <w:szCs w:val="24"/>
        </w:rPr>
        <w:t>, puesto que “</w:t>
      </w:r>
      <w:r w:rsidR="0018563A" w:rsidRPr="0018563A">
        <w:rPr>
          <w:rFonts w:ascii="Times New Roman" w:hAnsi="Times New Roman" w:cs="Times New Roman"/>
          <w:sz w:val="24"/>
          <w:szCs w:val="24"/>
        </w:rPr>
        <w:t>expresa por escrito lo comprendido en su lectura, soluciona y resuelve problemas de factorización</w:t>
      </w:r>
      <w:r w:rsidR="0018563A">
        <w:rPr>
          <w:rFonts w:ascii="Times New Roman" w:hAnsi="Times New Roman" w:cs="Times New Roman"/>
          <w:sz w:val="24"/>
          <w:szCs w:val="24"/>
        </w:rPr>
        <w:t>”</w:t>
      </w:r>
      <w:r w:rsidR="00210122">
        <w:rPr>
          <w:rFonts w:ascii="Times New Roman" w:hAnsi="Times New Roman" w:cs="Times New Roman"/>
          <w:sz w:val="24"/>
          <w:szCs w:val="24"/>
        </w:rPr>
        <w:t xml:space="preserve"> </w:t>
      </w:r>
      <w:r w:rsidR="00ED380D">
        <w:rPr>
          <w:rFonts w:ascii="Times New Roman" w:hAnsi="Times New Roman" w:cs="Times New Roman"/>
          <w:sz w:val="24"/>
          <w:szCs w:val="24"/>
        </w:rPr>
        <w:t>(p. 5)</w:t>
      </w:r>
      <w:r w:rsidR="00210122">
        <w:rPr>
          <w:rFonts w:ascii="Times New Roman" w:hAnsi="Times New Roman" w:cs="Times New Roman"/>
          <w:sz w:val="24"/>
          <w:szCs w:val="24"/>
        </w:rPr>
        <w:t>.</w:t>
      </w:r>
    </w:p>
    <w:p w14:paraId="5F69C029" w14:textId="4A687C94" w:rsidR="0018563A" w:rsidRDefault="0018563A" w:rsidP="002E7C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a los productos notables, </w:t>
      </w:r>
      <w:r w:rsidR="002F4F3A" w:rsidRPr="002F4F3A">
        <w:rPr>
          <w:rFonts w:ascii="Times New Roman" w:hAnsi="Times New Roman" w:cs="Times New Roman"/>
          <w:noProof/>
          <w:sz w:val="24"/>
          <w:szCs w:val="24"/>
        </w:rPr>
        <w:t>Barreto</w:t>
      </w:r>
      <w:r w:rsidR="002F4F3A">
        <w:rPr>
          <w:rFonts w:ascii="Times New Roman" w:hAnsi="Times New Roman" w:cs="Times New Roman"/>
          <w:noProof/>
          <w:sz w:val="24"/>
          <w:szCs w:val="24"/>
        </w:rPr>
        <w:t xml:space="preserve"> </w:t>
      </w:r>
      <w:r w:rsidR="002F4F3A">
        <w:rPr>
          <w:rFonts w:ascii="Times New Roman" w:hAnsi="Times New Roman" w:cs="Times New Roman"/>
          <w:sz w:val="24"/>
          <w:szCs w:val="24"/>
        </w:rPr>
        <w:fldChar w:fldCharType="begin" w:fldLock="1"/>
      </w:r>
      <w:r w:rsidR="003E2AC3">
        <w:rPr>
          <w:rFonts w:ascii="Times New Roman" w:hAnsi="Times New Roman" w:cs="Times New Roman"/>
          <w:sz w:val="24"/>
          <w:szCs w:val="24"/>
        </w:rPr>
        <w:instrText>ADDIN CSL_CITATION {"citationItems":[{"id":"ITEM-1","itemData":{"ISSN":"1887-1984","abstract":"Resumen En este artículo analizaremos un poco la acepción geométrica de algunos productos notables en relación a la noción de área, tomando en consideración la aditividad que guardan las figuras geométricas elementales que la conforman al construirlos, bien sean estos paralelogramos tales como los cuadrados o los rectángulos. Además, veremos la aplicación de algunos productos notables tratados desde un punto de vista geométrico, aplicados en la solución de la ecuación cuadrática usando algunos procesos cognitivos y también veremos algunas aplicaciones numéricas de los mismos. Igualmente, veremos la acepción geométrica de la media geométrica (cuadratura del rectángulo o del triángulo) y algunas aplicaciones de la misma, generados a partir de la aditividad de las áreas de las figuras geométricas elementales involucradas. Palabras clave T Magnitud, Procesos cognitivos, Productos notables, Media geométrica.T Abstract This article will examine some of the geometric meaning of some product remarkable in relationship to the notion of area, taking into account the additivity which are basic geometric shapes that conform to either build, these parallelograms such as squares or rectangles. In addition, we will see the implementation of some notable both treated from a geometric, applied in solving the quadratic equation using some cognitive processes and we will also see numerical applications some of them. Similarly, in the same way we see the geometric meaning of the geometric mean (square a rectangle or triangle) and some applications of it generated from the additivity of the areas of basic shapes involved.","author":[{"dropping-particle":"","family":"Barreto García","given":"Julio","non-dropping-particle":"","parse-names":false,"suffix":""}],"container-title":"Números. Revista de Didáctica de las Matemáticas","id":"ITEM-1","issued":{"date-parts":[["2009"]]},"page":"57-74","title":"Percepción geométrica de los productos notables y de la media geométrica","type":"article-journal","volume":"71"},"uris":["http://www.mendeley.com/documents/?uuid=2e8ab4e2-6a3a-4298-835f-2eea70bbcefa"]}],"mendeley":{"formattedCitation":"(Barreto García, 2009)","manualFormatting":"(2009)","plainTextFormattedCitation":"(Barreto García, 2009)","previouslyFormattedCitation":"(Barreto García, 2009)"},"properties":{"noteIndex":0},"schema":"https://github.com/citation-style-language/schema/raw/master/csl-citation.json"}</w:instrText>
      </w:r>
      <w:r w:rsidR="002F4F3A">
        <w:rPr>
          <w:rFonts w:ascii="Times New Roman" w:hAnsi="Times New Roman" w:cs="Times New Roman"/>
          <w:sz w:val="24"/>
          <w:szCs w:val="24"/>
        </w:rPr>
        <w:fldChar w:fldCharType="separate"/>
      </w:r>
      <w:r w:rsidR="002F4F3A" w:rsidRPr="002F4F3A">
        <w:rPr>
          <w:rFonts w:ascii="Times New Roman" w:hAnsi="Times New Roman" w:cs="Times New Roman"/>
          <w:noProof/>
          <w:sz w:val="24"/>
          <w:szCs w:val="24"/>
        </w:rPr>
        <w:t>(2009)</w:t>
      </w:r>
      <w:r w:rsidR="002F4F3A">
        <w:rPr>
          <w:rFonts w:ascii="Times New Roman" w:hAnsi="Times New Roman" w:cs="Times New Roman"/>
          <w:sz w:val="24"/>
          <w:szCs w:val="24"/>
        </w:rPr>
        <w:fldChar w:fldCharType="end"/>
      </w:r>
      <w:r w:rsidR="00854782">
        <w:rPr>
          <w:rFonts w:ascii="Times New Roman" w:hAnsi="Times New Roman" w:cs="Times New Roman"/>
          <w:sz w:val="24"/>
          <w:szCs w:val="24"/>
        </w:rPr>
        <w:t xml:space="preserve"> se ocupa</w:t>
      </w:r>
      <w:r w:rsidR="00BE4C50">
        <w:rPr>
          <w:rFonts w:ascii="Times New Roman" w:hAnsi="Times New Roman" w:cs="Times New Roman"/>
          <w:sz w:val="24"/>
          <w:szCs w:val="24"/>
        </w:rPr>
        <w:t xml:space="preserve"> de</w:t>
      </w:r>
      <w:r w:rsidR="00854782">
        <w:rPr>
          <w:rFonts w:ascii="Times New Roman" w:hAnsi="Times New Roman" w:cs="Times New Roman"/>
          <w:sz w:val="24"/>
          <w:szCs w:val="24"/>
        </w:rPr>
        <w:t xml:space="preserve"> figuras geométricas como cuadrados y rectángulos para representar a los binomios que se multiplicarán para calcular el área.</w:t>
      </w:r>
    </w:p>
    <w:p w14:paraId="5C9B52F6" w14:textId="14312E96" w:rsidR="00854782" w:rsidRDefault="00854782" w:rsidP="002E7C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Hay trabajos </w:t>
      </w:r>
      <w:r w:rsidR="0068212D">
        <w:rPr>
          <w:rFonts w:ascii="Times New Roman" w:hAnsi="Times New Roman" w:cs="Times New Roman"/>
          <w:sz w:val="24"/>
          <w:szCs w:val="24"/>
        </w:rPr>
        <w:t>cuyo enfoque es análogo al aquí aplicado pero puesto en práctica</w:t>
      </w:r>
      <w:r>
        <w:rPr>
          <w:rFonts w:ascii="Times New Roman" w:hAnsi="Times New Roman" w:cs="Times New Roman"/>
          <w:sz w:val="24"/>
          <w:szCs w:val="24"/>
        </w:rPr>
        <w:t xml:space="preserve"> en otros contextos</w:t>
      </w:r>
      <w:r w:rsidR="0068212D">
        <w:rPr>
          <w:rFonts w:ascii="Times New Roman" w:hAnsi="Times New Roman" w:cs="Times New Roman"/>
          <w:sz w:val="24"/>
          <w:szCs w:val="24"/>
        </w:rPr>
        <w:t>. Por ejemplo, para Graciano y Aké</w:t>
      </w:r>
      <w:r w:rsidR="00DC49BC">
        <w:rPr>
          <w:rFonts w:ascii="Times New Roman" w:hAnsi="Times New Roman" w:cs="Times New Roman"/>
          <w:sz w:val="24"/>
          <w:szCs w:val="24"/>
        </w:rPr>
        <w:t xml:space="preserve"> (2017):</w:t>
      </w:r>
    </w:p>
    <w:p w14:paraId="72E8004B" w14:textId="2EAFCAEF" w:rsidR="00854782" w:rsidRPr="002F4F3A" w:rsidRDefault="00854782" w:rsidP="00FF0C2F">
      <w:pPr>
        <w:spacing w:after="0" w:line="360" w:lineRule="auto"/>
        <w:ind w:left="1416"/>
        <w:jc w:val="both"/>
        <w:rPr>
          <w:rFonts w:ascii="Times New Roman" w:hAnsi="Times New Roman" w:cs="Times New Roman"/>
          <w:sz w:val="24"/>
          <w:szCs w:val="24"/>
        </w:rPr>
      </w:pPr>
      <w:r w:rsidRPr="002F4F3A">
        <w:rPr>
          <w:rFonts w:ascii="Times New Roman" w:hAnsi="Times New Roman" w:cs="Times New Roman"/>
          <w:sz w:val="24"/>
          <w:szCs w:val="24"/>
        </w:rPr>
        <w:t>El interés es la búsqueda de aportaciones para la formación de profesores y la mejora de la práctica en el aula. Al respecto, los resultados que se obtuvieron a través de un cuestionario de respuesta abierta rescatan inconsistencias principalmente en el conocimiento especializado del contenido de productos notables, pero también se reconocen áreas de oportunidad para su fortalecimiento</w:t>
      </w:r>
      <w:r w:rsidR="00DC49BC">
        <w:rPr>
          <w:rFonts w:ascii="Times New Roman" w:hAnsi="Times New Roman" w:cs="Times New Roman"/>
          <w:sz w:val="24"/>
          <w:szCs w:val="24"/>
        </w:rPr>
        <w:t xml:space="preserve"> (p. 1320)</w:t>
      </w:r>
      <w:r w:rsidRPr="002F4F3A">
        <w:rPr>
          <w:rFonts w:ascii="Times New Roman" w:hAnsi="Times New Roman" w:cs="Times New Roman"/>
          <w:sz w:val="24"/>
          <w:szCs w:val="24"/>
        </w:rPr>
        <w:t>.</w:t>
      </w:r>
    </w:p>
    <w:p w14:paraId="33E40F2E" w14:textId="12E323ED" w:rsidR="004B5677" w:rsidRPr="003B4444" w:rsidRDefault="00BE4C50" w:rsidP="00FF0C2F">
      <w:pPr>
        <w:spacing w:after="0" w:line="360" w:lineRule="auto"/>
        <w:jc w:val="both"/>
        <w:rPr>
          <w:rFonts w:ascii="Times New Roman" w:hAnsi="Times New Roman" w:cs="Times New Roman"/>
          <w:b/>
          <w:sz w:val="32"/>
          <w:szCs w:val="32"/>
        </w:rPr>
      </w:pPr>
      <w:r>
        <w:rPr>
          <w:rFonts w:ascii="Times New Roman" w:hAnsi="Times New Roman" w:cs="Times New Roman"/>
          <w:sz w:val="24"/>
          <w:szCs w:val="24"/>
        </w:rPr>
        <w:lastRenderedPageBreak/>
        <w:tab/>
      </w:r>
      <w:r w:rsidR="00DC49BC">
        <w:rPr>
          <w:rFonts w:ascii="Times New Roman" w:hAnsi="Times New Roman" w:cs="Times New Roman"/>
          <w:sz w:val="24"/>
          <w:szCs w:val="24"/>
        </w:rPr>
        <w:t xml:space="preserve">Asimismo, </w:t>
      </w:r>
      <w:r w:rsidR="00F82747">
        <w:rPr>
          <w:rFonts w:ascii="Times New Roman" w:hAnsi="Times New Roman" w:cs="Times New Roman"/>
          <w:sz w:val="24"/>
          <w:szCs w:val="24"/>
        </w:rPr>
        <w:t>el diseño de l</w:t>
      </w:r>
      <w:r w:rsidR="00DF7525" w:rsidRPr="00DF7525">
        <w:rPr>
          <w:rFonts w:ascii="Times New Roman" w:hAnsi="Times New Roman" w:cs="Times New Roman"/>
          <w:sz w:val="24"/>
          <w:szCs w:val="24"/>
        </w:rPr>
        <w:t>a</w:t>
      </w:r>
      <w:r w:rsidR="00305539">
        <w:rPr>
          <w:rFonts w:ascii="Times New Roman" w:hAnsi="Times New Roman" w:cs="Times New Roman"/>
          <w:sz w:val="24"/>
          <w:szCs w:val="24"/>
        </w:rPr>
        <w:t>s secuencias didácticas de</w:t>
      </w:r>
      <w:r w:rsidR="00B828FE" w:rsidRPr="00B828FE">
        <w:rPr>
          <w:rFonts w:ascii="Times New Roman" w:hAnsi="Times New Roman" w:cs="Times New Roman"/>
          <w:noProof/>
          <w:sz w:val="24"/>
          <w:szCs w:val="24"/>
        </w:rPr>
        <w:t xml:space="preserve"> Tobón</w:t>
      </w:r>
      <w:r w:rsidR="00B828FE">
        <w:rPr>
          <w:rFonts w:ascii="Times New Roman" w:hAnsi="Times New Roman" w:cs="Times New Roman"/>
          <w:noProof/>
          <w:sz w:val="24"/>
          <w:szCs w:val="24"/>
        </w:rPr>
        <w:t xml:space="preserve"> </w:t>
      </w:r>
      <w:r w:rsidR="00B828FE">
        <w:rPr>
          <w:rFonts w:ascii="Times New Roman" w:hAnsi="Times New Roman" w:cs="Times New Roman"/>
          <w:sz w:val="24"/>
          <w:szCs w:val="24"/>
        </w:rPr>
        <w:fldChar w:fldCharType="begin" w:fldLock="1"/>
      </w:r>
      <w:r w:rsidR="00B828FE">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approach.","author":[{"dropping-particle":"","family":"Tobón","given":"S.","non-dropping-particle":"","parse-names":false,"suffix":""}],"container-title":"Journal of Chemical Information and Modeling","id":"ITEM-1","issue":"9","issued":{"date-parts":[["2017"]]},"number-of-pages":"21-25","title":"El proyecto de enseñanza","type":"book","volume":"53"},"uris":["http://www.mendeley.com/documents/?uuid=8ef02b78-42b5-4718-8360-47e54c013876"]}],"mendeley":{"formattedCitation":"(Tobón, 2017)","manualFormatting":"(2017)","plainTextFormattedCitation":"(Tobón, 2017)","previouslyFormattedCitation":"(Tobón, 2017)"},"properties":{"noteIndex":0},"schema":"https://github.com/citation-style-language/schema/raw/master/csl-citation.json"}</w:instrText>
      </w:r>
      <w:r w:rsidR="00B828FE">
        <w:rPr>
          <w:rFonts w:ascii="Times New Roman" w:hAnsi="Times New Roman" w:cs="Times New Roman"/>
          <w:sz w:val="24"/>
          <w:szCs w:val="24"/>
        </w:rPr>
        <w:fldChar w:fldCharType="separate"/>
      </w:r>
      <w:r w:rsidR="00B828FE" w:rsidRPr="00B828FE">
        <w:rPr>
          <w:rFonts w:ascii="Times New Roman" w:hAnsi="Times New Roman" w:cs="Times New Roman"/>
          <w:noProof/>
          <w:sz w:val="24"/>
          <w:szCs w:val="24"/>
        </w:rPr>
        <w:t>(2017)</w:t>
      </w:r>
      <w:r w:rsidR="00B828FE">
        <w:rPr>
          <w:rFonts w:ascii="Times New Roman" w:hAnsi="Times New Roman" w:cs="Times New Roman"/>
          <w:sz w:val="24"/>
          <w:szCs w:val="24"/>
        </w:rPr>
        <w:fldChar w:fldCharType="end"/>
      </w:r>
      <w:r w:rsidR="00F82747">
        <w:rPr>
          <w:rFonts w:ascii="Times New Roman" w:hAnsi="Times New Roman" w:cs="Times New Roman"/>
          <w:sz w:val="24"/>
          <w:szCs w:val="24"/>
        </w:rPr>
        <w:t xml:space="preserve"> </w:t>
      </w:r>
      <w:r w:rsidR="00DC49BC">
        <w:rPr>
          <w:rFonts w:ascii="Times New Roman" w:hAnsi="Times New Roman" w:cs="Times New Roman"/>
          <w:sz w:val="24"/>
          <w:szCs w:val="24"/>
        </w:rPr>
        <w:t>son asertivas</w:t>
      </w:r>
      <w:r w:rsidR="00F82747">
        <w:rPr>
          <w:rFonts w:ascii="Times New Roman" w:hAnsi="Times New Roman" w:cs="Times New Roman"/>
          <w:sz w:val="24"/>
          <w:szCs w:val="24"/>
        </w:rPr>
        <w:t xml:space="preserve"> para el logro del objetivo del presente trabajo de investigación, puesto que se tomaron en cuenta las tres fases: </w:t>
      </w:r>
      <w:r w:rsidR="007764BD" w:rsidRPr="004466CD">
        <w:rPr>
          <w:rFonts w:ascii="Times New Roman" w:hAnsi="Times New Roman" w:cs="Times New Roman"/>
          <w:sz w:val="24"/>
          <w:szCs w:val="24"/>
        </w:rPr>
        <w:t xml:space="preserve">en </w:t>
      </w:r>
      <w:r w:rsidR="00B21F55" w:rsidRPr="004466CD">
        <w:rPr>
          <w:rFonts w:ascii="Times New Roman" w:hAnsi="Times New Roman" w:cs="Times New Roman"/>
          <w:sz w:val="24"/>
          <w:szCs w:val="24"/>
        </w:rPr>
        <w:t>la primera</w:t>
      </w:r>
      <w:r w:rsidR="007764BD" w:rsidRPr="004466CD">
        <w:rPr>
          <w:rFonts w:ascii="Times New Roman" w:hAnsi="Times New Roman" w:cs="Times New Roman"/>
          <w:sz w:val="24"/>
          <w:szCs w:val="24"/>
        </w:rPr>
        <w:t xml:space="preserve"> fase</w:t>
      </w:r>
      <w:r w:rsidR="00DC49BC">
        <w:rPr>
          <w:rFonts w:ascii="Times New Roman" w:hAnsi="Times New Roman" w:cs="Times New Roman"/>
          <w:sz w:val="24"/>
          <w:szCs w:val="24"/>
        </w:rPr>
        <w:t>,</w:t>
      </w:r>
      <w:r w:rsidR="007764BD" w:rsidRPr="004466CD">
        <w:rPr>
          <w:rFonts w:ascii="Times New Roman" w:hAnsi="Times New Roman" w:cs="Times New Roman"/>
          <w:sz w:val="24"/>
          <w:szCs w:val="24"/>
        </w:rPr>
        <w:t xml:space="preserve"> se maneja</w:t>
      </w:r>
      <w:r w:rsidR="00991922" w:rsidRPr="004466CD">
        <w:rPr>
          <w:rFonts w:ascii="Times New Roman" w:hAnsi="Times New Roman" w:cs="Times New Roman"/>
          <w:sz w:val="24"/>
          <w:szCs w:val="24"/>
        </w:rPr>
        <w:t>ro</w:t>
      </w:r>
      <w:r w:rsidR="007764BD" w:rsidRPr="004466CD">
        <w:rPr>
          <w:rFonts w:ascii="Times New Roman" w:hAnsi="Times New Roman" w:cs="Times New Roman"/>
          <w:sz w:val="24"/>
          <w:szCs w:val="24"/>
        </w:rPr>
        <w:t>n contenidos aritméticos o algebraicos que se utilizar</w:t>
      </w:r>
      <w:r w:rsidR="00991922" w:rsidRPr="004466CD">
        <w:rPr>
          <w:rFonts w:ascii="Times New Roman" w:hAnsi="Times New Roman" w:cs="Times New Roman"/>
          <w:sz w:val="24"/>
          <w:szCs w:val="24"/>
        </w:rPr>
        <w:t>on</w:t>
      </w:r>
      <w:r w:rsidR="007764BD" w:rsidRPr="004466CD">
        <w:rPr>
          <w:rFonts w:ascii="Times New Roman" w:hAnsi="Times New Roman" w:cs="Times New Roman"/>
          <w:sz w:val="24"/>
          <w:szCs w:val="24"/>
        </w:rPr>
        <w:t xml:space="preserve"> en </w:t>
      </w:r>
      <w:r w:rsidR="006B4A17">
        <w:rPr>
          <w:rFonts w:ascii="Times New Roman" w:hAnsi="Times New Roman" w:cs="Times New Roman"/>
          <w:sz w:val="24"/>
          <w:szCs w:val="24"/>
        </w:rPr>
        <w:t xml:space="preserve">una </w:t>
      </w:r>
      <w:r w:rsidR="00B21F55" w:rsidRPr="004466CD">
        <w:rPr>
          <w:rFonts w:ascii="Times New Roman" w:hAnsi="Times New Roman" w:cs="Times New Roman"/>
          <w:sz w:val="24"/>
          <w:szCs w:val="24"/>
        </w:rPr>
        <w:t xml:space="preserve">segunda </w:t>
      </w:r>
      <w:r w:rsidR="007764BD" w:rsidRPr="004466CD">
        <w:rPr>
          <w:rFonts w:ascii="Times New Roman" w:hAnsi="Times New Roman" w:cs="Times New Roman"/>
          <w:sz w:val="24"/>
          <w:szCs w:val="24"/>
        </w:rPr>
        <w:t>fase</w:t>
      </w:r>
      <w:r w:rsidR="00DC49BC">
        <w:rPr>
          <w:rFonts w:ascii="Times New Roman" w:hAnsi="Times New Roman" w:cs="Times New Roman"/>
          <w:sz w:val="24"/>
          <w:szCs w:val="24"/>
        </w:rPr>
        <w:t>,</w:t>
      </w:r>
      <w:r w:rsidR="007764BD" w:rsidRPr="004466CD">
        <w:rPr>
          <w:rFonts w:ascii="Times New Roman" w:hAnsi="Times New Roman" w:cs="Times New Roman"/>
          <w:sz w:val="24"/>
          <w:szCs w:val="24"/>
        </w:rPr>
        <w:t xml:space="preserve"> donde se aborda</w:t>
      </w:r>
      <w:r w:rsidR="00CA35C0" w:rsidRPr="004466CD">
        <w:rPr>
          <w:rFonts w:ascii="Times New Roman" w:hAnsi="Times New Roman" w:cs="Times New Roman"/>
          <w:sz w:val="24"/>
          <w:szCs w:val="24"/>
        </w:rPr>
        <w:t>ron</w:t>
      </w:r>
      <w:r w:rsidR="00991922" w:rsidRPr="004466CD">
        <w:rPr>
          <w:rFonts w:ascii="Times New Roman" w:hAnsi="Times New Roman" w:cs="Times New Roman"/>
          <w:sz w:val="24"/>
          <w:szCs w:val="24"/>
        </w:rPr>
        <w:t xml:space="preserve"> </w:t>
      </w:r>
      <w:r w:rsidR="004B5677" w:rsidRPr="004466CD">
        <w:rPr>
          <w:rFonts w:ascii="Times New Roman" w:hAnsi="Times New Roman" w:cs="Times New Roman"/>
          <w:sz w:val="24"/>
          <w:szCs w:val="24"/>
        </w:rPr>
        <w:t>los</w:t>
      </w:r>
      <w:r w:rsidR="001F5121" w:rsidRPr="004466CD">
        <w:rPr>
          <w:rFonts w:ascii="Times New Roman" w:hAnsi="Times New Roman" w:cs="Times New Roman"/>
          <w:sz w:val="24"/>
          <w:szCs w:val="24"/>
        </w:rPr>
        <w:t xml:space="preserve"> contenidos matemáticos</w:t>
      </w:r>
      <w:r w:rsidR="006B4A17">
        <w:rPr>
          <w:rFonts w:ascii="Times New Roman" w:hAnsi="Times New Roman" w:cs="Times New Roman"/>
          <w:sz w:val="24"/>
          <w:szCs w:val="24"/>
        </w:rPr>
        <w:t>. Así pues,</w:t>
      </w:r>
      <w:r w:rsidR="001F5121" w:rsidRPr="004466CD">
        <w:rPr>
          <w:rFonts w:ascii="Times New Roman" w:hAnsi="Times New Roman" w:cs="Times New Roman"/>
          <w:sz w:val="24"/>
          <w:szCs w:val="24"/>
        </w:rPr>
        <w:t xml:space="preserve"> </w:t>
      </w:r>
      <w:r w:rsidR="006B4A17">
        <w:rPr>
          <w:rFonts w:ascii="Times New Roman" w:hAnsi="Times New Roman" w:cs="Times New Roman"/>
          <w:sz w:val="24"/>
          <w:szCs w:val="24"/>
        </w:rPr>
        <w:t>se trata de dar</w:t>
      </w:r>
      <w:r w:rsidR="006B4A17" w:rsidRPr="004466CD">
        <w:rPr>
          <w:rFonts w:ascii="Times New Roman" w:hAnsi="Times New Roman" w:cs="Times New Roman"/>
          <w:sz w:val="24"/>
          <w:szCs w:val="24"/>
        </w:rPr>
        <w:t xml:space="preserve"> </w:t>
      </w:r>
      <w:r w:rsidR="001F5121" w:rsidRPr="004466CD">
        <w:rPr>
          <w:rFonts w:ascii="Times New Roman" w:hAnsi="Times New Roman" w:cs="Times New Roman"/>
          <w:sz w:val="24"/>
          <w:szCs w:val="24"/>
        </w:rPr>
        <w:t>las bases cognitivas para realizar las multiplicaciones</w:t>
      </w:r>
      <w:r w:rsidR="006B4A17">
        <w:rPr>
          <w:rFonts w:ascii="Times New Roman" w:hAnsi="Times New Roman" w:cs="Times New Roman"/>
          <w:sz w:val="24"/>
          <w:szCs w:val="24"/>
        </w:rPr>
        <w:t>,</w:t>
      </w:r>
      <w:r w:rsidR="001F5121" w:rsidRPr="004466CD">
        <w:rPr>
          <w:rFonts w:ascii="Times New Roman" w:hAnsi="Times New Roman" w:cs="Times New Roman"/>
          <w:sz w:val="24"/>
          <w:szCs w:val="24"/>
        </w:rPr>
        <w:t xml:space="preserve"> </w:t>
      </w:r>
      <w:r w:rsidR="00AD7C97" w:rsidRPr="004466CD">
        <w:rPr>
          <w:rFonts w:ascii="Times New Roman" w:hAnsi="Times New Roman" w:cs="Times New Roman"/>
          <w:sz w:val="24"/>
          <w:szCs w:val="24"/>
        </w:rPr>
        <w:t xml:space="preserve">las cuales </w:t>
      </w:r>
      <w:r w:rsidR="001F5121" w:rsidRPr="004466CD">
        <w:rPr>
          <w:rFonts w:ascii="Times New Roman" w:hAnsi="Times New Roman" w:cs="Times New Roman"/>
          <w:sz w:val="24"/>
          <w:szCs w:val="24"/>
        </w:rPr>
        <w:t>se llevaron a cabo en los tres primeros temas.</w:t>
      </w:r>
    </w:p>
    <w:p w14:paraId="7F502FBE" w14:textId="3B30C754" w:rsidR="00C54F90" w:rsidRDefault="001F5121" w:rsidP="001D759E">
      <w:pPr>
        <w:spacing w:after="0" w:line="360" w:lineRule="auto"/>
        <w:ind w:firstLine="708"/>
        <w:jc w:val="both"/>
        <w:rPr>
          <w:rFonts w:ascii="Times New Roman" w:hAnsi="Times New Roman" w:cs="Times New Roman"/>
          <w:sz w:val="24"/>
          <w:szCs w:val="24"/>
        </w:rPr>
      </w:pPr>
      <w:r w:rsidRPr="004466CD">
        <w:rPr>
          <w:rFonts w:ascii="Times New Roman" w:hAnsi="Times New Roman" w:cs="Times New Roman"/>
          <w:sz w:val="24"/>
          <w:szCs w:val="24"/>
        </w:rPr>
        <w:t>Además, el aprendizaje colaborativo</w:t>
      </w:r>
      <w:r w:rsidR="00BE4C50">
        <w:rPr>
          <w:rFonts w:ascii="Times New Roman" w:hAnsi="Times New Roman" w:cs="Times New Roman"/>
          <w:sz w:val="24"/>
          <w:szCs w:val="24"/>
        </w:rPr>
        <w:t>,</w:t>
      </w:r>
      <w:r w:rsidR="00C54F90">
        <w:rPr>
          <w:rFonts w:ascii="Times New Roman" w:hAnsi="Times New Roman" w:cs="Times New Roman"/>
          <w:sz w:val="24"/>
          <w:szCs w:val="24"/>
        </w:rPr>
        <w:t xml:space="preserve"> según</w:t>
      </w:r>
      <w:r w:rsidR="00B828FE" w:rsidRPr="00B828FE">
        <w:rPr>
          <w:rFonts w:ascii="Times New Roman" w:hAnsi="Times New Roman" w:cs="Times New Roman"/>
          <w:noProof/>
          <w:sz w:val="24"/>
          <w:szCs w:val="24"/>
        </w:rPr>
        <w:t xml:space="preserve"> Maldonado</w:t>
      </w:r>
      <w:r w:rsidR="00B828FE">
        <w:rPr>
          <w:rFonts w:ascii="Times New Roman" w:hAnsi="Times New Roman" w:cs="Times New Roman"/>
          <w:noProof/>
          <w:sz w:val="24"/>
          <w:szCs w:val="24"/>
        </w:rPr>
        <w:t xml:space="preserve"> </w:t>
      </w:r>
      <w:r w:rsidR="00B828FE">
        <w:rPr>
          <w:rFonts w:ascii="Times New Roman" w:hAnsi="Times New Roman" w:cs="Times New Roman"/>
          <w:sz w:val="24"/>
          <w:szCs w:val="24"/>
        </w:rPr>
        <w:fldChar w:fldCharType="begin" w:fldLock="1"/>
      </w:r>
      <w:r w:rsidR="00D40F24">
        <w:rPr>
          <w:rFonts w:ascii="Times New Roman" w:hAnsi="Times New Roman" w:cs="Times New Roman"/>
          <w:sz w:val="24"/>
          <w:szCs w:val="24"/>
        </w:rPr>
        <w:instrText>ADDIN CSL_CITATION {"citationItems":[{"id":"ITEM-1","itemData":{"ISSN":"1315-883X","abstract":"trabajo investigativo que se desarrolla en el Programa de Investigación, Equipos que Aprenden. Es una investigación de tipo documental y su propósito es la discusión y sistematización de información sobre el trabajo colaborativo, su fundamentación en la epistemología constructivista, su conceptualización a partir de los aportes de algunos autores, quienes hacen una clara distinción con el trabajo cooperativo y su aplicación en educación universitaria. Se discuten los beneficios del trabajo colaborativo y sus aportes a la educación. Se brinda una contribución didáctica dirigida a docentes y en particular a los docentes en formación. El estudio refiere dos experiencias que muestran la utilidad y pertinencia del trabajo colaborativo para potenciar el aprendizaje en el aula universitaria. Palabras","author":[{"dropping-particle":"","family":"Maldonado","given":"M.","non-dropping-particle":"","parse-names":false,"suffix":""}],"container-title":"Laurus","id":"ITEM-1","issue":"23","issued":{"date-parts":[["2007"]]},"page":"263-278","title":"El trabajo colaborativo en el aula universitaria","type":"article-journal","volume":"13"},"uris":["http://www.mendeley.com/documents/?uuid=1fd9a65f-0927-4820-affc-e0ccc090ec1d"]}],"mendeley":{"formattedCitation":"(Maldonado, 2007)","manualFormatting":"(2007)","plainTextFormattedCitation":"(Maldonado, 2007)","previouslyFormattedCitation":"(Maldonado, 2007)"},"properties":{"noteIndex":0},"schema":"https://github.com/citation-style-language/schema/raw/master/csl-citation.json"}</w:instrText>
      </w:r>
      <w:r w:rsidR="00B828FE">
        <w:rPr>
          <w:rFonts w:ascii="Times New Roman" w:hAnsi="Times New Roman" w:cs="Times New Roman"/>
          <w:sz w:val="24"/>
          <w:szCs w:val="24"/>
        </w:rPr>
        <w:fldChar w:fldCharType="separate"/>
      </w:r>
      <w:r w:rsidR="00B828FE" w:rsidRPr="00B828FE">
        <w:rPr>
          <w:rFonts w:ascii="Times New Roman" w:hAnsi="Times New Roman" w:cs="Times New Roman"/>
          <w:noProof/>
          <w:sz w:val="24"/>
          <w:szCs w:val="24"/>
        </w:rPr>
        <w:t>(2007)</w:t>
      </w:r>
      <w:r w:rsidR="00B828FE">
        <w:rPr>
          <w:rFonts w:ascii="Times New Roman" w:hAnsi="Times New Roman" w:cs="Times New Roman"/>
          <w:sz w:val="24"/>
          <w:szCs w:val="24"/>
        </w:rPr>
        <w:fldChar w:fldCharType="end"/>
      </w:r>
      <w:r w:rsidR="00E34942">
        <w:rPr>
          <w:rFonts w:ascii="Times New Roman" w:hAnsi="Times New Roman" w:cs="Times New Roman"/>
          <w:sz w:val="24"/>
          <w:szCs w:val="24"/>
        </w:rPr>
        <w:t>,</w:t>
      </w:r>
      <w:r w:rsidR="00C54F90">
        <w:rPr>
          <w:rFonts w:ascii="Times New Roman" w:hAnsi="Times New Roman" w:cs="Times New Roman"/>
          <w:sz w:val="24"/>
          <w:szCs w:val="24"/>
        </w:rPr>
        <w:t xml:space="preserve"> es</w:t>
      </w:r>
      <w:r w:rsidR="00E34942">
        <w:rPr>
          <w:rFonts w:ascii="Times New Roman" w:hAnsi="Times New Roman" w:cs="Times New Roman"/>
          <w:sz w:val="24"/>
          <w:szCs w:val="24"/>
        </w:rPr>
        <w:t xml:space="preserve"> “u</w:t>
      </w:r>
      <w:r w:rsidR="00C54F90" w:rsidRPr="00C54F90">
        <w:rPr>
          <w:rFonts w:ascii="Times New Roman" w:hAnsi="Times New Roman" w:cs="Times New Roman"/>
          <w:sz w:val="24"/>
          <w:szCs w:val="24"/>
        </w:rPr>
        <w:t xml:space="preserve">n proceso social que se construye en la interacción no </w:t>
      </w:r>
      <w:r w:rsidR="00E34942" w:rsidRPr="00C54F90">
        <w:rPr>
          <w:rFonts w:ascii="Times New Roman" w:hAnsi="Times New Roman" w:cs="Times New Roman"/>
          <w:sz w:val="24"/>
          <w:szCs w:val="24"/>
        </w:rPr>
        <w:t>s</w:t>
      </w:r>
      <w:r w:rsidR="00E34942">
        <w:rPr>
          <w:rFonts w:ascii="Times New Roman" w:hAnsi="Times New Roman" w:cs="Times New Roman"/>
          <w:sz w:val="24"/>
          <w:szCs w:val="24"/>
        </w:rPr>
        <w:t>o</w:t>
      </w:r>
      <w:r w:rsidR="00E34942" w:rsidRPr="00C54F90">
        <w:rPr>
          <w:rFonts w:ascii="Times New Roman" w:hAnsi="Times New Roman" w:cs="Times New Roman"/>
          <w:sz w:val="24"/>
          <w:szCs w:val="24"/>
        </w:rPr>
        <w:t xml:space="preserve">lo </w:t>
      </w:r>
      <w:r w:rsidR="00C54F90" w:rsidRPr="00C54F90">
        <w:rPr>
          <w:rFonts w:ascii="Times New Roman" w:hAnsi="Times New Roman" w:cs="Times New Roman"/>
          <w:sz w:val="24"/>
          <w:szCs w:val="24"/>
        </w:rPr>
        <w:t>con el profesor, sino también con los compañeros, con el contexto y con el significado que se le asigna a lo que se aprende</w:t>
      </w:r>
      <w:r w:rsidR="00E34942">
        <w:rPr>
          <w:rFonts w:ascii="Times New Roman" w:hAnsi="Times New Roman" w:cs="Times New Roman"/>
          <w:sz w:val="24"/>
          <w:szCs w:val="24"/>
        </w:rPr>
        <w:t>”</w:t>
      </w:r>
      <w:r w:rsidR="00B828FE">
        <w:rPr>
          <w:rFonts w:ascii="Times New Roman" w:hAnsi="Times New Roman" w:cs="Times New Roman"/>
          <w:sz w:val="24"/>
          <w:szCs w:val="24"/>
        </w:rPr>
        <w:t xml:space="preserve"> (p</w:t>
      </w:r>
      <w:r w:rsidR="00C54F90">
        <w:rPr>
          <w:rFonts w:ascii="Times New Roman" w:hAnsi="Times New Roman" w:cs="Times New Roman"/>
          <w:sz w:val="24"/>
          <w:szCs w:val="24"/>
        </w:rPr>
        <w:t>. 265)</w:t>
      </w:r>
      <w:r w:rsidR="00E34942">
        <w:rPr>
          <w:rFonts w:ascii="Times New Roman" w:hAnsi="Times New Roman" w:cs="Times New Roman"/>
          <w:sz w:val="24"/>
          <w:szCs w:val="24"/>
        </w:rPr>
        <w:t>.</w:t>
      </w:r>
    </w:p>
    <w:p w14:paraId="686A3275" w14:textId="7D3B50BF" w:rsidR="001F5121" w:rsidRDefault="00C54F90" w:rsidP="001D759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eso</w:t>
      </w:r>
      <w:r w:rsidR="00E34942">
        <w:rPr>
          <w:rFonts w:ascii="Times New Roman" w:hAnsi="Times New Roman" w:cs="Times New Roman"/>
          <w:sz w:val="24"/>
          <w:szCs w:val="24"/>
        </w:rPr>
        <w:t>,</w:t>
      </w:r>
      <w:r w:rsidR="008E1D4D" w:rsidRPr="004466CD">
        <w:rPr>
          <w:rFonts w:ascii="Times New Roman" w:hAnsi="Times New Roman" w:cs="Times New Roman"/>
          <w:sz w:val="24"/>
          <w:szCs w:val="24"/>
        </w:rPr>
        <w:t xml:space="preserve"> se fomentó</w:t>
      </w:r>
      <w:r w:rsidR="008D3C5E" w:rsidRPr="004466CD">
        <w:rPr>
          <w:rFonts w:ascii="Times New Roman" w:hAnsi="Times New Roman" w:cs="Times New Roman"/>
          <w:sz w:val="24"/>
          <w:szCs w:val="24"/>
        </w:rPr>
        <w:t xml:space="preserve"> durante toda la secuencia didáctica</w:t>
      </w:r>
      <w:r w:rsidR="00E34942">
        <w:rPr>
          <w:rFonts w:ascii="Times New Roman" w:hAnsi="Times New Roman" w:cs="Times New Roman"/>
          <w:sz w:val="24"/>
          <w:szCs w:val="24"/>
        </w:rPr>
        <w:t>, lo cual resultó</w:t>
      </w:r>
      <w:r w:rsidR="00E34942" w:rsidRPr="004466CD">
        <w:rPr>
          <w:rFonts w:ascii="Times New Roman" w:hAnsi="Times New Roman" w:cs="Times New Roman"/>
          <w:sz w:val="24"/>
          <w:szCs w:val="24"/>
        </w:rPr>
        <w:t xml:space="preserve"> </w:t>
      </w:r>
      <w:r w:rsidR="008D3C5E" w:rsidRPr="004466CD">
        <w:rPr>
          <w:rFonts w:ascii="Times New Roman" w:hAnsi="Times New Roman" w:cs="Times New Roman"/>
          <w:sz w:val="24"/>
          <w:szCs w:val="24"/>
        </w:rPr>
        <w:t>favorable</w:t>
      </w:r>
      <w:r>
        <w:rPr>
          <w:rFonts w:ascii="Times New Roman" w:hAnsi="Times New Roman" w:cs="Times New Roman"/>
          <w:sz w:val="24"/>
          <w:szCs w:val="24"/>
        </w:rPr>
        <w:t xml:space="preserve"> al aprendizaje</w:t>
      </w:r>
      <w:r w:rsidR="008D3C5E" w:rsidRPr="004466CD">
        <w:rPr>
          <w:rFonts w:ascii="Times New Roman" w:hAnsi="Times New Roman" w:cs="Times New Roman"/>
          <w:sz w:val="24"/>
          <w:szCs w:val="24"/>
        </w:rPr>
        <w:t>, debido a que algunos alumnos destacaron más que otros</w:t>
      </w:r>
      <w:r w:rsidR="00E34942">
        <w:rPr>
          <w:rFonts w:ascii="Times New Roman" w:hAnsi="Times New Roman" w:cs="Times New Roman"/>
          <w:sz w:val="24"/>
          <w:szCs w:val="24"/>
        </w:rPr>
        <w:t>,</w:t>
      </w:r>
      <w:r w:rsidR="008D3C5E" w:rsidRPr="004466CD">
        <w:rPr>
          <w:rFonts w:ascii="Times New Roman" w:hAnsi="Times New Roman" w:cs="Times New Roman"/>
          <w:sz w:val="24"/>
          <w:szCs w:val="24"/>
        </w:rPr>
        <w:t xml:space="preserve"> como suele suceder en la mayoría de las clases, </w:t>
      </w:r>
      <w:r w:rsidR="00E34942">
        <w:rPr>
          <w:rFonts w:ascii="Times New Roman" w:hAnsi="Times New Roman" w:cs="Times New Roman"/>
          <w:sz w:val="24"/>
          <w:szCs w:val="24"/>
        </w:rPr>
        <w:t xml:space="preserve">y </w:t>
      </w:r>
      <w:r w:rsidR="008D3C5E" w:rsidRPr="004466CD">
        <w:rPr>
          <w:rFonts w:ascii="Times New Roman" w:hAnsi="Times New Roman" w:cs="Times New Roman"/>
          <w:sz w:val="24"/>
          <w:szCs w:val="24"/>
        </w:rPr>
        <w:t>esto se aprovech</w:t>
      </w:r>
      <w:r w:rsidR="00E34942">
        <w:rPr>
          <w:rFonts w:ascii="Times New Roman" w:hAnsi="Times New Roman" w:cs="Times New Roman"/>
          <w:sz w:val="24"/>
          <w:szCs w:val="24"/>
        </w:rPr>
        <w:t>ó</w:t>
      </w:r>
      <w:r w:rsidR="008D3C5E" w:rsidRPr="004466CD">
        <w:rPr>
          <w:rFonts w:ascii="Times New Roman" w:hAnsi="Times New Roman" w:cs="Times New Roman"/>
          <w:sz w:val="24"/>
          <w:szCs w:val="24"/>
        </w:rPr>
        <w:t xml:space="preserve"> para que </w:t>
      </w:r>
      <w:r w:rsidR="00E34942">
        <w:rPr>
          <w:rFonts w:ascii="Times New Roman" w:hAnsi="Times New Roman" w:cs="Times New Roman"/>
          <w:sz w:val="24"/>
          <w:szCs w:val="24"/>
        </w:rPr>
        <w:t>fungieran</w:t>
      </w:r>
      <w:r w:rsidR="00E34942" w:rsidRPr="004466CD">
        <w:rPr>
          <w:rFonts w:ascii="Times New Roman" w:hAnsi="Times New Roman" w:cs="Times New Roman"/>
          <w:sz w:val="24"/>
          <w:szCs w:val="24"/>
        </w:rPr>
        <w:t xml:space="preserve"> </w:t>
      </w:r>
      <w:r w:rsidR="008D3C5E" w:rsidRPr="004466CD">
        <w:rPr>
          <w:rFonts w:ascii="Times New Roman" w:hAnsi="Times New Roman" w:cs="Times New Roman"/>
          <w:sz w:val="24"/>
          <w:szCs w:val="24"/>
        </w:rPr>
        <w:t>como monitores de grupo</w:t>
      </w:r>
      <w:r w:rsidR="00E34942">
        <w:rPr>
          <w:rFonts w:ascii="Times New Roman" w:hAnsi="Times New Roman" w:cs="Times New Roman"/>
          <w:sz w:val="24"/>
          <w:szCs w:val="24"/>
        </w:rPr>
        <w:t xml:space="preserve"> y dieran</w:t>
      </w:r>
      <w:r w:rsidR="008D3C5E" w:rsidRPr="004466CD">
        <w:rPr>
          <w:rFonts w:ascii="Times New Roman" w:hAnsi="Times New Roman" w:cs="Times New Roman"/>
          <w:sz w:val="24"/>
          <w:szCs w:val="24"/>
        </w:rPr>
        <w:t xml:space="preserve"> apoyo a sus compañeros, puesto que hablan el mismo lenguaje “técnico”.</w:t>
      </w:r>
    </w:p>
    <w:p w14:paraId="7A4CF1FC" w14:textId="729DFB1F" w:rsidR="0018563A" w:rsidRDefault="00360266" w:rsidP="001D759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considera importante mencionar que </w:t>
      </w:r>
      <w:r w:rsidR="001E14A0">
        <w:rPr>
          <w:rFonts w:ascii="Times New Roman" w:hAnsi="Times New Roman" w:cs="Times New Roman"/>
          <w:sz w:val="24"/>
          <w:szCs w:val="24"/>
        </w:rPr>
        <w:t>las limitaciones del estudio se refieren</w:t>
      </w:r>
      <w:r w:rsidR="00EE00E3">
        <w:rPr>
          <w:rFonts w:ascii="Times New Roman" w:hAnsi="Times New Roman" w:cs="Times New Roman"/>
          <w:sz w:val="24"/>
          <w:szCs w:val="24"/>
        </w:rPr>
        <w:t xml:space="preserve"> a la aplicación de problemas contextuales, puesto que el tratamiento didáctico se dio dentro de la matemática formal, la cual permite sentar las bases para la resolución de problemas</w:t>
      </w:r>
      <w:r>
        <w:rPr>
          <w:rFonts w:ascii="Times New Roman" w:hAnsi="Times New Roman" w:cs="Times New Roman"/>
          <w:sz w:val="24"/>
          <w:szCs w:val="24"/>
        </w:rPr>
        <w:t>; en cuanto a las áreas de debi</w:t>
      </w:r>
      <w:r w:rsidR="00732A03">
        <w:rPr>
          <w:rFonts w:ascii="Times New Roman" w:hAnsi="Times New Roman" w:cs="Times New Roman"/>
          <w:sz w:val="24"/>
          <w:szCs w:val="24"/>
        </w:rPr>
        <w:t>l</w:t>
      </w:r>
      <w:r>
        <w:rPr>
          <w:rFonts w:ascii="Times New Roman" w:hAnsi="Times New Roman" w:cs="Times New Roman"/>
          <w:sz w:val="24"/>
          <w:szCs w:val="24"/>
        </w:rPr>
        <w:t>idades</w:t>
      </w:r>
      <w:r w:rsidR="00E34942">
        <w:rPr>
          <w:rFonts w:ascii="Times New Roman" w:hAnsi="Times New Roman" w:cs="Times New Roman"/>
          <w:sz w:val="24"/>
          <w:szCs w:val="24"/>
        </w:rPr>
        <w:t>,</w:t>
      </w:r>
      <w:r w:rsidR="00732A03">
        <w:rPr>
          <w:rFonts w:ascii="Times New Roman" w:hAnsi="Times New Roman" w:cs="Times New Roman"/>
          <w:sz w:val="24"/>
          <w:szCs w:val="24"/>
        </w:rPr>
        <w:t xml:space="preserve"> se puede mencionar </w:t>
      </w:r>
      <w:r w:rsidR="00B51E3A">
        <w:rPr>
          <w:rFonts w:ascii="Times New Roman" w:hAnsi="Times New Roman" w:cs="Times New Roman"/>
          <w:sz w:val="24"/>
          <w:szCs w:val="24"/>
        </w:rPr>
        <w:t>al</w:t>
      </w:r>
      <w:r w:rsidR="00732A03">
        <w:rPr>
          <w:rFonts w:ascii="Times New Roman" w:hAnsi="Times New Roman" w:cs="Times New Roman"/>
          <w:sz w:val="24"/>
          <w:szCs w:val="24"/>
        </w:rPr>
        <w:t xml:space="preserve"> tiempo destinado en la malla curricular para la enseñanza de la matemática,</w:t>
      </w:r>
      <w:r w:rsidR="00B51E3A">
        <w:rPr>
          <w:rFonts w:ascii="Times New Roman" w:hAnsi="Times New Roman" w:cs="Times New Roman"/>
          <w:sz w:val="24"/>
          <w:szCs w:val="24"/>
        </w:rPr>
        <w:t xml:space="preserve"> ya que</w:t>
      </w:r>
      <w:r w:rsidR="00732A03">
        <w:rPr>
          <w:rFonts w:ascii="Times New Roman" w:hAnsi="Times New Roman" w:cs="Times New Roman"/>
          <w:sz w:val="24"/>
          <w:szCs w:val="24"/>
        </w:rPr>
        <w:t xml:space="preserve"> solo se cuentan con dos cursos del total de materias</w:t>
      </w:r>
      <w:r w:rsidR="00B51E3A">
        <w:rPr>
          <w:rFonts w:ascii="Times New Roman" w:hAnsi="Times New Roman" w:cs="Times New Roman"/>
          <w:sz w:val="24"/>
          <w:szCs w:val="24"/>
        </w:rPr>
        <w:t xml:space="preserve"> de la licenciatura</w:t>
      </w:r>
      <w:r w:rsidR="00732A03">
        <w:rPr>
          <w:rFonts w:ascii="Times New Roman" w:hAnsi="Times New Roman" w:cs="Times New Roman"/>
          <w:sz w:val="24"/>
          <w:szCs w:val="24"/>
        </w:rPr>
        <w:t>.</w:t>
      </w:r>
    </w:p>
    <w:p w14:paraId="3DDACED7" w14:textId="77777777" w:rsidR="00D011B1" w:rsidRPr="001E14A0" w:rsidRDefault="00D011B1" w:rsidP="00FF0C2F">
      <w:pPr>
        <w:spacing w:after="0" w:line="360" w:lineRule="auto"/>
        <w:jc w:val="both"/>
        <w:rPr>
          <w:rFonts w:ascii="Times New Roman" w:hAnsi="Times New Roman" w:cs="Times New Roman"/>
          <w:sz w:val="24"/>
          <w:szCs w:val="24"/>
        </w:rPr>
      </w:pPr>
    </w:p>
    <w:p w14:paraId="3EC8E14A" w14:textId="1DD47303" w:rsidR="00700ED8" w:rsidRPr="006F5DC5" w:rsidRDefault="007F70EC" w:rsidP="001D759E">
      <w:pPr>
        <w:spacing w:after="0" w:line="360" w:lineRule="auto"/>
        <w:jc w:val="center"/>
        <w:rPr>
          <w:rFonts w:ascii="Times New Roman" w:hAnsi="Times New Roman" w:cs="Times New Roman"/>
          <w:b/>
          <w:sz w:val="32"/>
          <w:szCs w:val="32"/>
        </w:rPr>
      </w:pPr>
      <w:r w:rsidRPr="006F5DC5">
        <w:rPr>
          <w:rFonts w:ascii="Times New Roman" w:hAnsi="Times New Roman" w:cs="Times New Roman"/>
          <w:b/>
          <w:sz w:val="32"/>
          <w:szCs w:val="32"/>
        </w:rPr>
        <w:t>Conclusiones</w:t>
      </w:r>
    </w:p>
    <w:p w14:paraId="10BF0482" w14:textId="7EA7AB17" w:rsidR="007174FA" w:rsidRPr="004466CD" w:rsidRDefault="007174FA" w:rsidP="00D011B1">
      <w:pPr>
        <w:spacing w:after="0" w:line="360" w:lineRule="auto"/>
        <w:ind w:firstLine="708"/>
        <w:jc w:val="both"/>
        <w:rPr>
          <w:rFonts w:ascii="Times New Roman" w:hAnsi="Times New Roman" w:cs="Times New Roman"/>
          <w:sz w:val="24"/>
          <w:szCs w:val="24"/>
        </w:rPr>
      </w:pPr>
      <w:r w:rsidRPr="004466CD">
        <w:rPr>
          <w:rFonts w:ascii="Times New Roman" w:hAnsi="Times New Roman" w:cs="Times New Roman"/>
          <w:sz w:val="24"/>
          <w:szCs w:val="24"/>
        </w:rPr>
        <w:t xml:space="preserve">En donde </w:t>
      </w:r>
      <w:r w:rsidR="00512A16">
        <w:rPr>
          <w:rFonts w:ascii="Times New Roman" w:hAnsi="Times New Roman" w:cs="Times New Roman"/>
          <w:sz w:val="24"/>
          <w:szCs w:val="24"/>
        </w:rPr>
        <w:t>se presentaron</w:t>
      </w:r>
      <w:r w:rsidRPr="004466CD">
        <w:rPr>
          <w:rFonts w:ascii="Times New Roman" w:hAnsi="Times New Roman" w:cs="Times New Roman"/>
          <w:sz w:val="24"/>
          <w:szCs w:val="24"/>
        </w:rPr>
        <w:t xml:space="preserve"> más dudas cognitivas fue</w:t>
      </w:r>
      <w:r w:rsidR="006B4A17">
        <w:rPr>
          <w:rFonts w:ascii="Times New Roman" w:hAnsi="Times New Roman" w:cs="Times New Roman"/>
          <w:sz w:val="24"/>
          <w:szCs w:val="24"/>
        </w:rPr>
        <w:t xml:space="preserve"> en</w:t>
      </w:r>
      <w:r w:rsidRPr="004466CD">
        <w:rPr>
          <w:rFonts w:ascii="Times New Roman" w:hAnsi="Times New Roman" w:cs="Times New Roman"/>
          <w:sz w:val="24"/>
          <w:szCs w:val="24"/>
        </w:rPr>
        <w:t xml:space="preserve"> la representación geométrica de los binomios conjugados, puesto que ahí se manejaban términos negativos. </w:t>
      </w:r>
      <w:r w:rsidR="006B4A17">
        <w:rPr>
          <w:rFonts w:ascii="Times New Roman" w:hAnsi="Times New Roman" w:cs="Times New Roman"/>
          <w:sz w:val="24"/>
          <w:szCs w:val="24"/>
        </w:rPr>
        <w:t xml:space="preserve">De </w:t>
      </w:r>
      <w:r w:rsidR="00E927A9" w:rsidRPr="004466CD">
        <w:rPr>
          <w:rFonts w:ascii="Times New Roman" w:hAnsi="Times New Roman" w:cs="Times New Roman"/>
          <w:sz w:val="24"/>
          <w:szCs w:val="24"/>
        </w:rPr>
        <w:t xml:space="preserve">los </w:t>
      </w:r>
      <w:r w:rsidR="006B4A17">
        <w:rPr>
          <w:rFonts w:ascii="Times New Roman" w:hAnsi="Times New Roman" w:cs="Times New Roman"/>
          <w:sz w:val="24"/>
          <w:szCs w:val="24"/>
        </w:rPr>
        <w:t>20</w:t>
      </w:r>
      <w:r w:rsidR="006B4A17" w:rsidRPr="004466CD">
        <w:rPr>
          <w:rFonts w:ascii="Times New Roman" w:hAnsi="Times New Roman" w:cs="Times New Roman"/>
          <w:sz w:val="24"/>
          <w:szCs w:val="24"/>
        </w:rPr>
        <w:t xml:space="preserve"> </w:t>
      </w:r>
      <w:r w:rsidR="008D3C5E" w:rsidRPr="004466CD">
        <w:rPr>
          <w:rFonts w:ascii="Times New Roman" w:hAnsi="Times New Roman" w:cs="Times New Roman"/>
          <w:sz w:val="24"/>
          <w:szCs w:val="24"/>
        </w:rPr>
        <w:t xml:space="preserve">alumnos </w:t>
      </w:r>
      <w:r w:rsidR="006B4A17">
        <w:rPr>
          <w:rFonts w:ascii="Times New Roman" w:hAnsi="Times New Roman" w:cs="Times New Roman"/>
          <w:sz w:val="24"/>
          <w:szCs w:val="24"/>
        </w:rPr>
        <w:t xml:space="preserve">con quienes se trabajó, </w:t>
      </w:r>
      <w:r w:rsidRPr="004466CD">
        <w:rPr>
          <w:rFonts w:ascii="Times New Roman" w:hAnsi="Times New Roman" w:cs="Times New Roman"/>
          <w:sz w:val="24"/>
          <w:szCs w:val="24"/>
        </w:rPr>
        <w:t>solamente tres de ellos tuvieron algunas dificultades cognitivas, esto se debe a sus antecedentes aritméticos débiles</w:t>
      </w:r>
      <w:r w:rsidR="006B4A17">
        <w:rPr>
          <w:rFonts w:ascii="Times New Roman" w:hAnsi="Times New Roman" w:cs="Times New Roman"/>
          <w:sz w:val="24"/>
          <w:szCs w:val="24"/>
        </w:rPr>
        <w:t>, por lo que durante</w:t>
      </w:r>
      <w:r w:rsidRPr="004466CD">
        <w:rPr>
          <w:rFonts w:ascii="Times New Roman" w:hAnsi="Times New Roman" w:cs="Times New Roman"/>
          <w:sz w:val="24"/>
          <w:szCs w:val="24"/>
        </w:rPr>
        <w:t xml:space="preserve"> </w:t>
      </w:r>
      <w:r w:rsidR="006B4A17">
        <w:rPr>
          <w:rFonts w:ascii="Times New Roman" w:hAnsi="Times New Roman" w:cs="Times New Roman"/>
          <w:sz w:val="24"/>
          <w:szCs w:val="24"/>
        </w:rPr>
        <w:t>su</w:t>
      </w:r>
      <w:r w:rsidR="001D1019">
        <w:rPr>
          <w:rFonts w:ascii="Times New Roman" w:hAnsi="Times New Roman" w:cs="Times New Roman"/>
          <w:sz w:val="24"/>
          <w:szCs w:val="24"/>
        </w:rPr>
        <w:t xml:space="preserve"> carrera profesional deben fortalecer </w:t>
      </w:r>
      <w:r w:rsidR="006B4A17">
        <w:rPr>
          <w:rFonts w:ascii="Times New Roman" w:hAnsi="Times New Roman" w:cs="Times New Roman"/>
          <w:sz w:val="24"/>
          <w:szCs w:val="24"/>
        </w:rPr>
        <w:t xml:space="preserve">estos puntos débiles </w:t>
      </w:r>
      <w:r w:rsidR="001D1019">
        <w:rPr>
          <w:rFonts w:ascii="Times New Roman" w:hAnsi="Times New Roman" w:cs="Times New Roman"/>
          <w:sz w:val="24"/>
          <w:szCs w:val="24"/>
        </w:rPr>
        <w:t>para llevar a cabo sus prácticas profesionales y ser excelent</w:t>
      </w:r>
      <w:r w:rsidRPr="004466CD">
        <w:rPr>
          <w:rFonts w:ascii="Times New Roman" w:hAnsi="Times New Roman" w:cs="Times New Roman"/>
          <w:sz w:val="24"/>
          <w:szCs w:val="24"/>
        </w:rPr>
        <w:t>es profesionistas.</w:t>
      </w:r>
    </w:p>
    <w:p w14:paraId="016C2EF6" w14:textId="4CB47889" w:rsidR="00FB64C2" w:rsidRPr="004466CD" w:rsidRDefault="007174FA" w:rsidP="001D759E">
      <w:pPr>
        <w:spacing w:after="0" w:line="360" w:lineRule="auto"/>
        <w:ind w:firstLine="708"/>
        <w:jc w:val="both"/>
        <w:rPr>
          <w:rFonts w:ascii="Times New Roman" w:hAnsi="Times New Roman" w:cs="Times New Roman"/>
          <w:sz w:val="24"/>
          <w:szCs w:val="24"/>
        </w:rPr>
      </w:pPr>
      <w:r w:rsidRPr="004466CD">
        <w:rPr>
          <w:rFonts w:ascii="Times New Roman" w:hAnsi="Times New Roman" w:cs="Times New Roman"/>
          <w:sz w:val="24"/>
          <w:szCs w:val="24"/>
        </w:rPr>
        <w:t>Con esta aplicación de actividades secuenciadas</w:t>
      </w:r>
      <w:r w:rsidR="00FB64C2" w:rsidRPr="004466CD">
        <w:rPr>
          <w:rFonts w:ascii="Times New Roman" w:hAnsi="Times New Roman" w:cs="Times New Roman"/>
          <w:sz w:val="24"/>
          <w:szCs w:val="24"/>
        </w:rPr>
        <w:t>,</w:t>
      </w:r>
      <w:r w:rsidRPr="004466CD">
        <w:rPr>
          <w:rFonts w:ascii="Times New Roman" w:hAnsi="Times New Roman" w:cs="Times New Roman"/>
          <w:sz w:val="24"/>
          <w:szCs w:val="24"/>
        </w:rPr>
        <w:t xml:space="preserve"> los alumnos en formación</w:t>
      </w:r>
      <w:r w:rsidR="004F75FD">
        <w:rPr>
          <w:rFonts w:ascii="Times New Roman" w:hAnsi="Times New Roman" w:cs="Times New Roman"/>
          <w:sz w:val="24"/>
          <w:szCs w:val="24"/>
        </w:rPr>
        <w:t xml:space="preserve"> </w:t>
      </w:r>
      <w:r w:rsidRPr="004466CD">
        <w:rPr>
          <w:rFonts w:ascii="Times New Roman" w:hAnsi="Times New Roman" w:cs="Times New Roman"/>
          <w:sz w:val="24"/>
          <w:szCs w:val="24"/>
        </w:rPr>
        <w:t xml:space="preserve">se dieron cuenta </w:t>
      </w:r>
      <w:r w:rsidR="006B4A17">
        <w:rPr>
          <w:rFonts w:ascii="Times New Roman" w:hAnsi="Times New Roman" w:cs="Times New Roman"/>
          <w:sz w:val="24"/>
          <w:szCs w:val="24"/>
        </w:rPr>
        <w:t xml:space="preserve">de </w:t>
      </w:r>
      <w:r w:rsidRPr="004466CD">
        <w:rPr>
          <w:rFonts w:ascii="Times New Roman" w:hAnsi="Times New Roman" w:cs="Times New Roman"/>
          <w:sz w:val="24"/>
          <w:szCs w:val="24"/>
        </w:rPr>
        <w:t xml:space="preserve">que los conocimientos estudiados en otros niveles educativos </w:t>
      </w:r>
      <w:r w:rsidR="008D3C5E" w:rsidRPr="004466CD">
        <w:rPr>
          <w:rFonts w:ascii="Times New Roman" w:hAnsi="Times New Roman" w:cs="Times New Roman"/>
          <w:sz w:val="24"/>
          <w:szCs w:val="24"/>
        </w:rPr>
        <w:t>realmente pueden analizarse de ida y vuelta</w:t>
      </w:r>
      <w:r w:rsidR="006B4A17">
        <w:rPr>
          <w:rFonts w:ascii="Times New Roman" w:hAnsi="Times New Roman" w:cs="Times New Roman"/>
          <w:sz w:val="24"/>
          <w:szCs w:val="24"/>
        </w:rPr>
        <w:t>. En este caso,</w:t>
      </w:r>
      <w:r w:rsidR="008D3C5E" w:rsidRPr="004466CD">
        <w:rPr>
          <w:rFonts w:ascii="Times New Roman" w:hAnsi="Times New Roman" w:cs="Times New Roman"/>
          <w:sz w:val="24"/>
          <w:szCs w:val="24"/>
        </w:rPr>
        <w:t xml:space="preserve"> cuando desarrolla</w:t>
      </w:r>
      <w:r w:rsidR="00FB64C2" w:rsidRPr="004466CD">
        <w:rPr>
          <w:rFonts w:ascii="Times New Roman" w:hAnsi="Times New Roman" w:cs="Times New Roman"/>
          <w:sz w:val="24"/>
          <w:szCs w:val="24"/>
        </w:rPr>
        <w:t>ba</w:t>
      </w:r>
      <w:r w:rsidR="008D3C5E" w:rsidRPr="004466CD">
        <w:rPr>
          <w:rFonts w:ascii="Times New Roman" w:hAnsi="Times New Roman" w:cs="Times New Roman"/>
          <w:sz w:val="24"/>
          <w:szCs w:val="24"/>
        </w:rPr>
        <w:t>n un binomio cuadrado</w:t>
      </w:r>
      <w:r w:rsidR="00787D10" w:rsidRPr="004466CD">
        <w:rPr>
          <w:rFonts w:ascii="Times New Roman" w:hAnsi="Times New Roman" w:cs="Times New Roman"/>
          <w:sz w:val="24"/>
          <w:szCs w:val="24"/>
        </w:rPr>
        <w:t xml:space="preserve"> lo que obtenían </w:t>
      </w:r>
      <w:r w:rsidR="006B4A17">
        <w:rPr>
          <w:rFonts w:ascii="Times New Roman" w:hAnsi="Times New Roman" w:cs="Times New Roman"/>
          <w:sz w:val="24"/>
          <w:szCs w:val="24"/>
        </w:rPr>
        <w:t>era</w:t>
      </w:r>
      <w:r w:rsidR="006B4A17" w:rsidRPr="004466CD">
        <w:rPr>
          <w:rFonts w:ascii="Times New Roman" w:hAnsi="Times New Roman" w:cs="Times New Roman"/>
          <w:sz w:val="24"/>
          <w:szCs w:val="24"/>
        </w:rPr>
        <w:t xml:space="preserve"> </w:t>
      </w:r>
      <w:r w:rsidR="00FB64C2" w:rsidRPr="004466CD">
        <w:rPr>
          <w:rFonts w:ascii="Times New Roman" w:hAnsi="Times New Roman" w:cs="Times New Roman"/>
          <w:sz w:val="24"/>
          <w:szCs w:val="24"/>
        </w:rPr>
        <w:t>el</w:t>
      </w:r>
      <w:r w:rsidR="00787D10" w:rsidRPr="004466CD">
        <w:rPr>
          <w:rFonts w:ascii="Times New Roman" w:hAnsi="Times New Roman" w:cs="Times New Roman"/>
          <w:sz w:val="24"/>
          <w:szCs w:val="24"/>
        </w:rPr>
        <w:t xml:space="preserve"> </w:t>
      </w:r>
      <w:r w:rsidR="006B4A17" w:rsidRPr="006B4A17">
        <w:rPr>
          <w:rFonts w:ascii="Times New Roman" w:hAnsi="Times New Roman" w:cs="Times New Roman"/>
          <w:sz w:val="24"/>
          <w:szCs w:val="24"/>
        </w:rPr>
        <w:t>trinomio cuadrado perfecto</w:t>
      </w:r>
      <w:r w:rsidR="006B4A17">
        <w:rPr>
          <w:rFonts w:ascii="Times New Roman" w:hAnsi="Times New Roman" w:cs="Times New Roman"/>
          <w:sz w:val="24"/>
          <w:szCs w:val="24"/>
        </w:rPr>
        <w:t>,</w:t>
      </w:r>
      <w:r w:rsidR="00FB64C2" w:rsidRPr="004466CD">
        <w:rPr>
          <w:rFonts w:ascii="Times New Roman" w:hAnsi="Times New Roman" w:cs="Times New Roman"/>
          <w:sz w:val="24"/>
          <w:szCs w:val="24"/>
        </w:rPr>
        <w:t xml:space="preserve"> </w:t>
      </w:r>
      <w:r w:rsidR="006B4A17">
        <w:rPr>
          <w:rFonts w:ascii="Times New Roman" w:hAnsi="Times New Roman" w:cs="Times New Roman"/>
          <w:sz w:val="24"/>
          <w:szCs w:val="24"/>
        </w:rPr>
        <w:t>del</w:t>
      </w:r>
      <w:r w:rsidR="006B4A17" w:rsidRPr="004466CD">
        <w:rPr>
          <w:rFonts w:ascii="Times New Roman" w:hAnsi="Times New Roman" w:cs="Times New Roman"/>
          <w:sz w:val="24"/>
          <w:szCs w:val="24"/>
        </w:rPr>
        <w:t xml:space="preserve"> </w:t>
      </w:r>
      <w:r w:rsidR="00FB64C2" w:rsidRPr="004466CD">
        <w:rPr>
          <w:rFonts w:ascii="Times New Roman" w:hAnsi="Times New Roman" w:cs="Times New Roman"/>
          <w:sz w:val="24"/>
          <w:szCs w:val="24"/>
        </w:rPr>
        <w:t>cual</w:t>
      </w:r>
      <w:r w:rsidR="006B4A17">
        <w:rPr>
          <w:rFonts w:ascii="Times New Roman" w:hAnsi="Times New Roman" w:cs="Times New Roman"/>
          <w:sz w:val="24"/>
          <w:szCs w:val="24"/>
        </w:rPr>
        <w:t>,</w:t>
      </w:r>
      <w:r w:rsidR="00FB64C2" w:rsidRPr="004466CD">
        <w:rPr>
          <w:rFonts w:ascii="Times New Roman" w:hAnsi="Times New Roman" w:cs="Times New Roman"/>
          <w:sz w:val="24"/>
          <w:szCs w:val="24"/>
        </w:rPr>
        <w:t xml:space="preserve"> al factorizarse (expresar una suma en un </w:t>
      </w:r>
      <w:r w:rsidR="00FB64C2" w:rsidRPr="004466CD">
        <w:rPr>
          <w:rFonts w:ascii="Times New Roman" w:hAnsi="Times New Roman" w:cs="Times New Roman"/>
          <w:sz w:val="24"/>
          <w:szCs w:val="24"/>
        </w:rPr>
        <w:lastRenderedPageBreak/>
        <w:t>producto)</w:t>
      </w:r>
      <w:r w:rsidR="006B4A17">
        <w:rPr>
          <w:rFonts w:ascii="Times New Roman" w:hAnsi="Times New Roman" w:cs="Times New Roman"/>
          <w:sz w:val="24"/>
          <w:szCs w:val="24"/>
        </w:rPr>
        <w:t xml:space="preserve">, </w:t>
      </w:r>
      <w:r w:rsidR="00FB64C2" w:rsidRPr="004466CD">
        <w:rPr>
          <w:rFonts w:ascii="Times New Roman" w:hAnsi="Times New Roman" w:cs="Times New Roman"/>
          <w:sz w:val="24"/>
          <w:szCs w:val="24"/>
        </w:rPr>
        <w:t>se obtiene el binomio cuadrado; lo mismo sucede con los demás binomios</w:t>
      </w:r>
      <w:r w:rsidR="006B4A17">
        <w:rPr>
          <w:rFonts w:ascii="Times New Roman" w:hAnsi="Times New Roman" w:cs="Times New Roman"/>
          <w:sz w:val="24"/>
          <w:szCs w:val="24"/>
        </w:rPr>
        <w:t xml:space="preserve">: </w:t>
      </w:r>
      <w:r w:rsidR="00FB64C2" w:rsidRPr="004466CD">
        <w:rPr>
          <w:rFonts w:ascii="Times New Roman" w:hAnsi="Times New Roman" w:cs="Times New Roman"/>
          <w:sz w:val="24"/>
          <w:szCs w:val="24"/>
        </w:rPr>
        <w:t>al obtener su producto y después factorizarse</w:t>
      </w:r>
      <w:r w:rsidR="006B4A17">
        <w:rPr>
          <w:rFonts w:ascii="Times New Roman" w:hAnsi="Times New Roman" w:cs="Times New Roman"/>
          <w:sz w:val="24"/>
          <w:szCs w:val="24"/>
        </w:rPr>
        <w:t>,</w:t>
      </w:r>
      <w:r w:rsidR="00FB64C2" w:rsidRPr="004466CD">
        <w:rPr>
          <w:rFonts w:ascii="Times New Roman" w:hAnsi="Times New Roman" w:cs="Times New Roman"/>
          <w:sz w:val="24"/>
          <w:szCs w:val="24"/>
        </w:rPr>
        <w:t xml:space="preserve"> se regresa a la primera expresión algebraica.</w:t>
      </w:r>
    </w:p>
    <w:p w14:paraId="01DE758B" w14:textId="677C1849" w:rsidR="00787D10" w:rsidRPr="004466CD" w:rsidRDefault="00FB64C2" w:rsidP="001D759E">
      <w:pPr>
        <w:spacing w:after="0" w:line="360" w:lineRule="auto"/>
        <w:ind w:firstLine="708"/>
        <w:jc w:val="both"/>
        <w:rPr>
          <w:rFonts w:ascii="Times New Roman" w:hAnsi="Times New Roman" w:cs="Times New Roman"/>
          <w:sz w:val="24"/>
          <w:szCs w:val="24"/>
        </w:rPr>
      </w:pPr>
      <w:r w:rsidRPr="004466CD">
        <w:rPr>
          <w:rFonts w:ascii="Times New Roman" w:hAnsi="Times New Roman" w:cs="Times New Roman"/>
          <w:sz w:val="24"/>
          <w:szCs w:val="24"/>
        </w:rPr>
        <w:t>N</w:t>
      </w:r>
      <w:r w:rsidR="00787D10" w:rsidRPr="004466CD">
        <w:rPr>
          <w:rFonts w:ascii="Times New Roman" w:hAnsi="Times New Roman" w:cs="Times New Roman"/>
          <w:sz w:val="24"/>
          <w:szCs w:val="24"/>
        </w:rPr>
        <w:t>o solo comprendieron a los productos notables desde el punto de vista algebraico, sino también geométrico y en su forma verbal</w:t>
      </w:r>
      <w:r w:rsidRPr="004466CD">
        <w:rPr>
          <w:rFonts w:ascii="Times New Roman" w:hAnsi="Times New Roman" w:cs="Times New Roman"/>
          <w:sz w:val="24"/>
          <w:szCs w:val="24"/>
        </w:rPr>
        <w:t>; esto significa que se logra</w:t>
      </w:r>
      <w:r w:rsidR="006B4A17">
        <w:rPr>
          <w:rFonts w:ascii="Times New Roman" w:hAnsi="Times New Roman" w:cs="Times New Roman"/>
          <w:sz w:val="24"/>
          <w:szCs w:val="24"/>
        </w:rPr>
        <w:t>ron</w:t>
      </w:r>
      <w:r w:rsidRPr="004466CD">
        <w:rPr>
          <w:rFonts w:ascii="Times New Roman" w:hAnsi="Times New Roman" w:cs="Times New Roman"/>
          <w:sz w:val="24"/>
          <w:szCs w:val="24"/>
        </w:rPr>
        <w:t xml:space="preserve"> las competencias matemáticas, </w:t>
      </w:r>
      <w:r w:rsidR="006B4A17">
        <w:rPr>
          <w:rFonts w:ascii="Times New Roman" w:hAnsi="Times New Roman" w:cs="Times New Roman"/>
          <w:sz w:val="24"/>
          <w:szCs w:val="24"/>
        </w:rPr>
        <w:t xml:space="preserve">tal y </w:t>
      </w:r>
      <w:r w:rsidRPr="004466CD">
        <w:rPr>
          <w:rFonts w:ascii="Times New Roman" w:hAnsi="Times New Roman" w:cs="Times New Roman"/>
          <w:sz w:val="24"/>
          <w:szCs w:val="24"/>
        </w:rPr>
        <w:t>como se mencionan en el programa de estudios</w:t>
      </w:r>
      <w:r w:rsidR="006B4A17">
        <w:rPr>
          <w:rFonts w:ascii="Times New Roman" w:hAnsi="Times New Roman" w:cs="Times New Roman"/>
          <w:sz w:val="24"/>
          <w:szCs w:val="24"/>
        </w:rPr>
        <w:t>.</w:t>
      </w:r>
    </w:p>
    <w:p w14:paraId="29E796F6" w14:textId="0D3FA5B9" w:rsidR="00787D10" w:rsidRPr="004466CD" w:rsidRDefault="00FB64C2" w:rsidP="001D759E">
      <w:pPr>
        <w:spacing w:after="0" w:line="360" w:lineRule="auto"/>
        <w:ind w:firstLine="708"/>
        <w:jc w:val="both"/>
        <w:rPr>
          <w:rFonts w:ascii="Times New Roman" w:hAnsi="Times New Roman" w:cs="Times New Roman"/>
          <w:sz w:val="24"/>
          <w:szCs w:val="24"/>
        </w:rPr>
      </w:pPr>
      <w:r w:rsidRPr="004466CD">
        <w:rPr>
          <w:rFonts w:ascii="Times New Roman" w:hAnsi="Times New Roman" w:cs="Times New Roman"/>
          <w:sz w:val="24"/>
          <w:szCs w:val="24"/>
        </w:rPr>
        <w:t>Por otra parte, f</w:t>
      </w:r>
      <w:r w:rsidR="00787D10" w:rsidRPr="004466CD">
        <w:rPr>
          <w:rFonts w:ascii="Times New Roman" w:hAnsi="Times New Roman" w:cs="Times New Roman"/>
          <w:sz w:val="24"/>
          <w:szCs w:val="24"/>
        </w:rPr>
        <w:t>ue interesante que contestaran al principio de cada binomio lo que ellos sabían del tema y después contrastar</w:t>
      </w:r>
      <w:r w:rsidR="006B4A17">
        <w:rPr>
          <w:rFonts w:ascii="Times New Roman" w:hAnsi="Times New Roman" w:cs="Times New Roman"/>
          <w:sz w:val="24"/>
          <w:szCs w:val="24"/>
        </w:rPr>
        <w:t>an</w:t>
      </w:r>
      <w:r w:rsidR="00E70804">
        <w:rPr>
          <w:rFonts w:ascii="Times New Roman" w:hAnsi="Times New Roman" w:cs="Times New Roman"/>
          <w:sz w:val="24"/>
          <w:szCs w:val="24"/>
        </w:rPr>
        <w:t xml:space="preserve"> esto con lo</w:t>
      </w:r>
      <w:r w:rsidR="00787D10" w:rsidRPr="004466CD">
        <w:rPr>
          <w:rFonts w:ascii="Times New Roman" w:hAnsi="Times New Roman" w:cs="Times New Roman"/>
          <w:sz w:val="24"/>
          <w:szCs w:val="24"/>
        </w:rPr>
        <w:t xml:space="preserve"> </w:t>
      </w:r>
      <w:r w:rsidR="00E70804">
        <w:rPr>
          <w:rFonts w:ascii="Times New Roman" w:hAnsi="Times New Roman" w:cs="Times New Roman"/>
          <w:sz w:val="24"/>
          <w:szCs w:val="24"/>
        </w:rPr>
        <w:t>aprendían al final de la secuencia</w:t>
      </w:r>
      <w:r w:rsidR="00787D10" w:rsidRPr="004466CD">
        <w:rPr>
          <w:rFonts w:ascii="Times New Roman" w:hAnsi="Times New Roman" w:cs="Times New Roman"/>
          <w:sz w:val="24"/>
          <w:szCs w:val="24"/>
        </w:rPr>
        <w:t xml:space="preserve">. Uno de los contenidos que les resultó de mayor facilidad </w:t>
      </w:r>
      <w:r w:rsidR="00F51CEE" w:rsidRPr="004466CD">
        <w:rPr>
          <w:rFonts w:ascii="Times New Roman" w:hAnsi="Times New Roman" w:cs="Times New Roman"/>
          <w:sz w:val="24"/>
          <w:szCs w:val="24"/>
        </w:rPr>
        <w:t xml:space="preserve">en la obtención de la regla </w:t>
      </w:r>
      <w:r w:rsidR="00787D10" w:rsidRPr="004466CD">
        <w:rPr>
          <w:rFonts w:ascii="Times New Roman" w:hAnsi="Times New Roman" w:cs="Times New Roman"/>
          <w:sz w:val="24"/>
          <w:szCs w:val="24"/>
        </w:rPr>
        <w:t>fue el de los binomios conjugados, puesto que solo multiplicaban los términos comunes y simétricos</w:t>
      </w:r>
      <w:r w:rsidR="00615CEE" w:rsidRPr="004466CD">
        <w:rPr>
          <w:rFonts w:ascii="Times New Roman" w:hAnsi="Times New Roman" w:cs="Times New Roman"/>
          <w:sz w:val="24"/>
          <w:szCs w:val="24"/>
        </w:rPr>
        <w:t xml:space="preserve"> para llegar al resultado, el cual también tiene su nombre específico, </w:t>
      </w:r>
      <w:r w:rsidR="00615CEE" w:rsidRPr="001D759E">
        <w:rPr>
          <w:rFonts w:ascii="Times New Roman" w:hAnsi="Times New Roman" w:cs="Times New Roman"/>
          <w:i/>
          <w:iCs/>
          <w:sz w:val="24"/>
          <w:szCs w:val="24"/>
        </w:rPr>
        <w:t>diferencia de cuadrados</w:t>
      </w:r>
      <w:r w:rsidR="00615CEE" w:rsidRPr="004466CD">
        <w:rPr>
          <w:rFonts w:ascii="Times New Roman" w:hAnsi="Times New Roman" w:cs="Times New Roman"/>
          <w:sz w:val="24"/>
          <w:szCs w:val="24"/>
        </w:rPr>
        <w:t>.</w:t>
      </w:r>
    </w:p>
    <w:p w14:paraId="6557E06C" w14:textId="77A7D43E" w:rsidR="0046153A" w:rsidRPr="004466CD" w:rsidRDefault="0046153A" w:rsidP="001D759E">
      <w:pPr>
        <w:spacing w:after="0" w:line="360" w:lineRule="auto"/>
        <w:ind w:firstLine="708"/>
        <w:jc w:val="both"/>
        <w:rPr>
          <w:rFonts w:ascii="Times New Roman" w:hAnsi="Times New Roman" w:cs="Times New Roman"/>
          <w:sz w:val="24"/>
          <w:szCs w:val="24"/>
        </w:rPr>
      </w:pPr>
      <w:r w:rsidRPr="004466CD">
        <w:rPr>
          <w:rFonts w:ascii="Times New Roman" w:hAnsi="Times New Roman" w:cs="Times New Roman"/>
          <w:sz w:val="24"/>
          <w:szCs w:val="24"/>
        </w:rPr>
        <w:t>Los binomios con</w:t>
      </w:r>
      <w:r w:rsidR="00615CEE" w:rsidRPr="004466CD">
        <w:rPr>
          <w:rFonts w:ascii="Times New Roman" w:hAnsi="Times New Roman" w:cs="Times New Roman"/>
          <w:sz w:val="24"/>
          <w:szCs w:val="24"/>
        </w:rPr>
        <w:t xml:space="preserve"> los que tuvieron mayor dificultad fueron los que poseen un </w:t>
      </w:r>
      <w:r w:rsidRPr="004466CD">
        <w:rPr>
          <w:rFonts w:ascii="Times New Roman" w:hAnsi="Times New Roman" w:cs="Times New Roman"/>
          <w:sz w:val="24"/>
          <w:szCs w:val="24"/>
        </w:rPr>
        <w:t>término común</w:t>
      </w:r>
      <w:r w:rsidR="00615CEE" w:rsidRPr="004466CD">
        <w:rPr>
          <w:rFonts w:ascii="Times New Roman" w:hAnsi="Times New Roman" w:cs="Times New Roman"/>
          <w:sz w:val="24"/>
          <w:szCs w:val="24"/>
        </w:rPr>
        <w:t>,</w:t>
      </w:r>
      <w:r w:rsidRPr="004466CD">
        <w:rPr>
          <w:rFonts w:ascii="Times New Roman" w:hAnsi="Times New Roman" w:cs="Times New Roman"/>
          <w:sz w:val="24"/>
          <w:szCs w:val="24"/>
        </w:rPr>
        <w:t xml:space="preserve"> </w:t>
      </w:r>
      <w:r w:rsidR="00615CEE" w:rsidRPr="004466CD">
        <w:rPr>
          <w:rFonts w:ascii="Times New Roman" w:hAnsi="Times New Roman" w:cs="Times New Roman"/>
          <w:sz w:val="24"/>
          <w:szCs w:val="24"/>
        </w:rPr>
        <w:t>e</w:t>
      </w:r>
      <w:r w:rsidRPr="004466CD">
        <w:rPr>
          <w:rFonts w:ascii="Times New Roman" w:hAnsi="Times New Roman" w:cs="Times New Roman"/>
          <w:sz w:val="24"/>
          <w:szCs w:val="24"/>
        </w:rPr>
        <w:t>stos producen un trinomio de segundo grado con características diferentes a los anteriores.</w:t>
      </w:r>
    </w:p>
    <w:p w14:paraId="77497BE1" w14:textId="0C8A1385" w:rsidR="0046153A" w:rsidRPr="004466CD" w:rsidRDefault="00615CEE" w:rsidP="001D759E">
      <w:pPr>
        <w:spacing w:after="0" w:line="360" w:lineRule="auto"/>
        <w:ind w:firstLine="708"/>
        <w:jc w:val="both"/>
        <w:rPr>
          <w:rFonts w:ascii="Times New Roman" w:hAnsi="Times New Roman" w:cs="Times New Roman"/>
          <w:sz w:val="24"/>
          <w:szCs w:val="24"/>
        </w:rPr>
      </w:pPr>
      <w:r w:rsidRPr="004466CD">
        <w:rPr>
          <w:rFonts w:ascii="Times New Roman" w:hAnsi="Times New Roman" w:cs="Times New Roman"/>
          <w:sz w:val="24"/>
          <w:szCs w:val="24"/>
        </w:rPr>
        <w:t>Desde el punto de vista personal</w:t>
      </w:r>
      <w:r w:rsidR="00D011B1">
        <w:rPr>
          <w:rFonts w:ascii="Times New Roman" w:hAnsi="Times New Roman" w:cs="Times New Roman"/>
          <w:sz w:val="24"/>
          <w:szCs w:val="24"/>
        </w:rPr>
        <w:t>,</w:t>
      </w:r>
      <w:r w:rsidRPr="004466CD">
        <w:rPr>
          <w:rFonts w:ascii="Times New Roman" w:hAnsi="Times New Roman" w:cs="Times New Roman"/>
          <w:sz w:val="24"/>
          <w:szCs w:val="24"/>
        </w:rPr>
        <w:t xml:space="preserve"> es importante que se continúen haciendo </w:t>
      </w:r>
      <w:r w:rsidR="00E70804" w:rsidRPr="004466CD">
        <w:rPr>
          <w:rFonts w:ascii="Times New Roman" w:hAnsi="Times New Roman" w:cs="Times New Roman"/>
          <w:sz w:val="24"/>
          <w:szCs w:val="24"/>
        </w:rPr>
        <w:t>est</w:t>
      </w:r>
      <w:r w:rsidR="00E70804">
        <w:rPr>
          <w:rFonts w:ascii="Times New Roman" w:hAnsi="Times New Roman" w:cs="Times New Roman"/>
          <w:sz w:val="24"/>
          <w:szCs w:val="24"/>
        </w:rPr>
        <w:t>e</w:t>
      </w:r>
      <w:r w:rsidR="00E70804" w:rsidRPr="004466CD">
        <w:rPr>
          <w:rFonts w:ascii="Times New Roman" w:hAnsi="Times New Roman" w:cs="Times New Roman"/>
          <w:sz w:val="24"/>
          <w:szCs w:val="24"/>
        </w:rPr>
        <w:t xml:space="preserve"> </w:t>
      </w:r>
      <w:r w:rsidRPr="004466CD">
        <w:rPr>
          <w:rFonts w:ascii="Times New Roman" w:hAnsi="Times New Roman" w:cs="Times New Roman"/>
          <w:sz w:val="24"/>
          <w:szCs w:val="24"/>
        </w:rPr>
        <w:t xml:space="preserve">tipo de trabajos para beneficio de los alumnos. </w:t>
      </w:r>
      <w:r w:rsidR="00931A1F" w:rsidRPr="004466CD">
        <w:rPr>
          <w:rFonts w:ascii="Times New Roman" w:hAnsi="Times New Roman" w:cs="Times New Roman"/>
          <w:sz w:val="24"/>
          <w:szCs w:val="24"/>
        </w:rPr>
        <w:t>La función</w:t>
      </w:r>
      <w:r w:rsidR="0046153A" w:rsidRPr="004466CD">
        <w:rPr>
          <w:rFonts w:ascii="Times New Roman" w:hAnsi="Times New Roman" w:cs="Times New Roman"/>
          <w:sz w:val="24"/>
          <w:szCs w:val="24"/>
        </w:rPr>
        <w:t xml:space="preserve"> que se realiz</w:t>
      </w:r>
      <w:r w:rsidRPr="004466CD">
        <w:rPr>
          <w:rFonts w:ascii="Times New Roman" w:hAnsi="Times New Roman" w:cs="Times New Roman"/>
          <w:sz w:val="24"/>
          <w:szCs w:val="24"/>
        </w:rPr>
        <w:t xml:space="preserve">ó de parte de quien diseñó esta secuencia fue la </w:t>
      </w:r>
      <w:r w:rsidR="0046153A" w:rsidRPr="004466CD">
        <w:rPr>
          <w:rFonts w:ascii="Times New Roman" w:hAnsi="Times New Roman" w:cs="Times New Roman"/>
          <w:sz w:val="24"/>
          <w:szCs w:val="24"/>
        </w:rPr>
        <w:t>de facilitador del aprendizaje</w:t>
      </w:r>
      <w:r w:rsidR="00E70804">
        <w:rPr>
          <w:rFonts w:ascii="Times New Roman" w:hAnsi="Times New Roman" w:cs="Times New Roman"/>
          <w:sz w:val="24"/>
          <w:szCs w:val="24"/>
        </w:rPr>
        <w:t>:</w:t>
      </w:r>
      <w:r w:rsidR="0046153A" w:rsidRPr="004466CD">
        <w:rPr>
          <w:rFonts w:ascii="Times New Roman" w:hAnsi="Times New Roman" w:cs="Times New Roman"/>
          <w:sz w:val="24"/>
          <w:szCs w:val="24"/>
        </w:rPr>
        <w:t xml:space="preserve"> los estudiantes normalistas </w:t>
      </w:r>
      <w:r w:rsidRPr="004466CD">
        <w:rPr>
          <w:rFonts w:ascii="Times New Roman" w:hAnsi="Times New Roman" w:cs="Times New Roman"/>
          <w:sz w:val="24"/>
          <w:szCs w:val="24"/>
        </w:rPr>
        <w:t xml:space="preserve">fueron </w:t>
      </w:r>
      <w:r w:rsidR="0046153A" w:rsidRPr="004466CD">
        <w:rPr>
          <w:rFonts w:ascii="Times New Roman" w:hAnsi="Times New Roman" w:cs="Times New Roman"/>
          <w:sz w:val="24"/>
          <w:szCs w:val="24"/>
        </w:rPr>
        <w:t>constructores de su saber, de tal manera que al final de cada caso, concluye</w:t>
      </w:r>
      <w:r w:rsidRPr="004466CD">
        <w:rPr>
          <w:rFonts w:ascii="Times New Roman" w:hAnsi="Times New Roman" w:cs="Times New Roman"/>
          <w:sz w:val="24"/>
          <w:szCs w:val="24"/>
        </w:rPr>
        <w:t>ron</w:t>
      </w:r>
      <w:r w:rsidR="0046153A" w:rsidRPr="004466CD">
        <w:rPr>
          <w:rFonts w:ascii="Times New Roman" w:hAnsi="Times New Roman" w:cs="Times New Roman"/>
          <w:sz w:val="24"/>
          <w:szCs w:val="24"/>
        </w:rPr>
        <w:t xml:space="preserve"> con la regla que ayuda a resolver los productos o la factorización.</w:t>
      </w:r>
    </w:p>
    <w:p w14:paraId="5EFCFDB2" w14:textId="5B770555" w:rsidR="00F4124A" w:rsidRDefault="00C31881" w:rsidP="001D759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F51CEE" w:rsidRPr="004466CD">
        <w:rPr>
          <w:rFonts w:ascii="Times New Roman" w:hAnsi="Times New Roman" w:cs="Times New Roman"/>
          <w:sz w:val="24"/>
          <w:szCs w:val="24"/>
        </w:rPr>
        <w:t>o</w:t>
      </w:r>
      <w:r w:rsidR="00ED3075" w:rsidRPr="004466CD">
        <w:rPr>
          <w:rFonts w:ascii="Times New Roman" w:hAnsi="Times New Roman" w:cs="Times New Roman"/>
          <w:sz w:val="24"/>
          <w:szCs w:val="24"/>
        </w:rPr>
        <w:t xml:space="preserve"> importante de esta secuencia es el razonamiento que se genera al trabajar con los estudiantes de manera grupal, por equipos y de manera individual</w:t>
      </w:r>
      <w:r w:rsidR="00F51CEE" w:rsidRPr="004466CD">
        <w:rPr>
          <w:rFonts w:ascii="Times New Roman" w:hAnsi="Times New Roman" w:cs="Times New Roman"/>
          <w:sz w:val="24"/>
          <w:szCs w:val="24"/>
        </w:rPr>
        <w:t>;</w:t>
      </w:r>
      <w:r w:rsidR="00ED3075" w:rsidRPr="004466CD">
        <w:rPr>
          <w:rFonts w:ascii="Times New Roman" w:hAnsi="Times New Roman" w:cs="Times New Roman"/>
          <w:sz w:val="24"/>
          <w:szCs w:val="24"/>
        </w:rPr>
        <w:t xml:space="preserve"> se genera un ambiente de aprendizaje favorable para que </w:t>
      </w:r>
      <w:r w:rsidR="00E70804">
        <w:rPr>
          <w:rFonts w:ascii="Times New Roman" w:hAnsi="Times New Roman" w:cs="Times New Roman"/>
          <w:sz w:val="24"/>
          <w:szCs w:val="24"/>
        </w:rPr>
        <w:t xml:space="preserve">los estudiantes </w:t>
      </w:r>
      <w:r w:rsidR="00ED3075" w:rsidRPr="004466CD">
        <w:rPr>
          <w:rFonts w:ascii="Times New Roman" w:hAnsi="Times New Roman" w:cs="Times New Roman"/>
          <w:sz w:val="24"/>
          <w:szCs w:val="24"/>
        </w:rPr>
        <w:t>pregunten con la confianza debida, porque se sabe que ellos serán los futuros profesores.</w:t>
      </w:r>
    </w:p>
    <w:p w14:paraId="4E80931F" w14:textId="77A81E90" w:rsidR="00C31881" w:rsidRDefault="00C31881" w:rsidP="001D759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último, las futuras líneas de investigación se pueden dar en el planteamiento de problemas que impliquen </w:t>
      </w:r>
      <w:r w:rsidR="001E14A0">
        <w:rPr>
          <w:rFonts w:ascii="Times New Roman" w:hAnsi="Times New Roman" w:cs="Times New Roman"/>
          <w:sz w:val="24"/>
          <w:szCs w:val="24"/>
        </w:rPr>
        <w:t>el uso</w:t>
      </w:r>
      <w:r>
        <w:rPr>
          <w:rFonts w:ascii="Times New Roman" w:hAnsi="Times New Roman" w:cs="Times New Roman"/>
          <w:sz w:val="24"/>
          <w:szCs w:val="24"/>
        </w:rPr>
        <w:t xml:space="preserve"> de los productos notables y la factorización, con la finalidad de resolver problemas profesionales desde el punto de vista de la economía.</w:t>
      </w:r>
    </w:p>
    <w:p w14:paraId="2C07456E" w14:textId="14F35D6C" w:rsidR="00EE31BF" w:rsidRDefault="00EE31BF" w:rsidP="00FF0C2F">
      <w:pPr>
        <w:spacing w:after="0" w:line="360" w:lineRule="auto"/>
        <w:jc w:val="both"/>
        <w:rPr>
          <w:rFonts w:ascii="Times New Roman" w:hAnsi="Times New Roman" w:cs="Times New Roman"/>
          <w:sz w:val="24"/>
          <w:szCs w:val="24"/>
        </w:rPr>
      </w:pPr>
    </w:p>
    <w:p w14:paraId="5753B7EC" w14:textId="41C3C1B6" w:rsidR="00824E46" w:rsidRDefault="00824E46" w:rsidP="00FF0C2F">
      <w:pPr>
        <w:spacing w:after="0" w:line="360" w:lineRule="auto"/>
        <w:jc w:val="both"/>
        <w:rPr>
          <w:rFonts w:ascii="Times New Roman" w:hAnsi="Times New Roman" w:cs="Times New Roman"/>
          <w:sz w:val="24"/>
          <w:szCs w:val="24"/>
        </w:rPr>
      </w:pPr>
    </w:p>
    <w:p w14:paraId="0DEB28F4" w14:textId="118ED735" w:rsidR="00824E46" w:rsidRDefault="00824E46" w:rsidP="00FF0C2F">
      <w:pPr>
        <w:spacing w:after="0" w:line="360" w:lineRule="auto"/>
        <w:jc w:val="both"/>
        <w:rPr>
          <w:rFonts w:ascii="Times New Roman" w:hAnsi="Times New Roman" w:cs="Times New Roman"/>
          <w:sz w:val="24"/>
          <w:szCs w:val="24"/>
        </w:rPr>
      </w:pPr>
    </w:p>
    <w:p w14:paraId="2FE2D96E" w14:textId="2CBC2E40" w:rsidR="00824E46" w:rsidRDefault="00824E46" w:rsidP="00FF0C2F">
      <w:pPr>
        <w:spacing w:after="0" w:line="360" w:lineRule="auto"/>
        <w:jc w:val="both"/>
        <w:rPr>
          <w:rFonts w:ascii="Times New Roman" w:hAnsi="Times New Roman" w:cs="Times New Roman"/>
          <w:sz w:val="24"/>
          <w:szCs w:val="24"/>
        </w:rPr>
      </w:pPr>
    </w:p>
    <w:p w14:paraId="4A470632" w14:textId="21C587CE" w:rsidR="00824E46" w:rsidRDefault="00824E46" w:rsidP="00FF0C2F">
      <w:pPr>
        <w:spacing w:after="0" w:line="360" w:lineRule="auto"/>
        <w:jc w:val="both"/>
        <w:rPr>
          <w:rFonts w:ascii="Times New Roman" w:hAnsi="Times New Roman" w:cs="Times New Roman"/>
          <w:sz w:val="24"/>
          <w:szCs w:val="24"/>
        </w:rPr>
      </w:pPr>
    </w:p>
    <w:p w14:paraId="4B878693" w14:textId="77777777" w:rsidR="00824E46" w:rsidRPr="004466CD" w:rsidRDefault="00824E46" w:rsidP="00FF0C2F">
      <w:pPr>
        <w:spacing w:after="0" w:line="360" w:lineRule="auto"/>
        <w:jc w:val="both"/>
        <w:rPr>
          <w:rFonts w:ascii="Times New Roman" w:hAnsi="Times New Roman" w:cs="Times New Roman"/>
          <w:sz w:val="24"/>
          <w:szCs w:val="24"/>
        </w:rPr>
      </w:pPr>
    </w:p>
    <w:p w14:paraId="047AB3A8" w14:textId="501F8C92" w:rsidR="007F70EC" w:rsidRPr="00B9285A" w:rsidRDefault="007F70EC" w:rsidP="00EE31BF">
      <w:pPr>
        <w:spacing w:after="0" w:line="360" w:lineRule="auto"/>
        <w:rPr>
          <w:rFonts w:cstheme="minorHAnsi"/>
          <w:b/>
          <w:sz w:val="28"/>
          <w:szCs w:val="28"/>
        </w:rPr>
      </w:pPr>
      <w:r w:rsidRPr="00B9285A">
        <w:rPr>
          <w:rFonts w:cstheme="minorHAnsi"/>
          <w:b/>
          <w:sz w:val="28"/>
          <w:szCs w:val="28"/>
        </w:rPr>
        <w:lastRenderedPageBreak/>
        <w:t>Referencias</w:t>
      </w:r>
    </w:p>
    <w:p w14:paraId="605BCF83" w14:textId="299041B2" w:rsidR="00EE31BF" w:rsidRPr="00EE31BF" w:rsidRDefault="00EE31BF" w:rsidP="00EE31BF">
      <w:pPr>
        <w:spacing w:after="0" w:line="360" w:lineRule="auto"/>
        <w:ind w:left="709" w:hanging="709"/>
        <w:jc w:val="both"/>
        <w:rPr>
          <w:rFonts w:ascii="Times New Roman" w:hAnsi="Times New Roman" w:cs="Times New Roman"/>
          <w:bCs/>
          <w:sz w:val="24"/>
          <w:szCs w:val="24"/>
        </w:rPr>
      </w:pPr>
      <w:r w:rsidRPr="00EE31BF">
        <w:rPr>
          <w:rFonts w:ascii="Times New Roman" w:hAnsi="Times New Roman" w:cs="Times New Roman"/>
          <w:bCs/>
          <w:sz w:val="24"/>
          <w:szCs w:val="24"/>
        </w:rPr>
        <w:t>Alarcón, J. (</w:t>
      </w:r>
      <w:r w:rsidR="00784146">
        <w:rPr>
          <w:rFonts w:ascii="Times New Roman" w:hAnsi="Times New Roman" w:cs="Times New Roman"/>
          <w:bCs/>
          <w:sz w:val="24"/>
          <w:szCs w:val="24"/>
        </w:rPr>
        <w:t>coord.</w:t>
      </w:r>
      <w:r w:rsidRPr="00EE31BF">
        <w:rPr>
          <w:rFonts w:ascii="Times New Roman" w:hAnsi="Times New Roman" w:cs="Times New Roman"/>
          <w:bCs/>
          <w:sz w:val="24"/>
          <w:szCs w:val="24"/>
        </w:rPr>
        <w:t xml:space="preserve">) (2005). </w:t>
      </w:r>
      <w:r w:rsidRPr="001D759E">
        <w:rPr>
          <w:rFonts w:ascii="Times New Roman" w:hAnsi="Times New Roman" w:cs="Times New Roman"/>
          <w:bCs/>
          <w:i/>
          <w:iCs/>
          <w:sz w:val="24"/>
          <w:szCs w:val="24"/>
        </w:rPr>
        <w:t>El libro para el maestro. Matemáticas. Educación secundaria</w:t>
      </w:r>
      <w:r w:rsidRPr="00EE31BF">
        <w:rPr>
          <w:rFonts w:ascii="Times New Roman" w:hAnsi="Times New Roman" w:cs="Times New Roman"/>
          <w:bCs/>
          <w:sz w:val="24"/>
          <w:szCs w:val="24"/>
        </w:rPr>
        <w:t xml:space="preserve">. México: </w:t>
      </w:r>
      <w:r w:rsidR="005A20C0" w:rsidRPr="005A20C0">
        <w:rPr>
          <w:rFonts w:ascii="Times New Roman" w:hAnsi="Times New Roman" w:cs="Times New Roman"/>
          <w:bCs/>
          <w:sz w:val="24"/>
          <w:szCs w:val="24"/>
        </w:rPr>
        <w:t>Secretaría de Educación Pública</w:t>
      </w:r>
      <w:r w:rsidR="005A20C0">
        <w:rPr>
          <w:rFonts w:ascii="Times New Roman" w:hAnsi="Times New Roman" w:cs="Times New Roman"/>
          <w:bCs/>
          <w:sz w:val="24"/>
          <w:szCs w:val="24"/>
        </w:rPr>
        <w:t>.</w:t>
      </w:r>
    </w:p>
    <w:p w14:paraId="2AC0D05D" w14:textId="52D676D3" w:rsidR="00EE31BF" w:rsidRPr="00EE31BF" w:rsidRDefault="00EE31BF" w:rsidP="00EE31BF">
      <w:pPr>
        <w:spacing w:after="0" w:line="360" w:lineRule="auto"/>
        <w:ind w:left="709" w:hanging="709"/>
        <w:jc w:val="both"/>
        <w:rPr>
          <w:rFonts w:ascii="Times New Roman" w:hAnsi="Times New Roman" w:cs="Times New Roman"/>
          <w:bCs/>
          <w:sz w:val="24"/>
          <w:szCs w:val="24"/>
        </w:rPr>
      </w:pPr>
      <w:r w:rsidRPr="00EE31BF">
        <w:rPr>
          <w:rFonts w:ascii="Times New Roman" w:hAnsi="Times New Roman" w:cs="Times New Roman"/>
          <w:bCs/>
          <w:sz w:val="24"/>
          <w:szCs w:val="24"/>
        </w:rPr>
        <w:t>Ángeles, J.</w:t>
      </w:r>
      <w:r w:rsidR="00132C1C">
        <w:rPr>
          <w:rFonts w:ascii="Times New Roman" w:hAnsi="Times New Roman" w:cs="Times New Roman"/>
          <w:bCs/>
          <w:sz w:val="24"/>
          <w:szCs w:val="24"/>
        </w:rPr>
        <w:t>, Guerrero, R. y Loyola, E.</w:t>
      </w:r>
      <w:r w:rsidRPr="00EE31BF">
        <w:rPr>
          <w:rFonts w:ascii="Times New Roman" w:hAnsi="Times New Roman" w:cs="Times New Roman"/>
          <w:bCs/>
          <w:sz w:val="24"/>
          <w:szCs w:val="24"/>
        </w:rPr>
        <w:t xml:space="preserve"> (2013). </w:t>
      </w:r>
      <w:r w:rsidRPr="001D759E">
        <w:rPr>
          <w:rFonts w:ascii="Times New Roman" w:hAnsi="Times New Roman" w:cs="Times New Roman"/>
          <w:bCs/>
          <w:i/>
          <w:iCs/>
          <w:sz w:val="24"/>
          <w:szCs w:val="24"/>
        </w:rPr>
        <w:t>Matemáticas 3</w:t>
      </w:r>
      <w:r w:rsidRPr="00EE31BF">
        <w:rPr>
          <w:rFonts w:ascii="Times New Roman" w:hAnsi="Times New Roman" w:cs="Times New Roman"/>
          <w:bCs/>
          <w:sz w:val="24"/>
          <w:szCs w:val="24"/>
        </w:rPr>
        <w:t>.</w:t>
      </w:r>
      <w:r w:rsidR="00132C1C">
        <w:rPr>
          <w:rFonts w:ascii="Times New Roman" w:hAnsi="Times New Roman" w:cs="Times New Roman"/>
          <w:bCs/>
          <w:sz w:val="24"/>
          <w:szCs w:val="24"/>
        </w:rPr>
        <w:t xml:space="preserve"> </w:t>
      </w:r>
      <w:r w:rsidR="00132C1C">
        <w:rPr>
          <w:rFonts w:ascii="Times New Roman" w:hAnsi="Times New Roman" w:cs="Times New Roman"/>
          <w:bCs/>
          <w:i/>
          <w:iCs/>
          <w:sz w:val="24"/>
          <w:szCs w:val="24"/>
        </w:rPr>
        <w:t>Habilidades y competencias.</w:t>
      </w:r>
      <w:r w:rsidRPr="00EE31BF">
        <w:rPr>
          <w:rFonts w:ascii="Times New Roman" w:hAnsi="Times New Roman" w:cs="Times New Roman"/>
          <w:bCs/>
          <w:sz w:val="24"/>
          <w:szCs w:val="24"/>
        </w:rPr>
        <w:t xml:space="preserve"> </w:t>
      </w:r>
      <w:r w:rsidR="00D41A68">
        <w:rPr>
          <w:rFonts w:ascii="Times New Roman" w:hAnsi="Times New Roman" w:cs="Times New Roman"/>
          <w:bCs/>
          <w:sz w:val="24"/>
          <w:szCs w:val="24"/>
        </w:rPr>
        <w:t xml:space="preserve">Ciudad de México, </w:t>
      </w:r>
      <w:r w:rsidRPr="00EE31BF">
        <w:rPr>
          <w:rFonts w:ascii="Times New Roman" w:hAnsi="Times New Roman" w:cs="Times New Roman"/>
          <w:bCs/>
          <w:sz w:val="24"/>
          <w:szCs w:val="24"/>
        </w:rPr>
        <w:t>México: Ángeles Editores</w:t>
      </w:r>
      <w:r w:rsidR="00132C1C">
        <w:rPr>
          <w:rFonts w:ascii="Times New Roman" w:hAnsi="Times New Roman" w:cs="Times New Roman"/>
          <w:bCs/>
          <w:sz w:val="24"/>
          <w:szCs w:val="24"/>
        </w:rPr>
        <w:t>.</w:t>
      </w:r>
    </w:p>
    <w:p w14:paraId="088F41F7" w14:textId="7FD6D794" w:rsidR="00EE31BF" w:rsidRPr="00EE31BF" w:rsidRDefault="00EE31BF" w:rsidP="00EE31BF">
      <w:pPr>
        <w:spacing w:after="0" w:line="360" w:lineRule="auto"/>
        <w:ind w:left="709" w:hanging="709"/>
        <w:jc w:val="both"/>
        <w:rPr>
          <w:rFonts w:ascii="Times New Roman" w:hAnsi="Times New Roman" w:cs="Times New Roman"/>
          <w:bCs/>
          <w:sz w:val="24"/>
          <w:szCs w:val="24"/>
        </w:rPr>
      </w:pPr>
      <w:r w:rsidRPr="00EE31BF">
        <w:rPr>
          <w:rFonts w:ascii="Times New Roman" w:hAnsi="Times New Roman" w:cs="Times New Roman"/>
          <w:bCs/>
          <w:sz w:val="24"/>
          <w:szCs w:val="24"/>
        </w:rPr>
        <w:t>Barreto, J. (2009). Percepción geométrica de los productos notables y de la media geométrica. España: Editorial Números. Revista de Didáctica de Las Matemáticas. pp. 71, 57</w:t>
      </w:r>
      <w:r w:rsidR="007F5AA4">
        <w:rPr>
          <w:rFonts w:ascii="Times New Roman" w:hAnsi="Times New Roman" w:cs="Times New Roman"/>
          <w:bCs/>
          <w:sz w:val="24"/>
          <w:szCs w:val="24"/>
        </w:rPr>
        <w:t>-</w:t>
      </w:r>
      <w:r w:rsidRPr="00EE31BF">
        <w:rPr>
          <w:rFonts w:ascii="Times New Roman" w:hAnsi="Times New Roman" w:cs="Times New Roman"/>
          <w:bCs/>
          <w:sz w:val="24"/>
          <w:szCs w:val="24"/>
        </w:rPr>
        <w:t>74.</w:t>
      </w:r>
    </w:p>
    <w:p w14:paraId="542D4416" w14:textId="5FC6F665" w:rsidR="00881225" w:rsidRPr="00EE31BF" w:rsidRDefault="00881225" w:rsidP="00881225">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sz w:val="24"/>
          <w:szCs w:val="24"/>
        </w:rPr>
        <w:t>de</w:t>
      </w:r>
      <w:r w:rsidRPr="00E7349B">
        <w:rPr>
          <w:rFonts w:ascii="Times New Roman" w:hAnsi="Times New Roman" w:cs="Times New Roman"/>
          <w:sz w:val="24"/>
          <w:szCs w:val="24"/>
        </w:rPr>
        <w:t>l Carmen</w:t>
      </w:r>
      <w:r>
        <w:rPr>
          <w:rFonts w:ascii="Times New Roman" w:hAnsi="Times New Roman" w:cs="Times New Roman"/>
          <w:sz w:val="24"/>
          <w:szCs w:val="24"/>
        </w:rPr>
        <w:t xml:space="preserve">, V., Alfonzo, I. y Trejo, J. H. </w:t>
      </w:r>
      <w:r w:rsidRPr="00EE31BF">
        <w:rPr>
          <w:rFonts w:ascii="Times New Roman" w:hAnsi="Times New Roman" w:cs="Times New Roman"/>
          <w:bCs/>
          <w:sz w:val="24"/>
          <w:szCs w:val="24"/>
        </w:rPr>
        <w:t>(</w:t>
      </w:r>
      <w:r>
        <w:rPr>
          <w:rFonts w:ascii="Times New Roman" w:hAnsi="Times New Roman" w:cs="Times New Roman"/>
          <w:sz w:val="24"/>
          <w:szCs w:val="24"/>
        </w:rPr>
        <w:t>2016</w:t>
      </w:r>
      <w:r w:rsidRPr="00EE31BF">
        <w:rPr>
          <w:rFonts w:ascii="Times New Roman" w:hAnsi="Times New Roman" w:cs="Times New Roman"/>
          <w:bCs/>
          <w:sz w:val="24"/>
          <w:szCs w:val="24"/>
        </w:rPr>
        <w:t xml:space="preserve">). </w:t>
      </w:r>
      <w:r w:rsidRPr="00307A63">
        <w:rPr>
          <w:rFonts w:ascii="Times New Roman" w:hAnsi="Times New Roman" w:cs="Times New Roman"/>
          <w:bCs/>
          <w:i/>
          <w:iCs/>
          <w:sz w:val="24"/>
          <w:szCs w:val="24"/>
        </w:rPr>
        <w:t>El ABC de las tecnologías educativas: tecnologías educativas para las ciencias naturales</w:t>
      </w:r>
      <w:r w:rsidRPr="00EE31BF">
        <w:rPr>
          <w:rFonts w:ascii="Times New Roman" w:hAnsi="Times New Roman" w:cs="Times New Roman"/>
          <w:bCs/>
          <w:sz w:val="24"/>
          <w:szCs w:val="24"/>
        </w:rPr>
        <w:t xml:space="preserve">. México: </w:t>
      </w:r>
      <w:r w:rsidRPr="008A55EF">
        <w:rPr>
          <w:rFonts w:ascii="Times New Roman" w:hAnsi="Times New Roman" w:cs="Times New Roman"/>
          <w:bCs/>
          <w:sz w:val="24"/>
          <w:szCs w:val="24"/>
        </w:rPr>
        <w:t>Centro Regional de Formaci</w:t>
      </w:r>
      <w:r w:rsidR="00556E02">
        <w:rPr>
          <w:rFonts w:ascii="Times New Roman" w:hAnsi="Times New Roman" w:cs="Times New Roman"/>
          <w:bCs/>
          <w:sz w:val="24"/>
          <w:szCs w:val="24"/>
        </w:rPr>
        <w:t>ó</w:t>
      </w:r>
      <w:r w:rsidRPr="008A55EF">
        <w:rPr>
          <w:rFonts w:ascii="Times New Roman" w:hAnsi="Times New Roman" w:cs="Times New Roman"/>
          <w:bCs/>
          <w:sz w:val="24"/>
          <w:szCs w:val="24"/>
        </w:rPr>
        <w:t>n Docente e Investigaci</w:t>
      </w:r>
      <w:r w:rsidR="00556E02">
        <w:rPr>
          <w:rFonts w:ascii="Times New Roman" w:hAnsi="Times New Roman" w:cs="Times New Roman"/>
          <w:bCs/>
          <w:sz w:val="24"/>
          <w:szCs w:val="24"/>
        </w:rPr>
        <w:t>ó</w:t>
      </w:r>
      <w:r w:rsidRPr="008A55EF">
        <w:rPr>
          <w:rFonts w:ascii="Times New Roman" w:hAnsi="Times New Roman" w:cs="Times New Roman"/>
          <w:bCs/>
          <w:sz w:val="24"/>
          <w:szCs w:val="24"/>
        </w:rPr>
        <w:t>n Educativa</w:t>
      </w:r>
      <w:r w:rsidRPr="00EE31BF">
        <w:rPr>
          <w:rFonts w:ascii="Times New Roman" w:hAnsi="Times New Roman" w:cs="Times New Roman"/>
          <w:bCs/>
          <w:sz w:val="24"/>
          <w:szCs w:val="24"/>
        </w:rPr>
        <w:t>.</w:t>
      </w:r>
    </w:p>
    <w:p w14:paraId="7AE2527B" w14:textId="1CCB098D" w:rsidR="00EE31BF" w:rsidRPr="00EE31BF" w:rsidRDefault="003E4D57" w:rsidP="00EE31BF">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Gómez</w:t>
      </w:r>
      <w:r w:rsidR="00EE31BF" w:rsidRPr="00EE31BF">
        <w:rPr>
          <w:rFonts w:ascii="Times New Roman" w:hAnsi="Times New Roman" w:cs="Times New Roman"/>
          <w:bCs/>
          <w:sz w:val="24"/>
          <w:szCs w:val="24"/>
        </w:rPr>
        <w:t xml:space="preserve">, A. (2015). </w:t>
      </w:r>
      <w:r w:rsidR="00EE31BF" w:rsidRPr="00DA43E5">
        <w:rPr>
          <w:rFonts w:ascii="Times New Roman" w:hAnsi="Times New Roman" w:cs="Times New Roman"/>
          <w:bCs/>
          <w:i/>
          <w:iCs/>
          <w:sz w:val="24"/>
          <w:szCs w:val="24"/>
        </w:rPr>
        <w:t>Texto paralelo y aprendizaje significativo de la factorización</w:t>
      </w:r>
      <w:r w:rsidR="00EE31BF" w:rsidRPr="00EE31BF">
        <w:rPr>
          <w:rFonts w:ascii="Times New Roman" w:hAnsi="Times New Roman" w:cs="Times New Roman"/>
          <w:bCs/>
          <w:sz w:val="24"/>
          <w:szCs w:val="24"/>
        </w:rPr>
        <w:t xml:space="preserve">. </w:t>
      </w:r>
      <w:r w:rsidR="00DA43E5">
        <w:rPr>
          <w:rFonts w:ascii="Times New Roman" w:hAnsi="Times New Roman" w:cs="Times New Roman"/>
          <w:bCs/>
          <w:sz w:val="24"/>
          <w:szCs w:val="24"/>
        </w:rPr>
        <w:t>(</w:t>
      </w:r>
      <w:r w:rsidR="00EE31BF" w:rsidRPr="00EE31BF">
        <w:rPr>
          <w:rFonts w:ascii="Times New Roman" w:hAnsi="Times New Roman" w:cs="Times New Roman"/>
          <w:bCs/>
          <w:sz w:val="24"/>
          <w:szCs w:val="24"/>
        </w:rPr>
        <w:t xml:space="preserve">Tesis de </w:t>
      </w:r>
      <w:r w:rsidR="00642A44" w:rsidRPr="00EE31BF">
        <w:rPr>
          <w:rFonts w:ascii="Times New Roman" w:hAnsi="Times New Roman" w:cs="Times New Roman"/>
          <w:bCs/>
          <w:sz w:val="24"/>
          <w:szCs w:val="24"/>
        </w:rPr>
        <w:t>licenciatura)</w:t>
      </w:r>
      <w:r w:rsidR="00EE31BF" w:rsidRPr="00EE31BF">
        <w:rPr>
          <w:rFonts w:ascii="Times New Roman" w:hAnsi="Times New Roman" w:cs="Times New Roman"/>
          <w:bCs/>
          <w:sz w:val="24"/>
          <w:szCs w:val="24"/>
        </w:rPr>
        <w:t>. U</w:t>
      </w:r>
      <w:r w:rsidR="0062280B">
        <w:rPr>
          <w:rFonts w:ascii="Times New Roman" w:hAnsi="Times New Roman" w:cs="Times New Roman"/>
          <w:bCs/>
          <w:sz w:val="24"/>
          <w:szCs w:val="24"/>
        </w:rPr>
        <w:t>n</w:t>
      </w:r>
      <w:r w:rsidR="00EE31BF" w:rsidRPr="00EE31BF">
        <w:rPr>
          <w:rFonts w:ascii="Times New Roman" w:hAnsi="Times New Roman" w:cs="Times New Roman"/>
          <w:bCs/>
          <w:sz w:val="24"/>
          <w:szCs w:val="24"/>
        </w:rPr>
        <w:t>iversidad Rafael Landívar</w:t>
      </w:r>
      <w:r w:rsidR="002109A5">
        <w:rPr>
          <w:rFonts w:ascii="Times New Roman" w:hAnsi="Times New Roman" w:cs="Times New Roman"/>
          <w:bCs/>
          <w:sz w:val="24"/>
          <w:szCs w:val="24"/>
        </w:rPr>
        <w:t xml:space="preserve">, </w:t>
      </w:r>
      <w:r w:rsidR="002109A5" w:rsidRPr="002109A5">
        <w:rPr>
          <w:rFonts w:ascii="Times New Roman" w:hAnsi="Times New Roman" w:cs="Times New Roman"/>
          <w:bCs/>
          <w:sz w:val="24"/>
          <w:szCs w:val="24"/>
        </w:rPr>
        <w:t>Quetzaltenango</w:t>
      </w:r>
      <w:r w:rsidR="00EE31BF" w:rsidRPr="00EE31BF">
        <w:rPr>
          <w:rFonts w:ascii="Times New Roman" w:hAnsi="Times New Roman" w:cs="Times New Roman"/>
          <w:bCs/>
          <w:sz w:val="24"/>
          <w:szCs w:val="24"/>
        </w:rPr>
        <w:t>.</w:t>
      </w:r>
    </w:p>
    <w:p w14:paraId="5B4B5A75" w14:textId="5C059BA5" w:rsidR="006B4A17" w:rsidRPr="006B4A17" w:rsidRDefault="006B4A17" w:rsidP="006B4A17">
      <w:pPr>
        <w:spacing w:after="0" w:line="360" w:lineRule="auto"/>
        <w:ind w:left="709" w:hanging="709"/>
        <w:jc w:val="both"/>
        <w:rPr>
          <w:rFonts w:ascii="Times New Roman" w:hAnsi="Times New Roman" w:cs="Times New Roman"/>
          <w:bCs/>
          <w:sz w:val="24"/>
          <w:szCs w:val="24"/>
        </w:rPr>
      </w:pPr>
      <w:r w:rsidRPr="006B4A17">
        <w:rPr>
          <w:rFonts w:ascii="Times New Roman" w:hAnsi="Times New Roman" w:cs="Times New Roman"/>
          <w:bCs/>
          <w:sz w:val="24"/>
          <w:szCs w:val="24"/>
        </w:rPr>
        <w:t xml:space="preserve">Graciano, </w:t>
      </w:r>
      <w:r>
        <w:rPr>
          <w:rFonts w:ascii="Times New Roman" w:hAnsi="Times New Roman" w:cs="Times New Roman"/>
          <w:bCs/>
          <w:sz w:val="24"/>
          <w:szCs w:val="24"/>
        </w:rPr>
        <w:t>J. y</w:t>
      </w:r>
      <w:r w:rsidRPr="006B4A17">
        <w:rPr>
          <w:rFonts w:ascii="Times New Roman" w:hAnsi="Times New Roman" w:cs="Times New Roman"/>
          <w:bCs/>
          <w:sz w:val="24"/>
          <w:szCs w:val="24"/>
        </w:rPr>
        <w:t xml:space="preserve"> Aké, </w:t>
      </w:r>
      <w:r>
        <w:rPr>
          <w:rFonts w:ascii="Times New Roman" w:hAnsi="Times New Roman" w:cs="Times New Roman"/>
          <w:bCs/>
          <w:sz w:val="24"/>
          <w:szCs w:val="24"/>
        </w:rPr>
        <w:t>L.</w:t>
      </w:r>
      <w:r w:rsidRPr="006B4A17">
        <w:rPr>
          <w:rFonts w:ascii="Times New Roman" w:hAnsi="Times New Roman" w:cs="Times New Roman"/>
          <w:bCs/>
          <w:sz w:val="24"/>
          <w:szCs w:val="24"/>
        </w:rPr>
        <w:t xml:space="preserve"> (2017). Conocimiento común y especializado de productos notables de los futuros profesores de matemáticas. En Serna, </w:t>
      </w:r>
      <w:r>
        <w:rPr>
          <w:rFonts w:ascii="Times New Roman" w:hAnsi="Times New Roman" w:cs="Times New Roman"/>
          <w:bCs/>
          <w:sz w:val="24"/>
          <w:szCs w:val="24"/>
        </w:rPr>
        <w:t>L. A.</w:t>
      </w:r>
      <w:r w:rsidRPr="006B4A17">
        <w:rPr>
          <w:rFonts w:ascii="Times New Roman" w:hAnsi="Times New Roman" w:cs="Times New Roman"/>
          <w:bCs/>
          <w:sz w:val="24"/>
          <w:szCs w:val="24"/>
        </w:rPr>
        <w:t xml:space="preserve"> (</w:t>
      </w:r>
      <w:r>
        <w:rPr>
          <w:rFonts w:ascii="Times New Roman" w:hAnsi="Times New Roman" w:cs="Times New Roman"/>
          <w:bCs/>
          <w:sz w:val="24"/>
          <w:szCs w:val="24"/>
        </w:rPr>
        <w:t>e</w:t>
      </w:r>
      <w:r w:rsidRPr="006B4A17">
        <w:rPr>
          <w:rFonts w:ascii="Times New Roman" w:hAnsi="Times New Roman" w:cs="Times New Roman"/>
          <w:bCs/>
          <w:sz w:val="24"/>
          <w:szCs w:val="24"/>
        </w:rPr>
        <w:t xml:space="preserve">d.), </w:t>
      </w:r>
      <w:r w:rsidRPr="001D759E">
        <w:rPr>
          <w:rFonts w:ascii="Times New Roman" w:hAnsi="Times New Roman" w:cs="Times New Roman"/>
          <w:bCs/>
          <w:i/>
          <w:iCs/>
          <w:sz w:val="24"/>
          <w:szCs w:val="24"/>
        </w:rPr>
        <w:t>Acta latinoamericana de matemática educativa</w:t>
      </w:r>
      <w:r w:rsidRPr="006B4A17">
        <w:rPr>
          <w:rFonts w:ascii="Times New Roman" w:hAnsi="Times New Roman" w:cs="Times New Roman"/>
          <w:bCs/>
          <w:sz w:val="24"/>
          <w:szCs w:val="24"/>
        </w:rPr>
        <w:t xml:space="preserve"> (pp. 1320-1329). </w:t>
      </w:r>
      <w:r>
        <w:rPr>
          <w:rFonts w:ascii="Times New Roman" w:hAnsi="Times New Roman" w:cs="Times New Roman"/>
          <w:bCs/>
          <w:sz w:val="24"/>
          <w:szCs w:val="24"/>
        </w:rPr>
        <w:t xml:space="preserve">Ciudad de México, </w:t>
      </w:r>
      <w:r w:rsidRPr="006B4A17">
        <w:rPr>
          <w:rFonts w:ascii="Times New Roman" w:hAnsi="Times New Roman" w:cs="Times New Roman"/>
          <w:bCs/>
          <w:sz w:val="24"/>
          <w:szCs w:val="24"/>
        </w:rPr>
        <w:t>México: Comité Latinoamericano de Matemática Educativa.</w:t>
      </w:r>
    </w:p>
    <w:p w14:paraId="578329E6" w14:textId="0427E8AC" w:rsidR="00EE31BF" w:rsidRPr="00EE31BF" w:rsidRDefault="00EE31BF" w:rsidP="00EE31BF">
      <w:pPr>
        <w:spacing w:after="0" w:line="360" w:lineRule="auto"/>
        <w:ind w:left="709" w:hanging="709"/>
        <w:jc w:val="both"/>
        <w:rPr>
          <w:rFonts w:ascii="Times New Roman" w:hAnsi="Times New Roman" w:cs="Times New Roman"/>
          <w:bCs/>
          <w:sz w:val="24"/>
          <w:szCs w:val="24"/>
        </w:rPr>
      </w:pPr>
      <w:r w:rsidRPr="00EE31BF">
        <w:rPr>
          <w:rFonts w:ascii="Times New Roman" w:hAnsi="Times New Roman" w:cs="Times New Roman"/>
          <w:bCs/>
          <w:sz w:val="24"/>
          <w:szCs w:val="24"/>
        </w:rPr>
        <w:t xml:space="preserve">Duval, R. (2016). Un análisis cognitivo de problemas de comprensión en el aprendizaje de las matemáticas. En </w:t>
      </w:r>
      <w:r w:rsidR="00876E2C" w:rsidRPr="00876E2C">
        <w:rPr>
          <w:rFonts w:ascii="Times New Roman" w:hAnsi="Times New Roman" w:cs="Times New Roman"/>
          <w:bCs/>
          <w:sz w:val="24"/>
          <w:szCs w:val="24"/>
        </w:rPr>
        <w:t>Duval</w:t>
      </w:r>
      <w:r w:rsidR="00876E2C">
        <w:rPr>
          <w:rFonts w:ascii="Times New Roman" w:hAnsi="Times New Roman" w:cs="Times New Roman"/>
          <w:bCs/>
          <w:sz w:val="24"/>
          <w:szCs w:val="24"/>
        </w:rPr>
        <w:t xml:space="preserve">, R. y </w:t>
      </w:r>
      <w:proofErr w:type="spellStart"/>
      <w:r w:rsidR="00876E2C">
        <w:rPr>
          <w:rFonts w:ascii="Times New Roman" w:hAnsi="Times New Roman" w:cs="Times New Roman"/>
          <w:bCs/>
          <w:sz w:val="24"/>
          <w:szCs w:val="24"/>
        </w:rPr>
        <w:t>Sáen</w:t>
      </w:r>
      <w:proofErr w:type="spellEnd"/>
      <w:r w:rsidR="00876E2C">
        <w:rPr>
          <w:rFonts w:ascii="Times New Roman" w:hAnsi="Times New Roman" w:cs="Times New Roman"/>
          <w:bCs/>
          <w:sz w:val="24"/>
          <w:szCs w:val="24"/>
        </w:rPr>
        <w:t xml:space="preserve">, A. (eds.), </w:t>
      </w:r>
      <w:r w:rsidR="00AB30AB" w:rsidRPr="00AB30AB">
        <w:rPr>
          <w:rFonts w:ascii="Times New Roman" w:hAnsi="Times New Roman" w:cs="Times New Roman"/>
          <w:bCs/>
          <w:i/>
          <w:iCs/>
          <w:sz w:val="24"/>
          <w:szCs w:val="24"/>
        </w:rPr>
        <w:t>Comprensión y aprendizaje en matemáticas: perspectivas semióticas seleccionadas</w:t>
      </w:r>
      <w:r w:rsidRPr="00EE31BF">
        <w:rPr>
          <w:rFonts w:ascii="Times New Roman" w:hAnsi="Times New Roman" w:cs="Times New Roman"/>
          <w:bCs/>
          <w:sz w:val="24"/>
          <w:szCs w:val="24"/>
        </w:rPr>
        <w:t xml:space="preserve"> </w:t>
      </w:r>
      <w:r w:rsidR="00AB30AB">
        <w:rPr>
          <w:rFonts w:ascii="Times New Roman" w:hAnsi="Times New Roman" w:cs="Times New Roman"/>
          <w:bCs/>
          <w:sz w:val="24"/>
          <w:szCs w:val="24"/>
        </w:rPr>
        <w:t xml:space="preserve">(pp. </w:t>
      </w:r>
      <w:r w:rsidRPr="00EE31BF">
        <w:rPr>
          <w:rFonts w:ascii="Times New Roman" w:hAnsi="Times New Roman" w:cs="Times New Roman"/>
          <w:bCs/>
          <w:sz w:val="24"/>
          <w:szCs w:val="24"/>
        </w:rPr>
        <w:t>61</w:t>
      </w:r>
      <w:r w:rsidR="00AB30AB">
        <w:rPr>
          <w:rFonts w:ascii="Times New Roman" w:hAnsi="Times New Roman" w:cs="Times New Roman"/>
          <w:bCs/>
          <w:sz w:val="24"/>
          <w:szCs w:val="24"/>
        </w:rPr>
        <w:t>-</w:t>
      </w:r>
      <w:r w:rsidRPr="00EE31BF">
        <w:rPr>
          <w:rFonts w:ascii="Times New Roman" w:hAnsi="Times New Roman" w:cs="Times New Roman"/>
          <w:bCs/>
          <w:sz w:val="24"/>
          <w:szCs w:val="24"/>
        </w:rPr>
        <w:t>94</w:t>
      </w:r>
      <w:r w:rsidR="00AB30AB">
        <w:rPr>
          <w:rFonts w:ascii="Times New Roman" w:hAnsi="Times New Roman" w:cs="Times New Roman"/>
          <w:bCs/>
          <w:sz w:val="24"/>
          <w:szCs w:val="24"/>
        </w:rPr>
        <w:t>)</w:t>
      </w:r>
      <w:r w:rsidRPr="00EE31BF">
        <w:rPr>
          <w:rFonts w:ascii="Times New Roman" w:hAnsi="Times New Roman" w:cs="Times New Roman"/>
          <w:bCs/>
          <w:sz w:val="24"/>
          <w:szCs w:val="24"/>
        </w:rPr>
        <w:t xml:space="preserve">. </w:t>
      </w:r>
      <w:r w:rsidR="00936CE1">
        <w:rPr>
          <w:rFonts w:ascii="Times New Roman" w:hAnsi="Times New Roman" w:cs="Times New Roman"/>
          <w:bCs/>
          <w:sz w:val="24"/>
          <w:szCs w:val="24"/>
        </w:rPr>
        <w:t xml:space="preserve">Colombia: </w:t>
      </w:r>
      <w:r w:rsidR="00936CE1" w:rsidRPr="00936CE1">
        <w:rPr>
          <w:rFonts w:ascii="Times New Roman" w:hAnsi="Times New Roman" w:cs="Times New Roman"/>
          <w:bCs/>
          <w:sz w:val="24"/>
          <w:szCs w:val="24"/>
        </w:rPr>
        <w:t>Universidad Distrital Francisco José de Caldas</w:t>
      </w:r>
      <w:r w:rsidR="00936CE1">
        <w:rPr>
          <w:rFonts w:ascii="Times New Roman" w:hAnsi="Times New Roman" w:cs="Times New Roman"/>
          <w:bCs/>
          <w:sz w:val="24"/>
          <w:szCs w:val="24"/>
        </w:rPr>
        <w:t xml:space="preserve">. Recuperado de </w:t>
      </w:r>
      <w:r w:rsidRPr="00EE31BF">
        <w:rPr>
          <w:rFonts w:ascii="Times New Roman" w:hAnsi="Times New Roman" w:cs="Times New Roman"/>
          <w:bCs/>
          <w:sz w:val="24"/>
          <w:szCs w:val="24"/>
        </w:rPr>
        <w:t>http://die.udistrital.edu.co/publicaciones/capitulos_de_libro/un_analisis_cognitivo_de_problemas_de_comprension_en_el_aprendizaje</w:t>
      </w:r>
      <w:r w:rsidR="00936CE1">
        <w:rPr>
          <w:rFonts w:ascii="Times New Roman" w:hAnsi="Times New Roman" w:cs="Times New Roman"/>
          <w:bCs/>
          <w:sz w:val="24"/>
          <w:szCs w:val="24"/>
        </w:rPr>
        <w:t>.</w:t>
      </w:r>
    </w:p>
    <w:p w14:paraId="5DEB4813" w14:textId="63BBBF4F" w:rsidR="00EE31BF" w:rsidRPr="00EE31BF" w:rsidRDefault="00EE31BF" w:rsidP="00EE31BF">
      <w:pPr>
        <w:spacing w:after="0" w:line="360" w:lineRule="auto"/>
        <w:ind w:left="709" w:hanging="709"/>
        <w:jc w:val="both"/>
        <w:rPr>
          <w:rFonts w:ascii="Times New Roman" w:hAnsi="Times New Roman" w:cs="Times New Roman"/>
          <w:bCs/>
          <w:sz w:val="24"/>
          <w:szCs w:val="24"/>
        </w:rPr>
      </w:pPr>
      <w:r w:rsidRPr="00EE31BF">
        <w:rPr>
          <w:rFonts w:ascii="Times New Roman" w:hAnsi="Times New Roman" w:cs="Times New Roman"/>
          <w:bCs/>
          <w:sz w:val="24"/>
          <w:szCs w:val="24"/>
        </w:rPr>
        <w:t xml:space="preserve">Maldonado, M. (2007). El trabajo colaborativo en el aula universitaria. </w:t>
      </w:r>
      <w:proofErr w:type="spellStart"/>
      <w:r w:rsidRPr="001D759E">
        <w:rPr>
          <w:rFonts w:ascii="Times New Roman" w:hAnsi="Times New Roman" w:cs="Times New Roman"/>
          <w:bCs/>
          <w:i/>
          <w:iCs/>
          <w:sz w:val="24"/>
          <w:szCs w:val="24"/>
        </w:rPr>
        <w:t>Laurus</w:t>
      </w:r>
      <w:proofErr w:type="spellEnd"/>
      <w:r w:rsidRPr="00EE31BF">
        <w:rPr>
          <w:rFonts w:ascii="Times New Roman" w:hAnsi="Times New Roman" w:cs="Times New Roman"/>
          <w:bCs/>
          <w:sz w:val="24"/>
          <w:szCs w:val="24"/>
        </w:rPr>
        <w:t>,</w:t>
      </w:r>
      <w:r w:rsidR="00391299">
        <w:rPr>
          <w:rFonts w:ascii="Times New Roman" w:hAnsi="Times New Roman" w:cs="Times New Roman"/>
          <w:bCs/>
          <w:sz w:val="24"/>
          <w:szCs w:val="24"/>
        </w:rPr>
        <w:t xml:space="preserve"> </w:t>
      </w:r>
      <w:r w:rsidR="00391299" w:rsidRPr="001D759E">
        <w:rPr>
          <w:rFonts w:ascii="Times New Roman" w:hAnsi="Times New Roman" w:cs="Times New Roman"/>
          <w:bCs/>
          <w:i/>
          <w:iCs/>
          <w:sz w:val="24"/>
          <w:szCs w:val="24"/>
        </w:rPr>
        <w:t>13</w:t>
      </w:r>
      <w:r w:rsidR="00391299">
        <w:rPr>
          <w:rFonts w:ascii="Times New Roman" w:hAnsi="Times New Roman" w:cs="Times New Roman"/>
          <w:bCs/>
          <w:sz w:val="24"/>
          <w:szCs w:val="24"/>
        </w:rPr>
        <w:t>(23),</w:t>
      </w:r>
      <w:r w:rsidRPr="00EE31BF">
        <w:rPr>
          <w:rFonts w:ascii="Times New Roman" w:hAnsi="Times New Roman" w:cs="Times New Roman"/>
          <w:bCs/>
          <w:sz w:val="24"/>
          <w:szCs w:val="24"/>
        </w:rPr>
        <w:t xml:space="preserve"> 263</w:t>
      </w:r>
      <w:r w:rsidR="007F5AA4">
        <w:rPr>
          <w:rFonts w:ascii="Times New Roman" w:hAnsi="Times New Roman" w:cs="Times New Roman"/>
          <w:bCs/>
          <w:sz w:val="24"/>
          <w:szCs w:val="24"/>
        </w:rPr>
        <w:t>-</w:t>
      </w:r>
      <w:r w:rsidRPr="00EE31BF">
        <w:rPr>
          <w:rFonts w:ascii="Times New Roman" w:hAnsi="Times New Roman" w:cs="Times New Roman"/>
          <w:bCs/>
          <w:sz w:val="24"/>
          <w:szCs w:val="24"/>
        </w:rPr>
        <w:t>278.</w:t>
      </w:r>
      <w:r w:rsidR="00AA4298">
        <w:rPr>
          <w:rFonts w:ascii="Times New Roman" w:hAnsi="Times New Roman" w:cs="Times New Roman"/>
          <w:bCs/>
          <w:sz w:val="24"/>
          <w:szCs w:val="24"/>
        </w:rPr>
        <w:t xml:space="preserve"> Recuperado de </w:t>
      </w:r>
      <w:r w:rsidR="00AA4298" w:rsidRPr="00AA4298">
        <w:rPr>
          <w:rFonts w:ascii="Times New Roman" w:hAnsi="Times New Roman" w:cs="Times New Roman"/>
          <w:bCs/>
          <w:sz w:val="24"/>
          <w:szCs w:val="24"/>
        </w:rPr>
        <w:t>https://www.redalyc.org/pdf/761/76102314.pdf</w:t>
      </w:r>
      <w:r w:rsidR="00AA4298">
        <w:rPr>
          <w:rFonts w:ascii="Times New Roman" w:hAnsi="Times New Roman" w:cs="Times New Roman"/>
          <w:bCs/>
          <w:sz w:val="24"/>
          <w:szCs w:val="24"/>
        </w:rPr>
        <w:t>.</w:t>
      </w:r>
    </w:p>
    <w:p w14:paraId="2638F3D8" w14:textId="401051A1" w:rsidR="00EE31BF" w:rsidRPr="00EE31BF" w:rsidRDefault="00EE31BF" w:rsidP="00EE31BF">
      <w:pPr>
        <w:spacing w:after="0" w:line="360" w:lineRule="auto"/>
        <w:ind w:left="709" w:hanging="709"/>
        <w:jc w:val="both"/>
        <w:rPr>
          <w:rFonts w:ascii="Times New Roman" w:hAnsi="Times New Roman" w:cs="Times New Roman"/>
          <w:bCs/>
          <w:sz w:val="24"/>
          <w:szCs w:val="24"/>
        </w:rPr>
      </w:pPr>
      <w:r w:rsidRPr="00EE31BF">
        <w:rPr>
          <w:rFonts w:ascii="Times New Roman" w:hAnsi="Times New Roman" w:cs="Times New Roman"/>
          <w:bCs/>
          <w:sz w:val="24"/>
          <w:szCs w:val="24"/>
        </w:rPr>
        <w:t xml:space="preserve">Méndez, T. </w:t>
      </w:r>
      <w:r w:rsidR="00465739">
        <w:rPr>
          <w:rFonts w:ascii="Times New Roman" w:hAnsi="Times New Roman" w:cs="Times New Roman"/>
          <w:bCs/>
          <w:sz w:val="24"/>
          <w:szCs w:val="24"/>
        </w:rPr>
        <w:t>y</w:t>
      </w:r>
      <w:r w:rsidRPr="00EE31BF">
        <w:rPr>
          <w:rFonts w:ascii="Times New Roman" w:hAnsi="Times New Roman" w:cs="Times New Roman"/>
          <w:bCs/>
          <w:sz w:val="24"/>
          <w:szCs w:val="24"/>
        </w:rPr>
        <w:t xml:space="preserve"> Cruz, L. (2008). Dificultades en la práctica de productos notables y factorización. </w:t>
      </w:r>
      <w:r w:rsidRPr="001D759E">
        <w:rPr>
          <w:rFonts w:ascii="Times New Roman" w:hAnsi="Times New Roman" w:cs="Times New Roman"/>
          <w:bCs/>
          <w:i/>
          <w:iCs/>
          <w:sz w:val="24"/>
          <w:szCs w:val="24"/>
        </w:rPr>
        <w:t xml:space="preserve">Revista </w:t>
      </w:r>
      <w:r w:rsidR="00465739" w:rsidRPr="001D759E">
        <w:rPr>
          <w:rFonts w:ascii="Times New Roman" w:hAnsi="Times New Roman" w:cs="Times New Roman"/>
          <w:bCs/>
          <w:i/>
          <w:iCs/>
          <w:sz w:val="24"/>
          <w:szCs w:val="24"/>
        </w:rPr>
        <w:t xml:space="preserve">del </w:t>
      </w:r>
      <w:r w:rsidRPr="001D759E">
        <w:rPr>
          <w:rFonts w:ascii="Times New Roman" w:hAnsi="Times New Roman" w:cs="Times New Roman"/>
          <w:bCs/>
          <w:i/>
          <w:iCs/>
          <w:sz w:val="24"/>
          <w:szCs w:val="24"/>
        </w:rPr>
        <w:t>Instituto de Matemática y Física</w:t>
      </w:r>
      <w:r w:rsidR="007F5AA4">
        <w:rPr>
          <w:rFonts w:ascii="Times New Roman" w:hAnsi="Times New Roman" w:cs="Times New Roman"/>
          <w:bCs/>
          <w:i/>
          <w:iCs/>
          <w:sz w:val="24"/>
          <w:szCs w:val="24"/>
        </w:rPr>
        <w:t>,</w:t>
      </w:r>
      <w:r w:rsidRPr="00EE31BF">
        <w:rPr>
          <w:rFonts w:ascii="Times New Roman" w:hAnsi="Times New Roman" w:cs="Times New Roman"/>
          <w:bCs/>
          <w:sz w:val="24"/>
          <w:szCs w:val="24"/>
        </w:rPr>
        <w:t xml:space="preserve"> </w:t>
      </w:r>
      <w:r w:rsidR="007F5AA4" w:rsidRPr="001D759E">
        <w:rPr>
          <w:rFonts w:ascii="Times New Roman" w:hAnsi="Times New Roman" w:cs="Times New Roman"/>
          <w:bCs/>
          <w:i/>
          <w:iCs/>
          <w:sz w:val="24"/>
          <w:szCs w:val="24"/>
        </w:rPr>
        <w:t>11</w:t>
      </w:r>
      <w:r w:rsidR="007F5AA4">
        <w:rPr>
          <w:rFonts w:ascii="Times New Roman" w:hAnsi="Times New Roman" w:cs="Times New Roman"/>
          <w:bCs/>
          <w:sz w:val="24"/>
          <w:szCs w:val="24"/>
        </w:rPr>
        <w:t xml:space="preserve">(15), </w:t>
      </w:r>
      <w:r w:rsidRPr="00EE31BF">
        <w:rPr>
          <w:rFonts w:ascii="Times New Roman" w:hAnsi="Times New Roman" w:cs="Times New Roman"/>
          <w:bCs/>
          <w:sz w:val="24"/>
          <w:szCs w:val="24"/>
        </w:rPr>
        <w:t>59</w:t>
      </w:r>
      <w:r w:rsidR="007F5AA4">
        <w:rPr>
          <w:rFonts w:ascii="Times New Roman" w:hAnsi="Times New Roman" w:cs="Times New Roman"/>
          <w:bCs/>
          <w:sz w:val="24"/>
          <w:szCs w:val="24"/>
        </w:rPr>
        <w:t>-</w:t>
      </w:r>
      <w:r w:rsidRPr="00EE31BF">
        <w:rPr>
          <w:rFonts w:ascii="Times New Roman" w:hAnsi="Times New Roman" w:cs="Times New Roman"/>
          <w:bCs/>
          <w:sz w:val="24"/>
          <w:szCs w:val="24"/>
        </w:rPr>
        <w:t>69.</w:t>
      </w:r>
    </w:p>
    <w:p w14:paraId="0262FE22" w14:textId="39471576" w:rsidR="00313904" w:rsidRPr="00EE31BF" w:rsidRDefault="00EE31BF" w:rsidP="00EE31BF">
      <w:pPr>
        <w:spacing w:after="0" w:line="360" w:lineRule="auto"/>
        <w:ind w:left="709" w:hanging="709"/>
        <w:jc w:val="both"/>
        <w:rPr>
          <w:rFonts w:ascii="Times New Roman" w:hAnsi="Times New Roman" w:cs="Times New Roman"/>
          <w:bCs/>
          <w:sz w:val="24"/>
          <w:szCs w:val="24"/>
        </w:rPr>
      </w:pPr>
      <w:r w:rsidRPr="00EE31BF">
        <w:rPr>
          <w:rFonts w:ascii="Times New Roman" w:hAnsi="Times New Roman" w:cs="Times New Roman"/>
          <w:bCs/>
          <w:sz w:val="24"/>
          <w:szCs w:val="24"/>
        </w:rPr>
        <w:t xml:space="preserve">Navarro, J. (2018). </w:t>
      </w:r>
      <w:r w:rsidRPr="001D759E">
        <w:rPr>
          <w:rFonts w:ascii="Times New Roman" w:hAnsi="Times New Roman" w:cs="Times New Roman"/>
          <w:bCs/>
          <w:i/>
          <w:iCs/>
          <w:sz w:val="24"/>
          <w:szCs w:val="24"/>
        </w:rPr>
        <w:t>Visiones de la realidad educativa</w:t>
      </w:r>
      <w:r w:rsidRPr="00EE31BF">
        <w:rPr>
          <w:rFonts w:ascii="Times New Roman" w:hAnsi="Times New Roman" w:cs="Times New Roman"/>
          <w:bCs/>
          <w:sz w:val="24"/>
          <w:szCs w:val="24"/>
        </w:rPr>
        <w:t xml:space="preserve">. </w:t>
      </w:r>
      <w:r w:rsidR="00313904">
        <w:rPr>
          <w:rFonts w:ascii="Times New Roman" w:hAnsi="Times New Roman" w:cs="Times New Roman"/>
          <w:bCs/>
          <w:sz w:val="24"/>
          <w:szCs w:val="24"/>
        </w:rPr>
        <w:t xml:space="preserve">Guadalajara, </w:t>
      </w:r>
      <w:r w:rsidRPr="00EE31BF">
        <w:rPr>
          <w:rFonts w:ascii="Times New Roman" w:hAnsi="Times New Roman" w:cs="Times New Roman"/>
          <w:bCs/>
          <w:sz w:val="24"/>
          <w:szCs w:val="24"/>
        </w:rPr>
        <w:t xml:space="preserve">México: </w:t>
      </w:r>
      <w:r w:rsidR="00313904" w:rsidRPr="00313904">
        <w:rPr>
          <w:rFonts w:ascii="Times New Roman" w:hAnsi="Times New Roman" w:cs="Times New Roman"/>
          <w:bCs/>
          <w:sz w:val="24"/>
          <w:szCs w:val="24"/>
        </w:rPr>
        <w:t>Centro de Investigaciones Pedagógicas y Sociales</w:t>
      </w:r>
      <w:r w:rsidR="00313904">
        <w:rPr>
          <w:rFonts w:ascii="Times New Roman" w:hAnsi="Times New Roman" w:cs="Times New Roman"/>
          <w:bCs/>
          <w:sz w:val="24"/>
          <w:szCs w:val="24"/>
        </w:rPr>
        <w:t>.</w:t>
      </w:r>
    </w:p>
    <w:p w14:paraId="09DD236E" w14:textId="189DDA83" w:rsidR="00EE31BF" w:rsidRPr="00EE31BF" w:rsidRDefault="00EE31BF" w:rsidP="00EE31BF">
      <w:pPr>
        <w:spacing w:after="0" w:line="360" w:lineRule="auto"/>
        <w:ind w:left="709" w:hanging="709"/>
        <w:jc w:val="both"/>
        <w:rPr>
          <w:rFonts w:ascii="Times New Roman" w:hAnsi="Times New Roman" w:cs="Times New Roman"/>
          <w:bCs/>
          <w:sz w:val="24"/>
          <w:szCs w:val="24"/>
        </w:rPr>
      </w:pPr>
      <w:r w:rsidRPr="00EE31BF">
        <w:rPr>
          <w:rFonts w:ascii="Times New Roman" w:hAnsi="Times New Roman" w:cs="Times New Roman"/>
          <w:bCs/>
          <w:sz w:val="24"/>
          <w:szCs w:val="24"/>
        </w:rPr>
        <w:t xml:space="preserve">Osorio, G. M. (2008). </w:t>
      </w:r>
      <w:r w:rsidRPr="00BE4C50">
        <w:rPr>
          <w:rFonts w:ascii="Times New Roman" w:hAnsi="Times New Roman" w:cs="Times New Roman"/>
          <w:bCs/>
          <w:sz w:val="24"/>
          <w:szCs w:val="24"/>
        </w:rPr>
        <w:t>El álgebra geométrica como recurso didáctico en la enseñanza-aprendizaje del álgebra escolar</w:t>
      </w:r>
      <w:r w:rsidRPr="00EE31BF">
        <w:rPr>
          <w:rFonts w:ascii="Times New Roman" w:hAnsi="Times New Roman" w:cs="Times New Roman"/>
          <w:bCs/>
          <w:sz w:val="24"/>
          <w:szCs w:val="24"/>
        </w:rPr>
        <w:t>.</w:t>
      </w:r>
      <w:r w:rsidR="007A1B27">
        <w:rPr>
          <w:rFonts w:ascii="Times New Roman" w:hAnsi="Times New Roman" w:cs="Times New Roman"/>
          <w:bCs/>
          <w:sz w:val="24"/>
          <w:szCs w:val="24"/>
        </w:rPr>
        <w:t xml:space="preserve"> </w:t>
      </w:r>
      <w:r w:rsidR="00BE4C50">
        <w:rPr>
          <w:rFonts w:ascii="Times New Roman" w:hAnsi="Times New Roman" w:cs="Times New Roman"/>
          <w:bCs/>
          <w:sz w:val="24"/>
          <w:szCs w:val="24"/>
        </w:rPr>
        <w:t xml:space="preserve">Ponencia presentada en el </w:t>
      </w:r>
      <w:r w:rsidR="00BE4C50" w:rsidRPr="00BE4C50">
        <w:rPr>
          <w:rFonts w:ascii="Times New Roman" w:hAnsi="Times New Roman" w:cs="Times New Roman"/>
          <w:bCs/>
          <w:sz w:val="24"/>
          <w:szCs w:val="24"/>
        </w:rPr>
        <w:t>9</w:t>
      </w:r>
      <w:r w:rsidR="00BE4C50">
        <w:rPr>
          <w:rFonts w:ascii="Times New Roman" w:hAnsi="Times New Roman" w:cs="Times New Roman"/>
          <w:bCs/>
          <w:sz w:val="24"/>
          <w:szCs w:val="24"/>
        </w:rPr>
        <w:t>.</w:t>
      </w:r>
      <w:r w:rsidR="00BE4C50" w:rsidRPr="001D759E">
        <w:rPr>
          <w:rFonts w:ascii="Times New Roman" w:hAnsi="Times New Roman" w:cs="Times New Roman"/>
          <w:bCs/>
          <w:sz w:val="24"/>
          <w:szCs w:val="24"/>
          <w:vertAlign w:val="superscript"/>
        </w:rPr>
        <w:t>o</w:t>
      </w:r>
      <w:r w:rsidR="00BE4C50" w:rsidRPr="00BE4C50">
        <w:rPr>
          <w:rFonts w:ascii="Times New Roman" w:hAnsi="Times New Roman" w:cs="Times New Roman"/>
          <w:bCs/>
          <w:sz w:val="24"/>
          <w:szCs w:val="24"/>
        </w:rPr>
        <w:t xml:space="preserve"> Encuentro Colombiano de Matemática Educativa</w:t>
      </w:r>
      <w:r w:rsidR="00BE4C50">
        <w:rPr>
          <w:rFonts w:ascii="Times New Roman" w:hAnsi="Times New Roman" w:cs="Times New Roman"/>
          <w:bCs/>
          <w:sz w:val="24"/>
          <w:szCs w:val="24"/>
        </w:rPr>
        <w:t>.</w:t>
      </w:r>
      <w:r w:rsidR="00BE4C50" w:rsidRPr="00BE4C50">
        <w:rPr>
          <w:rFonts w:ascii="Times New Roman" w:hAnsi="Times New Roman" w:cs="Times New Roman"/>
          <w:bCs/>
          <w:sz w:val="24"/>
          <w:szCs w:val="24"/>
        </w:rPr>
        <w:t xml:space="preserve"> Valledupar, </w:t>
      </w:r>
      <w:r w:rsidR="00BE4C50">
        <w:rPr>
          <w:rFonts w:ascii="Times New Roman" w:hAnsi="Times New Roman" w:cs="Times New Roman"/>
          <w:bCs/>
          <w:sz w:val="24"/>
          <w:szCs w:val="24"/>
        </w:rPr>
        <w:t xml:space="preserve">del </w:t>
      </w:r>
      <w:r w:rsidR="00BE4C50" w:rsidRPr="00BE4C50">
        <w:rPr>
          <w:rFonts w:ascii="Times New Roman" w:hAnsi="Times New Roman" w:cs="Times New Roman"/>
          <w:bCs/>
          <w:sz w:val="24"/>
          <w:szCs w:val="24"/>
        </w:rPr>
        <w:t xml:space="preserve">16 al 18 de </w:t>
      </w:r>
      <w:r w:rsidR="00BE4C50">
        <w:rPr>
          <w:rFonts w:ascii="Times New Roman" w:hAnsi="Times New Roman" w:cs="Times New Roman"/>
          <w:bCs/>
          <w:sz w:val="24"/>
          <w:szCs w:val="24"/>
        </w:rPr>
        <w:t>o</w:t>
      </w:r>
      <w:r w:rsidR="00BE4C50" w:rsidRPr="00BE4C50">
        <w:rPr>
          <w:rFonts w:ascii="Times New Roman" w:hAnsi="Times New Roman" w:cs="Times New Roman"/>
          <w:bCs/>
          <w:sz w:val="24"/>
          <w:szCs w:val="24"/>
        </w:rPr>
        <w:t>ctubre de 2008.</w:t>
      </w:r>
    </w:p>
    <w:p w14:paraId="03A4E53E" w14:textId="144D1473" w:rsidR="00EE31BF" w:rsidRPr="00EE31BF" w:rsidRDefault="00EE31BF" w:rsidP="00EE31BF">
      <w:pPr>
        <w:spacing w:after="0" w:line="360" w:lineRule="auto"/>
        <w:ind w:left="709" w:hanging="709"/>
        <w:jc w:val="both"/>
        <w:rPr>
          <w:rFonts w:ascii="Times New Roman" w:hAnsi="Times New Roman" w:cs="Times New Roman"/>
          <w:bCs/>
          <w:sz w:val="24"/>
          <w:szCs w:val="24"/>
        </w:rPr>
      </w:pPr>
      <w:r w:rsidRPr="00EE31BF">
        <w:rPr>
          <w:rFonts w:ascii="Times New Roman" w:hAnsi="Times New Roman" w:cs="Times New Roman"/>
          <w:bCs/>
          <w:sz w:val="24"/>
          <w:szCs w:val="24"/>
        </w:rPr>
        <w:lastRenderedPageBreak/>
        <w:t>Rico, L. (</w:t>
      </w:r>
      <w:r w:rsidR="000F4976" w:rsidRPr="00EE31BF">
        <w:rPr>
          <w:rFonts w:ascii="Times New Roman" w:hAnsi="Times New Roman" w:cs="Times New Roman"/>
          <w:bCs/>
          <w:sz w:val="24"/>
          <w:szCs w:val="24"/>
        </w:rPr>
        <w:t>199</w:t>
      </w:r>
      <w:r w:rsidR="000F4976">
        <w:rPr>
          <w:rFonts w:ascii="Times New Roman" w:hAnsi="Times New Roman" w:cs="Times New Roman"/>
          <w:bCs/>
          <w:sz w:val="24"/>
          <w:szCs w:val="24"/>
        </w:rPr>
        <w:t>8</w:t>
      </w:r>
      <w:r w:rsidRPr="00EE31BF">
        <w:rPr>
          <w:rFonts w:ascii="Times New Roman" w:hAnsi="Times New Roman" w:cs="Times New Roman"/>
          <w:bCs/>
          <w:sz w:val="24"/>
          <w:szCs w:val="24"/>
        </w:rPr>
        <w:t>).</w:t>
      </w:r>
      <w:r w:rsidR="00B75FD8">
        <w:rPr>
          <w:rFonts w:ascii="Times New Roman" w:hAnsi="Times New Roman" w:cs="Times New Roman"/>
          <w:bCs/>
          <w:sz w:val="24"/>
          <w:szCs w:val="24"/>
        </w:rPr>
        <w:t xml:space="preserve"> </w:t>
      </w:r>
      <w:r w:rsidR="0028571A" w:rsidRPr="0028571A">
        <w:rPr>
          <w:rFonts w:ascii="Times New Roman" w:hAnsi="Times New Roman" w:cs="Times New Roman"/>
          <w:bCs/>
          <w:sz w:val="24"/>
          <w:szCs w:val="24"/>
        </w:rPr>
        <w:t>Errores y dificultades en el aprendizaje de las matemáticas</w:t>
      </w:r>
      <w:r w:rsidR="005B7D10" w:rsidRPr="001D759E">
        <w:rPr>
          <w:rFonts w:ascii="Times New Roman" w:hAnsi="Times New Roman" w:cs="Times New Roman"/>
          <w:bCs/>
          <w:i/>
          <w:iCs/>
          <w:sz w:val="24"/>
          <w:szCs w:val="24"/>
        </w:rPr>
        <w:t>.</w:t>
      </w:r>
      <w:r w:rsidRPr="001D759E">
        <w:rPr>
          <w:rFonts w:ascii="Times New Roman" w:hAnsi="Times New Roman" w:cs="Times New Roman"/>
          <w:bCs/>
          <w:i/>
          <w:iCs/>
          <w:sz w:val="24"/>
          <w:szCs w:val="24"/>
        </w:rPr>
        <w:t xml:space="preserve"> </w:t>
      </w:r>
      <w:r w:rsidR="0028571A">
        <w:rPr>
          <w:rFonts w:ascii="Times New Roman" w:hAnsi="Times New Roman" w:cs="Times New Roman"/>
          <w:bCs/>
          <w:sz w:val="24"/>
          <w:szCs w:val="24"/>
        </w:rPr>
        <w:t>E</w:t>
      </w:r>
      <w:r w:rsidR="0028571A" w:rsidRPr="001D759E">
        <w:rPr>
          <w:rFonts w:ascii="Times New Roman" w:hAnsi="Times New Roman" w:cs="Times New Roman"/>
          <w:bCs/>
          <w:sz w:val="24"/>
          <w:szCs w:val="24"/>
        </w:rPr>
        <w:t>n Kilpatrick, J.</w:t>
      </w:r>
      <w:r w:rsidR="0028571A">
        <w:rPr>
          <w:rFonts w:ascii="Times New Roman" w:hAnsi="Times New Roman" w:cs="Times New Roman"/>
          <w:bCs/>
          <w:sz w:val="24"/>
          <w:szCs w:val="24"/>
        </w:rPr>
        <w:t>,</w:t>
      </w:r>
      <w:r w:rsidR="0028571A" w:rsidRPr="001D759E">
        <w:rPr>
          <w:rFonts w:ascii="Times New Roman" w:hAnsi="Times New Roman" w:cs="Times New Roman"/>
          <w:bCs/>
          <w:sz w:val="24"/>
          <w:szCs w:val="24"/>
        </w:rPr>
        <w:t xml:space="preserve"> Rico, L.</w:t>
      </w:r>
      <w:r w:rsidR="0028571A">
        <w:rPr>
          <w:rFonts w:ascii="Times New Roman" w:hAnsi="Times New Roman" w:cs="Times New Roman"/>
          <w:bCs/>
          <w:sz w:val="24"/>
          <w:szCs w:val="24"/>
        </w:rPr>
        <w:t xml:space="preserve"> y</w:t>
      </w:r>
      <w:r w:rsidR="0028571A" w:rsidRPr="001D759E">
        <w:rPr>
          <w:rFonts w:ascii="Times New Roman" w:hAnsi="Times New Roman" w:cs="Times New Roman"/>
          <w:bCs/>
          <w:sz w:val="24"/>
          <w:szCs w:val="24"/>
        </w:rPr>
        <w:t xml:space="preserve"> Gómez, P. (</w:t>
      </w:r>
      <w:r w:rsidR="0028571A">
        <w:rPr>
          <w:rFonts w:ascii="Times New Roman" w:hAnsi="Times New Roman" w:cs="Times New Roman"/>
          <w:bCs/>
          <w:sz w:val="24"/>
          <w:szCs w:val="24"/>
        </w:rPr>
        <w:t>e</w:t>
      </w:r>
      <w:r w:rsidR="0028571A" w:rsidRPr="001D759E">
        <w:rPr>
          <w:rFonts w:ascii="Times New Roman" w:hAnsi="Times New Roman" w:cs="Times New Roman"/>
          <w:bCs/>
          <w:sz w:val="24"/>
          <w:szCs w:val="24"/>
        </w:rPr>
        <w:t xml:space="preserve">ds.), </w:t>
      </w:r>
      <w:r w:rsidR="0028571A" w:rsidRPr="0028571A">
        <w:rPr>
          <w:rFonts w:ascii="Times New Roman" w:hAnsi="Times New Roman" w:cs="Times New Roman"/>
          <w:bCs/>
          <w:i/>
          <w:iCs/>
          <w:sz w:val="24"/>
          <w:szCs w:val="24"/>
        </w:rPr>
        <w:t xml:space="preserve">Educación </w:t>
      </w:r>
      <w:r w:rsidR="0028571A">
        <w:rPr>
          <w:rFonts w:ascii="Times New Roman" w:hAnsi="Times New Roman" w:cs="Times New Roman"/>
          <w:bCs/>
          <w:i/>
          <w:iCs/>
          <w:sz w:val="24"/>
          <w:szCs w:val="24"/>
        </w:rPr>
        <w:t>m</w:t>
      </w:r>
      <w:r w:rsidR="0028571A" w:rsidRPr="0028571A">
        <w:rPr>
          <w:rFonts w:ascii="Times New Roman" w:hAnsi="Times New Roman" w:cs="Times New Roman"/>
          <w:bCs/>
          <w:i/>
          <w:iCs/>
          <w:sz w:val="24"/>
          <w:szCs w:val="24"/>
        </w:rPr>
        <w:t>atemática. Errores y dificultades de los estudiantes. Resolución de problemas. Evaluación. Historia</w:t>
      </w:r>
      <w:r w:rsidR="0028571A" w:rsidRPr="001D759E">
        <w:rPr>
          <w:rFonts w:ascii="Times New Roman" w:hAnsi="Times New Roman" w:cs="Times New Roman"/>
          <w:bCs/>
          <w:sz w:val="24"/>
          <w:szCs w:val="24"/>
        </w:rPr>
        <w:t xml:space="preserve"> (pp. 69-108). Bogotá</w:t>
      </w:r>
      <w:r w:rsidR="00D936E9">
        <w:rPr>
          <w:rFonts w:ascii="Times New Roman" w:hAnsi="Times New Roman" w:cs="Times New Roman"/>
          <w:bCs/>
          <w:sz w:val="24"/>
          <w:szCs w:val="24"/>
        </w:rPr>
        <w:t>, Colombia</w:t>
      </w:r>
      <w:r w:rsidR="0028571A" w:rsidRPr="001D759E">
        <w:rPr>
          <w:rFonts w:ascii="Times New Roman" w:hAnsi="Times New Roman" w:cs="Times New Roman"/>
          <w:bCs/>
          <w:sz w:val="24"/>
          <w:szCs w:val="24"/>
        </w:rPr>
        <w:t>: una empresa docente</w:t>
      </w:r>
      <w:r w:rsidR="00C0455A">
        <w:rPr>
          <w:rFonts w:ascii="Times New Roman" w:hAnsi="Times New Roman" w:cs="Times New Roman"/>
          <w:bCs/>
          <w:sz w:val="24"/>
          <w:szCs w:val="24"/>
        </w:rPr>
        <w:t>-</w:t>
      </w:r>
      <w:r w:rsidR="00C0455A" w:rsidRPr="00C0455A">
        <w:t xml:space="preserve"> </w:t>
      </w:r>
      <w:r w:rsidR="00C0455A" w:rsidRPr="00C0455A">
        <w:rPr>
          <w:rFonts w:ascii="Times New Roman" w:hAnsi="Times New Roman" w:cs="Times New Roman"/>
          <w:bCs/>
          <w:sz w:val="24"/>
          <w:szCs w:val="24"/>
        </w:rPr>
        <w:t>U</w:t>
      </w:r>
      <w:r w:rsidR="00C0455A">
        <w:rPr>
          <w:rFonts w:ascii="Times New Roman" w:hAnsi="Times New Roman" w:cs="Times New Roman"/>
          <w:bCs/>
          <w:sz w:val="24"/>
          <w:szCs w:val="24"/>
        </w:rPr>
        <w:t>n</w:t>
      </w:r>
      <w:r w:rsidR="00C0455A" w:rsidRPr="00C0455A">
        <w:rPr>
          <w:rFonts w:ascii="Times New Roman" w:hAnsi="Times New Roman" w:cs="Times New Roman"/>
          <w:bCs/>
          <w:sz w:val="24"/>
          <w:szCs w:val="24"/>
        </w:rPr>
        <w:t>iversidad de los Andes</w:t>
      </w:r>
      <w:r w:rsidR="0028571A" w:rsidRPr="001D759E">
        <w:rPr>
          <w:rFonts w:ascii="Times New Roman" w:hAnsi="Times New Roman" w:cs="Times New Roman"/>
          <w:bCs/>
          <w:sz w:val="24"/>
          <w:szCs w:val="24"/>
        </w:rPr>
        <w:t>.</w:t>
      </w:r>
    </w:p>
    <w:p w14:paraId="67FB2A6D" w14:textId="2EBC5316" w:rsidR="00EE31BF" w:rsidRPr="00EE31BF" w:rsidRDefault="00EE31BF" w:rsidP="00EE31BF">
      <w:pPr>
        <w:spacing w:after="0" w:line="360" w:lineRule="auto"/>
        <w:ind w:left="709" w:hanging="709"/>
        <w:jc w:val="both"/>
        <w:rPr>
          <w:rFonts w:ascii="Times New Roman" w:hAnsi="Times New Roman" w:cs="Times New Roman"/>
          <w:bCs/>
          <w:sz w:val="24"/>
          <w:szCs w:val="24"/>
        </w:rPr>
      </w:pPr>
      <w:r w:rsidRPr="00EE31BF">
        <w:rPr>
          <w:rFonts w:ascii="Times New Roman" w:hAnsi="Times New Roman" w:cs="Times New Roman"/>
          <w:bCs/>
          <w:sz w:val="24"/>
          <w:szCs w:val="24"/>
        </w:rPr>
        <w:t>S</w:t>
      </w:r>
      <w:r>
        <w:rPr>
          <w:rFonts w:ascii="Times New Roman" w:hAnsi="Times New Roman" w:cs="Times New Roman"/>
          <w:bCs/>
          <w:sz w:val="24"/>
          <w:szCs w:val="24"/>
        </w:rPr>
        <w:t xml:space="preserve">ecretaría de </w:t>
      </w:r>
      <w:r w:rsidRPr="00EE31BF">
        <w:rPr>
          <w:rFonts w:ascii="Times New Roman" w:hAnsi="Times New Roman" w:cs="Times New Roman"/>
          <w:bCs/>
          <w:sz w:val="24"/>
          <w:szCs w:val="24"/>
        </w:rPr>
        <w:t>E</w:t>
      </w:r>
      <w:r>
        <w:rPr>
          <w:rFonts w:ascii="Times New Roman" w:hAnsi="Times New Roman" w:cs="Times New Roman"/>
          <w:bCs/>
          <w:sz w:val="24"/>
          <w:szCs w:val="24"/>
        </w:rPr>
        <w:t xml:space="preserve">ducación </w:t>
      </w:r>
      <w:r w:rsidRPr="00EE31BF">
        <w:rPr>
          <w:rFonts w:ascii="Times New Roman" w:hAnsi="Times New Roman" w:cs="Times New Roman"/>
          <w:bCs/>
          <w:sz w:val="24"/>
          <w:szCs w:val="24"/>
        </w:rPr>
        <w:t>P</w:t>
      </w:r>
      <w:r>
        <w:rPr>
          <w:rFonts w:ascii="Times New Roman" w:hAnsi="Times New Roman" w:cs="Times New Roman"/>
          <w:bCs/>
          <w:sz w:val="24"/>
          <w:szCs w:val="24"/>
        </w:rPr>
        <w:t>ública [SEP]</w:t>
      </w:r>
      <w:r w:rsidRPr="00EE31BF">
        <w:rPr>
          <w:rFonts w:ascii="Times New Roman" w:hAnsi="Times New Roman" w:cs="Times New Roman"/>
          <w:bCs/>
          <w:sz w:val="24"/>
          <w:szCs w:val="24"/>
        </w:rPr>
        <w:t xml:space="preserve">. (2017). </w:t>
      </w:r>
      <w:r w:rsidRPr="00F67CB4">
        <w:rPr>
          <w:rFonts w:ascii="Times New Roman" w:hAnsi="Times New Roman" w:cs="Times New Roman"/>
          <w:bCs/>
          <w:i/>
          <w:iCs/>
          <w:sz w:val="24"/>
          <w:szCs w:val="24"/>
        </w:rPr>
        <w:t>Aprendizajes clave para la educación integral</w:t>
      </w:r>
      <w:r w:rsidRPr="00EE31BF">
        <w:rPr>
          <w:rFonts w:ascii="Times New Roman" w:hAnsi="Times New Roman" w:cs="Times New Roman"/>
          <w:bCs/>
          <w:sz w:val="24"/>
          <w:szCs w:val="24"/>
        </w:rPr>
        <w:t>.</w:t>
      </w:r>
      <w:r w:rsidR="00F22A57">
        <w:rPr>
          <w:rFonts w:ascii="Times New Roman" w:hAnsi="Times New Roman" w:cs="Times New Roman"/>
          <w:bCs/>
          <w:sz w:val="24"/>
          <w:szCs w:val="24"/>
        </w:rPr>
        <w:t xml:space="preserve"> </w:t>
      </w:r>
      <w:r w:rsidR="00F22A57" w:rsidRPr="00F22A57">
        <w:rPr>
          <w:rFonts w:ascii="Times New Roman" w:hAnsi="Times New Roman" w:cs="Times New Roman"/>
          <w:bCs/>
          <w:i/>
          <w:iCs/>
          <w:sz w:val="24"/>
          <w:szCs w:val="24"/>
        </w:rPr>
        <w:t>Plan y programas de estudio para la educación básica</w:t>
      </w:r>
      <w:r w:rsidR="00F22A57">
        <w:rPr>
          <w:rFonts w:ascii="Times New Roman" w:hAnsi="Times New Roman" w:cs="Times New Roman"/>
          <w:bCs/>
          <w:sz w:val="24"/>
          <w:szCs w:val="24"/>
        </w:rPr>
        <w:t>.</w:t>
      </w:r>
      <w:r w:rsidRPr="00EE31BF">
        <w:rPr>
          <w:rFonts w:ascii="Times New Roman" w:hAnsi="Times New Roman" w:cs="Times New Roman"/>
          <w:bCs/>
          <w:sz w:val="24"/>
          <w:szCs w:val="24"/>
        </w:rPr>
        <w:t xml:space="preserve"> México:</w:t>
      </w:r>
      <w:r>
        <w:rPr>
          <w:rFonts w:ascii="Times New Roman" w:hAnsi="Times New Roman" w:cs="Times New Roman"/>
          <w:bCs/>
          <w:sz w:val="24"/>
          <w:szCs w:val="24"/>
        </w:rPr>
        <w:t xml:space="preserve"> </w:t>
      </w:r>
      <w:r w:rsidR="009D2563" w:rsidRPr="00EE31BF">
        <w:rPr>
          <w:rFonts w:ascii="Times New Roman" w:hAnsi="Times New Roman" w:cs="Times New Roman"/>
          <w:bCs/>
          <w:sz w:val="24"/>
          <w:szCs w:val="24"/>
        </w:rPr>
        <w:t>S</w:t>
      </w:r>
      <w:r w:rsidR="009D2563">
        <w:rPr>
          <w:rFonts w:ascii="Times New Roman" w:hAnsi="Times New Roman" w:cs="Times New Roman"/>
          <w:bCs/>
          <w:sz w:val="24"/>
          <w:szCs w:val="24"/>
        </w:rPr>
        <w:t xml:space="preserve">ecretaría de </w:t>
      </w:r>
      <w:r w:rsidR="009D2563" w:rsidRPr="00EE31BF">
        <w:rPr>
          <w:rFonts w:ascii="Times New Roman" w:hAnsi="Times New Roman" w:cs="Times New Roman"/>
          <w:bCs/>
          <w:sz w:val="24"/>
          <w:szCs w:val="24"/>
        </w:rPr>
        <w:t>E</w:t>
      </w:r>
      <w:r w:rsidR="009D2563">
        <w:rPr>
          <w:rFonts w:ascii="Times New Roman" w:hAnsi="Times New Roman" w:cs="Times New Roman"/>
          <w:bCs/>
          <w:sz w:val="24"/>
          <w:szCs w:val="24"/>
        </w:rPr>
        <w:t xml:space="preserve">ducación </w:t>
      </w:r>
      <w:r w:rsidR="009D2563" w:rsidRPr="00EE31BF">
        <w:rPr>
          <w:rFonts w:ascii="Times New Roman" w:hAnsi="Times New Roman" w:cs="Times New Roman"/>
          <w:bCs/>
          <w:sz w:val="24"/>
          <w:szCs w:val="24"/>
        </w:rPr>
        <w:t>P</w:t>
      </w:r>
      <w:r w:rsidR="009D2563">
        <w:rPr>
          <w:rFonts w:ascii="Times New Roman" w:hAnsi="Times New Roman" w:cs="Times New Roman"/>
          <w:bCs/>
          <w:sz w:val="24"/>
          <w:szCs w:val="24"/>
        </w:rPr>
        <w:t>ública</w:t>
      </w:r>
      <w:r w:rsidRPr="00EE31BF">
        <w:rPr>
          <w:rFonts w:ascii="Times New Roman" w:hAnsi="Times New Roman" w:cs="Times New Roman"/>
          <w:bCs/>
          <w:sz w:val="24"/>
          <w:szCs w:val="24"/>
        </w:rPr>
        <w:t>.</w:t>
      </w:r>
    </w:p>
    <w:p w14:paraId="35F8388B" w14:textId="1B6F2FBE" w:rsidR="00EE31BF" w:rsidRPr="00EE31BF" w:rsidRDefault="00EE31BF" w:rsidP="00EE31BF">
      <w:pPr>
        <w:spacing w:after="0" w:line="360" w:lineRule="auto"/>
        <w:ind w:left="709" w:hanging="709"/>
        <w:jc w:val="both"/>
        <w:rPr>
          <w:rFonts w:ascii="Times New Roman" w:hAnsi="Times New Roman" w:cs="Times New Roman"/>
          <w:bCs/>
          <w:sz w:val="24"/>
          <w:szCs w:val="24"/>
        </w:rPr>
      </w:pPr>
      <w:r w:rsidRPr="00EE31BF">
        <w:rPr>
          <w:rFonts w:ascii="Times New Roman" w:hAnsi="Times New Roman" w:cs="Times New Roman"/>
          <w:bCs/>
          <w:sz w:val="24"/>
          <w:szCs w:val="24"/>
        </w:rPr>
        <w:t xml:space="preserve">Socas, M. (2011). La enseñanza del </w:t>
      </w:r>
      <w:r w:rsidR="00123800" w:rsidRPr="00EE31BF">
        <w:rPr>
          <w:rFonts w:ascii="Times New Roman" w:hAnsi="Times New Roman" w:cs="Times New Roman"/>
          <w:bCs/>
          <w:sz w:val="24"/>
          <w:szCs w:val="24"/>
        </w:rPr>
        <w:t>álgebra en la educación obligatoria</w:t>
      </w:r>
      <w:r w:rsidRPr="00EE31BF">
        <w:rPr>
          <w:rFonts w:ascii="Times New Roman" w:hAnsi="Times New Roman" w:cs="Times New Roman"/>
          <w:bCs/>
          <w:sz w:val="24"/>
          <w:szCs w:val="24"/>
        </w:rPr>
        <w:t xml:space="preserve">. Aportaciones de la investigación. </w:t>
      </w:r>
      <w:r w:rsidR="00123800" w:rsidRPr="001D759E">
        <w:rPr>
          <w:rFonts w:ascii="Times New Roman" w:hAnsi="Times New Roman" w:cs="Times New Roman"/>
          <w:bCs/>
          <w:i/>
          <w:iCs/>
          <w:sz w:val="24"/>
          <w:szCs w:val="24"/>
        </w:rPr>
        <w:t xml:space="preserve">Números. </w:t>
      </w:r>
      <w:r w:rsidRPr="001D759E">
        <w:rPr>
          <w:rFonts w:ascii="Times New Roman" w:hAnsi="Times New Roman" w:cs="Times New Roman"/>
          <w:bCs/>
          <w:i/>
          <w:iCs/>
          <w:sz w:val="24"/>
          <w:szCs w:val="24"/>
        </w:rPr>
        <w:t>Revista de Didáctica de la</w:t>
      </w:r>
      <w:r w:rsidR="00123800" w:rsidRPr="001D759E">
        <w:rPr>
          <w:rFonts w:ascii="Times New Roman" w:hAnsi="Times New Roman" w:cs="Times New Roman"/>
          <w:bCs/>
          <w:i/>
          <w:iCs/>
          <w:sz w:val="24"/>
          <w:szCs w:val="24"/>
        </w:rPr>
        <w:t>s</w:t>
      </w:r>
      <w:r w:rsidRPr="001D759E">
        <w:rPr>
          <w:rFonts w:ascii="Times New Roman" w:hAnsi="Times New Roman" w:cs="Times New Roman"/>
          <w:bCs/>
          <w:i/>
          <w:iCs/>
          <w:sz w:val="24"/>
          <w:szCs w:val="24"/>
        </w:rPr>
        <w:t xml:space="preserve"> </w:t>
      </w:r>
      <w:r w:rsidR="00123800" w:rsidRPr="001D759E">
        <w:rPr>
          <w:rFonts w:ascii="Times New Roman" w:hAnsi="Times New Roman" w:cs="Times New Roman"/>
          <w:bCs/>
          <w:i/>
          <w:iCs/>
          <w:sz w:val="24"/>
          <w:szCs w:val="24"/>
        </w:rPr>
        <w:t>Matemáticas</w:t>
      </w:r>
      <w:r w:rsidR="009312F4">
        <w:rPr>
          <w:rFonts w:ascii="Times New Roman" w:hAnsi="Times New Roman" w:cs="Times New Roman"/>
          <w:bCs/>
          <w:sz w:val="24"/>
          <w:szCs w:val="24"/>
        </w:rPr>
        <w:t xml:space="preserve">, </w:t>
      </w:r>
      <w:r w:rsidR="009312F4">
        <w:rPr>
          <w:rFonts w:ascii="Times New Roman" w:hAnsi="Times New Roman" w:cs="Times New Roman"/>
          <w:bCs/>
          <w:i/>
          <w:iCs/>
          <w:sz w:val="24"/>
          <w:szCs w:val="24"/>
        </w:rPr>
        <w:t>77</w:t>
      </w:r>
      <w:r w:rsidR="009312F4">
        <w:rPr>
          <w:rFonts w:ascii="Times New Roman" w:hAnsi="Times New Roman" w:cs="Times New Roman"/>
          <w:bCs/>
          <w:sz w:val="24"/>
          <w:szCs w:val="24"/>
        </w:rPr>
        <w:t>, 5-34</w:t>
      </w:r>
      <w:r w:rsidRPr="00EE31BF">
        <w:rPr>
          <w:rFonts w:ascii="Times New Roman" w:hAnsi="Times New Roman" w:cs="Times New Roman"/>
          <w:bCs/>
          <w:sz w:val="24"/>
          <w:szCs w:val="24"/>
        </w:rPr>
        <w:t xml:space="preserve">. </w:t>
      </w:r>
    </w:p>
    <w:p w14:paraId="0E9E0A3C" w14:textId="13875DA0" w:rsidR="00EE31BF" w:rsidRPr="00EE31BF" w:rsidRDefault="00EE31BF" w:rsidP="00EE31BF">
      <w:pPr>
        <w:spacing w:after="0" w:line="360" w:lineRule="auto"/>
        <w:ind w:left="709" w:hanging="709"/>
        <w:jc w:val="both"/>
        <w:rPr>
          <w:rFonts w:ascii="Times New Roman" w:hAnsi="Times New Roman" w:cs="Times New Roman"/>
          <w:bCs/>
          <w:sz w:val="24"/>
          <w:szCs w:val="24"/>
        </w:rPr>
      </w:pPr>
      <w:r w:rsidRPr="00EE31BF">
        <w:rPr>
          <w:rFonts w:ascii="Times New Roman" w:hAnsi="Times New Roman" w:cs="Times New Roman"/>
          <w:bCs/>
          <w:sz w:val="24"/>
          <w:szCs w:val="24"/>
        </w:rPr>
        <w:t xml:space="preserve">Steven, C. (2013). </w:t>
      </w:r>
      <w:r w:rsidRPr="001D759E">
        <w:rPr>
          <w:rFonts w:ascii="Times New Roman" w:hAnsi="Times New Roman" w:cs="Times New Roman"/>
          <w:bCs/>
          <w:i/>
          <w:iCs/>
          <w:sz w:val="24"/>
          <w:szCs w:val="24"/>
        </w:rPr>
        <w:t xml:space="preserve">El </w:t>
      </w:r>
      <w:r w:rsidR="006B4A17">
        <w:rPr>
          <w:rFonts w:ascii="Times New Roman" w:hAnsi="Times New Roman" w:cs="Times New Roman"/>
          <w:bCs/>
          <w:i/>
          <w:iCs/>
          <w:sz w:val="24"/>
          <w:szCs w:val="24"/>
        </w:rPr>
        <w:t>g</w:t>
      </w:r>
      <w:r w:rsidR="00A51A45">
        <w:rPr>
          <w:rFonts w:ascii="Times New Roman" w:hAnsi="Times New Roman" w:cs="Times New Roman"/>
          <w:bCs/>
          <w:i/>
          <w:iCs/>
          <w:sz w:val="24"/>
          <w:szCs w:val="24"/>
        </w:rPr>
        <w:t>eó</w:t>
      </w:r>
      <w:r w:rsidR="006B4A17" w:rsidRPr="001D759E">
        <w:rPr>
          <w:rFonts w:ascii="Times New Roman" w:hAnsi="Times New Roman" w:cs="Times New Roman"/>
          <w:bCs/>
          <w:i/>
          <w:iCs/>
          <w:sz w:val="24"/>
          <w:szCs w:val="24"/>
        </w:rPr>
        <w:t>metra</w:t>
      </w:r>
      <w:r w:rsidRPr="001D759E">
        <w:rPr>
          <w:rFonts w:ascii="Times New Roman" w:hAnsi="Times New Roman" w:cs="Times New Roman"/>
          <w:bCs/>
          <w:i/>
          <w:iCs/>
          <w:sz w:val="24"/>
          <w:szCs w:val="24"/>
        </w:rPr>
        <w:t>. Guía de aprendizaje</w:t>
      </w:r>
      <w:r w:rsidRPr="00EE31BF">
        <w:rPr>
          <w:rFonts w:ascii="Times New Roman" w:hAnsi="Times New Roman" w:cs="Times New Roman"/>
          <w:bCs/>
          <w:sz w:val="24"/>
          <w:szCs w:val="24"/>
        </w:rPr>
        <w:t xml:space="preserve">. Estados Unidos: Key </w:t>
      </w:r>
      <w:proofErr w:type="spellStart"/>
      <w:r w:rsidRPr="00EE31BF">
        <w:rPr>
          <w:rFonts w:ascii="Times New Roman" w:hAnsi="Times New Roman" w:cs="Times New Roman"/>
          <w:bCs/>
          <w:sz w:val="24"/>
          <w:szCs w:val="24"/>
        </w:rPr>
        <w:t>Curriculum</w:t>
      </w:r>
      <w:proofErr w:type="spellEnd"/>
      <w:r w:rsidRPr="00EE31BF">
        <w:rPr>
          <w:rFonts w:ascii="Times New Roman" w:hAnsi="Times New Roman" w:cs="Times New Roman"/>
          <w:bCs/>
          <w:sz w:val="24"/>
          <w:szCs w:val="24"/>
        </w:rPr>
        <w:t xml:space="preserve"> </w:t>
      </w:r>
      <w:proofErr w:type="spellStart"/>
      <w:r w:rsidRPr="00EE31BF">
        <w:rPr>
          <w:rFonts w:ascii="Times New Roman" w:hAnsi="Times New Roman" w:cs="Times New Roman"/>
          <w:bCs/>
          <w:sz w:val="24"/>
          <w:szCs w:val="24"/>
        </w:rPr>
        <w:t>Press</w:t>
      </w:r>
      <w:proofErr w:type="spellEnd"/>
      <w:r w:rsidR="006B4A17">
        <w:rPr>
          <w:rFonts w:ascii="Times New Roman" w:hAnsi="Times New Roman" w:cs="Times New Roman"/>
          <w:bCs/>
          <w:sz w:val="24"/>
          <w:szCs w:val="24"/>
        </w:rPr>
        <w:t>.</w:t>
      </w:r>
    </w:p>
    <w:p w14:paraId="33646F27" w14:textId="7B3911D2" w:rsidR="00EE31BF" w:rsidRPr="00EE31BF" w:rsidRDefault="00EE31BF" w:rsidP="006F5DC5">
      <w:pPr>
        <w:spacing w:after="0" w:line="360" w:lineRule="auto"/>
        <w:ind w:left="709" w:hanging="709"/>
        <w:jc w:val="both"/>
        <w:rPr>
          <w:rFonts w:ascii="Times New Roman" w:hAnsi="Times New Roman" w:cs="Times New Roman"/>
          <w:bCs/>
          <w:sz w:val="24"/>
          <w:szCs w:val="24"/>
        </w:rPr>
      </w:pPr>
      <w:r w:rsidRPr="00EE31BF">
        <w:rPr>
          <w:rFonts w:ascii="Times New Roman" w:hAnsi="Times New Roman" w:cs="Times New Roman"/>
          <w:bCs/>
          <w:sz w:val="24"/>
          <w:szCs w:val="24"/>
        </w:rPr>
        <w:t xml:space="preserve">Tobón, S. (2017). </w:t>
      </w:r>
      <w:r w:rsidRPr="001D759E">
        <w:rPr>
          <w:rFonts w:ascii="Times New Roman" w:hAnsi="Times New Roman" w:cs="Times New Roman"/>
          <w:bCs/>
          <w:i/>
          <w:iCs/>
          <w:sz w:val="24"/>
          <w:szCs w:val="24"/>
        </w:rPr>
        <w:t>El proyecto de enseñanza</w:t>
      </w:r>
      <w:r w:rsidRPr="00EE31BF">
        <w:rPr>
          <w:rFonts w:ascii="Times New Roman" w:hAnsi="Times New Roman" w:cs="Times New Roman"/>
          <w:bCs/>
          <w:sz w:val="24"/>
          <w:szCs w:val="24"/>
        </w:rPr>
        <w:t>.</w:t>
      </w:r>
      <w:r w:rsidR="00EC68B1">
        <w:rPr>
          <w:rFonts w:ascii="Times New Roman" w:hAnsi="Times New Roman" w:cs="Times New Roman"/>
          <w:bCs/>
          <w:sz w:val="24"/>
          <w:szCs w:val="24"/>
        </w:rPr>
        <w:t xml:space="preserve"> </w:t>
      </w:r>
      <w:r w:rsidR="00EC68B1" w:rsidRPr="001D759E">
        <w:rPr>
          <w:rFonts w:ascii="Times New Roman" w:hAnsi="Times New Roman" w:cs="Times New Roman"/>
          <w:bCs/>
          <w:i/>
          <w:iCs/>
          <w:sz w:val="24"/>
          <w:szCs w:val="24"/>
        </w:rPr>
        <w:t>Aprendizaje y evaluación</w:t>
      </w:r>
      <w:r w:rsidR="00EC68B1">
        <w:rPr>
          <w:rFonts w:ascii="Times New Roman" w:hAnsi="Times New Roman" w:cs="Times New Roman"/>
          <w:bCs/>
          <w:sz w:val="24"/>
          <w:szCs w:val="24"/>
        </w:rPr>
        <w:t>.</w:t>
      </w:r>
      <w:r w:rsidRPr="00EE31BF">
        <w:rPr>
          <w:rFonts w:ascii="Times New Roman" w:hAnsi="Times New Roman" w:cs="Times New Roman"/>
          <w:bCs/>
          <w:sz w:val="24"/>
          <w:szCs w:val="24"/>
        </w:rPr>
        <w:t xml:space="preserve"> </w:t>
      </w:r>
      <w:r w:rsidR="00881225">
        <w:rPr>
          <w:rFonts w:ascii="Times New Roman" w:hAnsi="Times New Roman" w:cs="Times New Roman"/>
          <w:bCs/>
          <w:sz w:val="24"/>
          <w:szCs w:val="24"/>
        </w:rPr>
        <w:t xml:space="preserve">Cuernavaca, </w:t>
      </w:r>
      <w:r w:rsidRPr="00EE31BF">
        <w:rPr>
          <w:rFonts w:ascii="Times New Roman" w:hAnsi="Times New Roman" w:cs="Times New Roman"/>
          <w:bCs/>
          <w:sz w:val="24"/>
          <w:szCs w:val="24"/>
        </w:rPr>
        <w:t xml:space="preserve">México: </w:t>
      </w:r>
      <w:r w:rsidR="00881225">
        <w:rPr>
          <w:rFonts w:ascii="Times New Roman" w:hAnsi="Times New Roman" w:cs="Times New Roman"/>
          <w:bCs/>
          <w:sz w:val="24"/>
          <w:szCs w:val="24"/>
        </w:rPr>
        <w:t>Centro Universitario</w:t>
      </w:r>
      <w:r w:rsidR="00881225" w:rsidRPr="00EE31BF">
        <w:rPr>
          <w:rFonts w:ascii="Times New Roman" w:hAnsi="Times New Roman" w:cs="Times New Roman"/>
          <w:bCs/>
          <w:sz w:val="24"/>
          <w:szCs w:val="24"/>
        </w:rPr>
        <w:t xml:space="preserve"> </w:t>
      </w:r>
      <w:r w:rsidRPr="00EE31BF">
        <w:rPr>
          <w:rFonts w:ascii="Times New Roman" w:hAnsi="Times New Roman" w:cs="Times New Roman"/>
          <w:bCs/>
          <w:sz w:val="24"/>
          <w:szCs w:val="24"/>
        </w:rPr>
        <w:t xml:space="preserve">CIFE. </w:t>
      </w:r>
    </w:p>
    <w:sectPr w:rsidR="00EE31BF" w:rsidRPr="00EE31BF" w:rsidSect="001D759E">
      <w:headerReference w:type="default" r:id="rId14"/>
      <w:footerReference w:type="default" r:id="rId15"/>
      <w:pgSz w:w="12240" w:h="15840"/>
      <w:pgMar w:top="1417" w:right="1701" w:bottom="1417"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3379" w14:textId="77777777" w:rsidR="002F3A68" w:rsidRDefault="002F3A68" w:rsidP="00451B76">
      <w:pPr>
        <w:spacing w:after="0" w:line="240" w:lineRule="auto"/>
      </w:pPr>
      <w:r>
        <w:separator/>
      </w:r>
    </w:p>
  </w:endnote>
  <w:endnote w:type="continuationSeparator" w:id="0">
    <w:p w14:paraId="047099B4" w14:textId="77777777" w:rsidR="002F3A68" w:rsidRDefault="002F3A68" w:rsidP="0045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FEB5" w14:textId="724FBAE1" w:rsidR="00D74783" w:rsidRDefault="00D74783" w:rsidP="001D759E">
    <w:pPr>
      <w:pStyle w:val="Piedepgina"/>
      <w:jc w:val="center"/>
    </w:pPr>
    <w:r w:rsidRPr="002A3D98">
      <w:rPr>
        <w:noProof/>
        <w:lang w:eastAsia="es-MX"/>
      </w:rPr>
      <w:drawing>
        <wp:inline distT="0" distB="0" distL="0" distR="0" wp14:anchorId="6CB1D7BF" wp14:editId="7DAE9A24">
          <wp:extent cx="1600200" cy="419100"/>
          <wp:effectExtent l="0" t="0" r="0" b="0"/>
          <wp:docPr id="33" name="Imagen 3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15102">
      <w:rPr>
        <w:b/>
        <w:szCs w:val="18"/>
      </w:rPr>
      <w:t>Vol. 12, Núm. 2</w:t>
    </w:r>
    <w:r>
      <w:rPr>
        <w:b/>
        <w:szCs w:val="18"/>
      </w:rPr>
      <w:t>4</w:t>
    </w:r>
    <w:r w:rsidRPr="00D15102">
      <w:rPr>
        <w:b/>
        <w:szCs w:val="18"/>
      </w:rPr>
      <w:t xml:space="preserve"> </w:t>
    </w:r>
    <w:proofErr w:type="gramStart"/>
    <w:r>
      <w:rPr>
        <w:b/>
        <w:szCs w:val="18"/>
      </w:rPr>
      <w:t>Enero</w:t>
    </w:r>
    <w:proofErr w:type="gramEnd"/>
    <w:r>
      <w:rPr>
        <w:b/>
        <w:szCs w:val="18"/>
      </w:rPr>
      <w:t xml:space="preserve"> - Junio</w:t>
    </w:r>
    <w:r w:rsidRPr="00D15102">
      <w:rPr>
        <w:b/>
        <w:szCs w:val="18"/>
      </w:rPr>
      <w:t xml:space="preserve"> 202</w:t>
    </w:r>
    <w:r>
      <w:rPr>
        <w:b/>
        <w:szCs w:val="18"/>
      </w:rPr>
      <w:t>2</w:t>
    </w:r>
    <w:r w:rsidRPr="00D15102">
      <w:rPr>
        <w:b/>
        <w:szCs w:val="18"/>
      </w:rPr>
      <w:t>, e</w:t>
    </w:r>
    <w:r>
      <w:rPr>
        <w:b/>
        <w:szCs w:val="18"/>
      </w:rPr>
      <w:t>326</w:t>
    </w:r>
  </w:p>
  <w:p w14:paraId="3A5C9F20" w14:textId="77777777" w:rsidR="00D74783" w:rsidRDefault="00D747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2FB5" w14:textId="77777777" w:rsidR="002F3A68" w:rsidRDefault="002F3A68" w:rsidP="00451B76">
      <w:pPr>
        <w:spacing w:after="0" w:line="240" w:lineRule="auto"/>
      </w:pPr>
      <w:r>
        <w:separator/>
      </w:r>
    </w:p>
  </w:footnote>
  <w:footnote w:type="continuationSeparator" w:id="0">
    <w:p w14:paraId="7133BAE5" w14:textId="77777777" w:rsidR="002F3A68" w:rsidRDefault="002F3A68" w:rsidP="00451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F01E" w14:textId="432F9053" w:rsidR="00D74783" w:rsidRDefault="00D74783" w:rsidP="001D759E">
    <w:pPr>
      <w:pStyle w:val="Encabezado"/>
      <w:jc w:val="center"/>
    </w:pPr>
    <w:r w:rsidRPr="002A3D98">
      <w:rPr>
        <w:noProof/>
        <w:lang w:eastAsia="es-MX"/>
      </w:rPr>
      <w:drawing>
        <wp:inline distT="0" distB="0" distL="0" distR="0" wp14:anchorId="12C09D84" wp14:editId="026790DF">
          <wp:extent cx="5397500" cy="635000"/>
          <wp:effectExtent l="0" t="0" r="0" b="0"/>
          <wp:docPr id="32" name="Imagen 3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CFE"/>
    <w:multiLevelType w:val="hybridMultilevel"/>
    <w:tmpl w:val="0BE6F3AC"/>
    <w:lvl w:ilvl="0" w:tplc="6656605C">
      <w:start w:val="1"/>
      <w:numFmt w:val="decimal"/>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15:restartNumberingAfterBreak="0">
    <w:nsid w:val="0DB34B01"/>
    <w:multiLevelType w:val="hybridMultilevel"/>
    <w:tmpl w:val="9A0E7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6C5A03"/>
    <w:multiLevelType w:val="hybridMultilevel"/>
    <w:tmpl w:val="B10CB302"/>
    <w:lvl w:ilvl="0" w:tplc="F9A24F30">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6B05CA"/>
    <w:multiLevelType w:val="hybridMultilevel"/>
    <w:tmpl w:val="8C0E5F7C"/>
    <w:lvl w:ilvl="0" w:tplc="04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59229CB"/>
    <w:multiLevelType w:val="multilevel"/>
    <w:tmpl w:val="F69A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D7CB8"/>
    <w:multiLevelType w:val="hybridMultilevel"/>
    <w:tmpl w:val="FE86D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BE0CA1"/>
    <w:multiLevelType w:val="hybridMultilevel"/>
    <w:tmpl w:val="47E6AD52"/>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33193C"/>
    <w:multiLevelType w:val="multilevel"/>
    <w:tmpl w:val="8ACE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BE63A1"/>
    <w:multiLevelType w:val="hybridMultilevel"/>
    <w:tmpl w:val="B82033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CA3B87"/>
    <w:multiLevelType w:val="hybridMultilevel"/>
    <w:tmpl w:val="19C26D3E"/>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3B5F5BEB"/>
    <w:multiLevelType w:val="hybridMultilevel"/>
    <w:tmpl w:val="F8C8A4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B52784"/>
    <w:multiLevelType w:val="hybridMultilevel"/>
    <w:tmpl w:val="9774B2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41EC32B2"/>
    <w:multiLevelType w:val="hybridMultilevel"/>
    <w:tmpl w:val="717288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43136739"/>
    <w:multiLevelType w:val="hybridMultilevel"/>
    <w:tmpl w:val="DF1273C2"/>
    <w:lvl w:ilvl="0" w:tplc="6A8AB6D2">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D91284"/>
    <w:multiLevelType w:val="hybridMultilevel"/>
    <w:tmpl w:val="AF805502"/>
    <w:lvl w:ilvl="0" w:tplc="89AE657C">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AE099D"/>
    <w:multiLevelType w:val="hybridMultilevel"/>
    <w:tmpl w:val="04E89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C3004C"/>
    <w:multiLevelType w:val="hybridMultilevel"/>
    <w:tmpl w:val="02A0092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4CE8144B"/>
    <w:multiLevelType w:val="hybridMultilevel"/>
    <w:tmpl w:val="4A96C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632E5C"/>
    <w:multiLevelType w:val="hybridMultilevel"/>
    <w:tmpl w:val="86306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BA2D2B"/>
    <w:multiLevelType w:val="hybridMultilevel"/>
    <w:tmpl w:val="124E7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434C5B"/>
    <w:multiLevelType w:val="hybridMultilevel"/>
    <w:tmpl w:val="222E9AFA"/>
    <w:lvl w:ilvl="0" w:tplc="04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8235A2"/>
    <w:multiLevelType w:val="hybridMultilevel"/>
    <w:tmpl w:val="9170E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393545"/>
    <w:multiLevelType w:val="hybridMultilevel"/>
    <w:tmpl w:val="4686E54A"/>
    <w:lvl w:ilvl="0" w:tplc="040A0001">
      <w:start w:val="1"/>
      <w:numFmt w:val="bullet"/>
      <w:lvlText w:val=""/>
      <w:lvlJc w:val="left"/>
      <w:pPr>
        <w:ind w:left="1288" w:hanging="360"/>
      </w:pPr>
      <w:rPr>
        <w:rFonts w:ascii="Symbol" w:hAnsi="Symbol"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3" w15:restartNumberingAfterBreak="0">
    <w:nsid w:val="5B564540"/>
    <w:multiLevelType w:val="hybridMultilevel"/>
    <w:tmpl w:val="C2AA9062"/>
    <w:lvl w:ilvl="0" w:tplc="9A5671A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B37A91"/>
    <w:multiLevelType w:val="hybridMultilevel"/>
    <w:tmpl w:val="EAC40D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FB85608"/>
    <w:multiLevelType w:val="hybridMultilevel"/>
    <w:tmpl w:val="7AC43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25375A"/>
    <w:multiLevelType w:val="hybridMultilevel"/>
    <w:tmpl w:val="6EDA367E"/>
    <w:lvl w:ilvl="0" w:tplc="080A0001">
      <w:start w:val="1"/>
      <w:numFmt w:val="bullet"/>
      <w:lvlText w:val=""/>
      <w:lvlJc w:val="left"/>
      <w:pPr>
        <w:ind w:left="1459" w:hanging="360"/>
      </w:pPr>
      <w:rPr>
        <w:rFonts w:ascii="Symbol" w:hAnsi="Symbol" w:hint="default"/>
      </w:rPr>
    </w:lvl>
    <w:lvl w:ilvl="1" w:tplc="080A0003" w:tentative="1">
      <w:start w:val="1"/>
      <w:numFmt w:val="bullet"/>
      <w:lvlText w:val="o"/>
      <w:lvlJc w:val="left"/>
      <w:pPr>
        <w:ind w:left="2179" w:hanging="360"/>
      </w:pPr>
      <w:rPr>
        <w:rFonts w:ascii="Courier New" w:hAnsi="Courier New" w:cs="Courier New" w:hint="default"/>
      </w:rPr>
    </w:lvl>
    <w:lvl w:ilvl="2" w:tplc="080A0005" w:tentative="1">
      <w:start w:val="1"/>
      <w:numFmt w:val="bullet"/>
      <w:lvlText w:val=""/>
      <w:lvlJc w:val="left"/>
      <w:pPr>
        <w:ind w:left="2899" w:hanging="360"/>
      </w:pPr>
      <w:rPr>
        <w:rFonts w:ascii="Wingdings" w:hAnsi="Wingdings" w:hint="default"/>
      </w:rPr>
    </w:lvl>
    <w:lvl w:ilvl="3" w:tplc="080A0001" w:tentative="1">
      <w:start w:val="1"/>
      <w:numFmt w:val="bullet"/>
      <w:lvlText w:val=""/>
      <w:lvlJc w:val="left"/>
      <w:pPr>
        <w:ind w:left="3619" w:hanging="360"/>
      </w:pPr>
      <w:rPr>
        <w:rFonts w:ascii="Symbol" w:hAnsi="Symbol" w:hint="default"/>
      </w:rPr>
    </w:lvl>
    <w:lvl w:ilvl="4" w:tplc="080A0003" w:tentative="1">
      <w:start w:val="1"/>
      <w:numFmt w:val="bullet"/>
      <w:lvlText w:val="o"/>
      <w:lvlJc w:val="left"/>
      <w:pPr>
        <w:ind w:left="4339" w:hanging="360"/>
      </w:pPr>
      <w:rPr>
        <w:rFonts w:ascii="Courier New" w:hAnsi="Courier New" w:cs="Courier New" w:hint="default"/>
      </w:rPr>
    </w:lvl>
    <w:lvl w:ilvl="5" w:tplc="080A0005" w:tentative="1">
      <w:start w:val="1"/>
      <w:numFmt w:val="bullet"/>
      <w:lvlText w:val=""/>
      <w:lvlJc w:val="left"/>
      <w:pPr>
        <w:ind w:left="5059" w:hanging="360"/>
      </w:pPr>
      <w:rPr>
        <w:rFonts w:ascii="Wingdings" w:hAnsi="Wingdings" w:hint="default"/>
      </w:rPr>
    </w:lvl>
    <w:lvl w:ilvl="6" w:tplc="080A0001" w:tentative="1">
      <w:start w:val="1"/>
      <w:numFmt w:val="bullet"/>
      <w:lvlText w:val=""/>
      <w:lvlJc w:val="left"/>
      <w:pPr>
        <w:ind w:left="5779" w:hanging="360"/>
      </w:pPr>
      <w:rPr>
        <w:rFonts w:ascii="Symbol" w:hAnsi="Symbol" w:hint="default"/>
      </w:rPr>
    </w:lvl>
    <w:lvl w:ilvl="7" w:tplc="080A0003" w:tentative="1">
      <w:start w:val="1"/>
      <w:numFmt w:val="bullet"/>
      <w:lvlText w:val="o"/>
      <w:lvlJc w:val="left"/>
      <w:pPr>
        <w:ind w:left="6499" w:hanging="360"/>
      </w:pPr>
      <w:rPr>
        <w:rFonts w:ascii="Courier New" w:hAnsi="Courier New" w:cs="Courier New" w:hint="default"/>
      </w:rPr>
    </w:lvl>
    <w:lvl w:ilvl="8" w:tplc="080A0005" w:tentative="1">
      <w:start w:val="1"/>
      <w:numFmt w:val="bullet"/>
      <w:lvlText w:val=""/>
      <w:lvlJc w:val="left"/>
      <w:pPr>
        <w:ind w:left="7219" w:hanging="360"/>
      </w:pPr>
      <w:rPr>
        <w:rFonts w:ascii="Wingdings" w:hAnsi="Wingdings" w:hint="default"/>
      </w:rPr>
    </w:lvl>
  </w:abstractNum>
  <w:abstractNum w:abstractNumId="27" w15:restartNumberingAfterBreak="0">
    <w:nsid w:val="6B197B15"/>
    <w:multiLevelType w:val="hybridMultilevel"/>
    <w:tmpl w:val="48E05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C27AF6"/>
    <w:multiLevelType w:val="hybridMultilevel"/>
    <w:tmpl w:val="C29C887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735B2E33"/>
    <w:multiLevelType w:val="hybridMultilevel"/>
    <w:tmpl w:val="3A762742"/>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4F22A3"/>
    <w:multiLevelType w:val="hybridMultilevel"/>
    <w:tmpl w:val="8432F4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6BD71BF"/>
    <w:multiLevelType w:val="hybridMultilevel"/>
    <w:tmpl w:val="DC924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D83D59"/>
    <w:multiLevelType w:val="hybridMultilevel"/>
    <w:tmpl w:val="F77280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E4185F"/>
    <w:multiLevelType w:val="hybridMultilevel"/>
    <w:tmpl w:val="4BEAB296"/>
    <w:lvl w:ilvl="0" w:tplc="080A0001">
      <w:start w:val="1"/>
      <w:numFmt w:val="bullet"/>
      <w:lvlText w:val=""/>
      <w:lvlJc w:val="left"/>
      <w:pPr>
        <w:ind w:left="1459" w:hanging="360"/>
      </w:pPr>
      <w:rPr>
        <w:rFonts w:ascii="Symbol" w:hAnsi="Symbol" w:hint="default"/>
      </w:rPr>
    </w:lvl>
    <w:lvl w:ilvl="1" w:tplc="080A0003" w:tentative="1">
      <w:start w:val="1"/>
      <w:numFmt w:val="bullet"/>
      <w:lvlText w:val="o"/>
      <w:lvlJc w:val="left"/>
      <w:pPr>
        <w:ind w:left="2179" w:hanging="360"/>
      </w:pPr>
      <w:rPr>
        <w:rFonts w:ascii="Courier New" w:hAnsi="Courier New" w:cs="Courier New" w:hint="default"/>
      </w:rPr>
    </w:lvl>
    <w:lvl w:ilvl="2" w:tplc="080A0005" w:tentative="1">
      <w:start w:val="1"/>
      <w:numFmt w:val="bullet"/>
      <w:lvlText w:val=""/>
      <w:lvlJc w:val="left"/>
      <w:pPr>
        <w:ind w:left="2899" w:hanging="360"/>
      </w:pPr>
      <w:rPr>
        <w:rFonts w:ascii="Wingdings" w:hAnsi="Wingdings" w:hint="default"/>
      </w:rPr>
    </w:lvl>
    <w:lvl w:ilvl="3" w:tplc="080A0001" w:tentative="1">
      <w:start w:val="1"/>
      <w:numFmt w:val="bullet"/>
      <w:lvlText w:val=""/>
      <w:lvlJc w:val="left"/>
      <w:pPr>
        <w:ind w:left="3619" w:hanging="360"/>
      </w:pPr>
      <w:rPr>
        <w:rFonts w:ascii="Symbol" w:hAnsi="Symbol" w:hint="default"/>
      </w:rPr>
    </w:lvl>
    <w:lvl w:ilvl="4" w:tplc="080A0003" w:tentative="1">
      <w:start w:val="1"/>
      <w:numFmt w:val="bullet"/>
      <w:lvlText w:val="o"/>
      <w:lvlJc w:val="left"/>
      <w:pPr>
        <w:ind w:left="4339" w:hanging="360"/>
      </w:pPr>
      <w:rPr>
        <w:rFonts w:ascii="Courier New" w:hAnsi="Courier New" w:cs="Courier New" w:hint="default"/>
      </w:rPr>
    </w:lvl>
    <w:lvl w:ilvl="5" w:tplc="080A0005" w:tentative="1">
      <w:start w:val="1"/>
      <w:numFmt w:val="bullet"/>
      <w:lvlText w:val=""/>
      <w:lvlJc w:val="left"/>
      <w:pPr>
        <w:ind w:left="5059" w:hanging="360"/>
      </w:pPr>
      <w:rPr>
        <w:rFonts w:ascii="Wingdings" w:hAnsi="Wingdings" w:hint="default"/>
      </w:rPr>
    </w:lvl>
    <w:lvl w:ilvl="6" w:tplc="080A0001" w:tentative="1">
      <w:start w:val="1"/>
      <w:numFmt w:val="bullet"/>
      <w:lvlText w:val=""/>
      <w:lvlJc w:val="left"/>
      <w:pPr>
        <w:ind w:left="5779" w:hanging="360"/>
      </w:pPr>
      <w:rPr>
        <w:rFonts w:ascii="Symbol" w:hAnsi="Symbol" w:hint="default"/>
      </w:rPr>
    </w:lvl>
    <w:lvl w:ilvl="7" w:tplc="080A0003" w:tentative="1">
      <w:start w:val="1"/>
      <w:numFmt w:val="bullet"/>
      <w:lvlText w:val="o"/>
      <w:lvlJc w:val="left"/>
      <w:pPr>
        <w:ind w:left="6499" w:hanging="360"/>
      </w:pPr>
      <w:rPr>
        <w:rFonts w:ascii="Courier New" w:hAnsi="Courier New" w:cs="Courier New" w:hint="default"/>
      </w:rPr>
    </w:lvl>
    <w:lvl w:ilvl="8" w:tplc="080A0005" w:tentative="1">
      <w:start w:val="1"/>
      <w:numFmt w:val="bullet"/>
      <w:lvlText w:val=""/>
      <w:lvlJc w:val="left"/>
      <w:pPr>
        <w:ind w:left="7219" w:hanging="360"/>
      </w:pPr>
      <w:rPr>
        <w:rFonts w:ascii="Wingdings" w:hAnsi="Wingdings" w:hint="default"/>
      </w:rPr>
    </w:lvl>
  </w:abstractNum>
  <w:abstractNum w:abstractNumId="34" w15:restartNumberingAfterBreak="0">
    <w:nsid w:val="7FE551F8"/>
    <w:multiLevelType w:val="hybridMultilevel"/>
    <w:tmpl w:val="ADEA6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
  </w:num>
  <w:num w:numId="4">
    <w:abstractNumId w:val="13"/>
  </w:num>
  <w:num w:numId="5">
    <w:abstractNumId w:val="32"/>
  </w:num>
  <w:num w:numId="6">
    <w:abstractNumId w:val="10"/>
  </w:num>
  <w:num w:numId="7">
    <w:abstractNumId w:val="14"/>
  </w:num>
  <w:num w:numId="8">
    <w:abstractNumId w:val="2"/>
  </w:num>
  <w:num w:numId="9">
    <w:abstractNumId w:val="17"/>
  </w:num>
  <w:num w:numId="10">
    <w:abstractNumId w:val="8"/>
  </w:num>
  <w:num w:numId="11">
    <w:abstractNumId w:val="5"/>
  </w:num>
  <w:num w:numId="12">
    <w:abstractNumId w:val="12"/>
  </w:num>
  <w:num w:numId="13">
    <w:abstractNumId w:val="24"/>
  </w:num>
  <w:num w:numId="14">
    <w:abstractNumId w:val="11"/>
  </w:num>
  <w:num w:numId="15">
    <w:abstractNumId w:val="4"/>
  </w:num>
  <w:num w:numId="16">
    <w:abstractNumId w:val="7"/>
  </w:num>
  <w:num w:numId="17">
    <w:abstractNumId w:val="22"/>
  </w:num>
  <w:num w:numId="18">
    <w:abstractNumId w:val="0"/>
  </w:num>
  <w:num w:numId="19">
    <w:abstractNumId w:val="23"/>
  </w:num>
  <w:num w:numId="20">
    <w:abstractNumId w:val="3"/>
  </w:num>
  <w:num w:numId="21">
    <w:abstractNumId w:val="33"/>
  </w:num>
  <w:num w:numId="22">
    <w:abstractNumId w:val="15"/>
  </w:num>
  <w:num w:numId="23">
    <w:abstractNumId w:val="6"/>
  </w:num>
  <w:num w:numId="24">
    <w:abstractNumId w:val="29"/>
  </w:num>
  <w:num w:numId="25">
    <w:abstractNumId w:val="18"/>
  </w:num>
  <w:num w:numId="26">
    <w:abstractNumId w:val="26"/>
  </w:num>
  <w:num w:numId="27">
    <w:abstractNumId w:val="34"/>
  </w:num>
  <w:num w:numId="28">
    <w:abstractNumId w:val="21"/>
  </w:num>
  <w:num w:numId="29">
    <w:abstractNumId w:val="28"/>
  </w:num>
  <w:num w:numId="30">
    <w:abstractNumId w:val="16"/>
  </w:num>
  <w:num w:numId="31">
    <w:abstractNumId w:val="25"/>
  </w:num>
  <w:num w:numId="32">
    <w:abstractNumId w:val="27"/>
  </w:num>
  <w:num w:numId="33">
    <w:abstractNumId w:val="19"/>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F78"/>
    <w:rsid w:val="0000716F"/>
    <w:rsid w:val="00012E33"/>
    <w:rsid w:val="00014901"/>
    <w:rsid w:val="00023225"/>
    <w:rsid w:val="000241E3"/>
    <w:rsid w:val="00024F3E"/>
    <w:rsid w:val="0002693C"/>
    <w:rsid w:val="00042CA4"/>
    <w:rsid w:val="00047CFD"/>
    <w:rsid w:val="00050466"/>
    <w:rsid w:val="00050C7B"/>
    <w:rsid w:val="000601FA"/>
    <w:rsid w:val="00072632"/>
    <w:rsid w:val="00075FDE"/>
    <w:rsid w:val="00080098"/>
    <w:rsid w:val="00096E3B"/>
    <w:rsid w:val="000A3713"/>
    <w:rsid w:val="000A46B0"/>
    <w:rsid w:val="000A6E36"/>
    <w:rsid w:val="000B1803"/>
    <w:rsid w:val="000C5587"/>
    <w:rsid w:val="000D143D"/>
    <w:rsid w:val="000E1CCE"/>
    <w:rsid w:val="000E47CA"/>
    <w:rsid w:val="000F4976"/>
    <w:rsid w:val="00100793"/>
    <w:rsid w:val="00100A84"/>
    <w:rsid w:val="00103A5E"/>
    <w:rsid w:val="001055FA"/>
    <w:rsid w:val="0010690C"/>
    <w:rsid w:val="0010727B"/>
    <w:rsid w:val="00113F85"/>
    <w:rsid w:val="00117B83"/>
    <w:rsid w:val="00123800"/>
    <w:rsid w:val="00124CCC"/>
    <w:rsid w:val="00127301"/>
    <w:rsid w:val="00132C1C"/>
    <w:rsid w:val="00142D5D"/>
    <w:rsid w:val="00152B37"/>
    <w:rsid w:val="00153829"/>
    <w:rsid w:val="001706C4"/>
    <w:rsid w:val="0018563A"/>
    <w:rsid w:val="00185CE4"/>
    <w:rsid w:val="00196D2A"/>
    <w:rsid w:val="001B2095"/>
    <w:rsid w:val="001B654E"/>
    <w:rsid w:val="001C1408"/>
    <w:rsid w:val="001C231A"/>
    <w:rsid w:val="001C42A0"/>
    <w:rsid w:val="001D1019"/>
    <w:rsid w:val="001D759E"/>
    <w:rsid w:val="001D76DB"/>
    <w:rsid w:val="001E14A0"/>
    <w:rsid w:val="001E1F35"/>
    <w:rsid w:val="001E79F9"/>
    <w:rsid w:val="001F4B4D"/>
    <w:rsid w:val="001F5121"/>
    <w:rsid w:val="00210122"/>
    <w:rsid w:val="002109A5"/>
    <w:rsid w:val="00210D5F"/>
    <w:rsid w:val="00211471"/>
    <w:rsid w:val="0021346D"/>
    <w:rsid w:val="00224D5C"/>
    <w:rsid w:val="00231C5D"/>
    <w:rsid w:val="00240B40"/>
    <w:rsid w:val="0025072C"/>
    <w:rsid w:val="00250B50"/>
    <w:rsid w:val="0025205E"/>
    <w:rsid w:val="002540D7"/>
    <w:rsid w:val="00266B84"/>
    <w:rsid w:val="0026701C"/>
    <w:rsid w:val="00270AC5"/>
    <w:rsid w:val="00275D02"/>
    <w:rsid w:val="00281708"/>
    <w:rsid w:val="002839C2"/>
    <w:rsid w:val="0028571A"/>
    <w:rsid w:val="00291006"/>
    <w:rsid w:val="00296219"/>
    <w:rsid w:val="002A13EA"/>
    <w:rsid w:val="002B2E53"/>
    <w:rsid w:val="002B38F8"/>
    <w:rsid w:val="002B494D"/>
    <w:rsid w:val="002B496D"/>
    <w:rsid w:val="002B6C05"/>
    <w:rsid w:val="002C2CB4"/>
    <w:rsid w:val="002C6C54"/>
    <w:rsid w:val="002D0885"/>
    <w:rsid w:val="002D4A38"/>
    <w:rsid w:val="002D5118"/>
    <w:rsid w:val="002E0EC3"/>
    <w:rsid w:val="002E21EC"/>
    <w:rsid w:val="002E3BEE"/>
    <w:rsid w:val="002E7724"/>
    <w:rsid w:val="002E7CA0"/>
    <w:rsid w:val="002F037A"/>
    <w:rsid w:val="002F3A68"/>
    <w:rsid w:val="002F4F3A"/>
    <w:rsid w:val="00301687"/>
    <w:rsid w:val="00304982"/>
    <w:rsid w:val="00305539"/>
    <w:rsid w:val="00310790"/>
    <w:rsid w:val="0031099C"/>
    <w:rsid w:val="00311198"/>
    <w:rsid w:val="0031218E"/>
    <w:rsid w:val="00313904"/>
    <w:rsid w:val="00313A7E"/>
    <w:rsid w:val="003141ED"/>
    <w:rsid w:val="00332DA4"/>
    <w:rsid w:val="00341085"/>
    <w:rsid w:val="00343D78"/>
    <w:rsid w:val="00344315"/>
    <w:rsid w:val="00346D06"/>
    <w:rsid w:val="00350837"/>
    <w:rsid w:val="00354DFD"/>
    <w:rsid w:val="00360266"/>
    <w:rsid w:val="00366EB8"/>
    <w:rsid w:val="00377AE5"/>
    <w:rsid w:val="00384BA4"/>
    <w:rsid w:val="00385BE5"/>
    <w:rsid w:val="00391299"/>
    <w:rsid w:val="00396901"/>
    <w:rsid w:val="003A46F8"/>
    <w:rsid w:val="003A68D8"/>
    <w:rsid w:val="003B2039"/>
    <w:rsid w:val="003B2D4F"/>
    <w:rsid w:val="003B3C70"/>
    <w:rsid w:val="003B4444"/>
    <w:rsid w:val="003B5086"/>
    <w:rsid w:val="003C213F"/>
    <w:rsid w:val="003D0CE1"/>
    <w:rsid w:val="003D1F78"/>
    <w:rsid w:val="003D3167"/>
    <w:rsid w:val="003D4462"/>
    <w:rsid w:val="003E2AC3"/>
    <w:rsid w:val="003E4D57"/>
    <w:rsid w:val="003E73B3"/>
    <w:rsid w:val="00405B2D"/>
    <w:rsid w:val="0041527F"/>
    <w:rsid w:val="00421629"/>
    <w:rsid w:val="00421C8B"/>
    <w:rsid w:val="00424EFE"/>
    <w:rsid w:val="00431946"/>
    <w:rsid w:val="00442459"/>
    <w:rsid w:val="004466CD"/>
    <w:rsid w:val="00446D85"/>
    <w:rsid w:val="00451B76"/>
    <w:rsid w:val="004560FD"/>
    <w:rsid w:val="00460FB4"/>
    <w:rsid w:val="0046153A"/>
    <w:rsid w:val="00465739"/>
    <w:rsid w:val="00472152"/>
    <w:rsid w:val="0047378A"/>
    <w:rsid w:val="00474E30"/>
    <w:rsid w:val="00487785"/>
    <w:rsid w:val="004923A3"/>
    <w:rsid w:val="004923F4"/>
    <w:rsid w:val="004A472F"/>
    <w:rsid w:val="004A6B4E"/>
    <w:rsid w:val="004B120E"/>
    <w:rsid w:val="004B2744"/>
    <w:rsid w:val="004B5359"/>
    <w:rsid w:val="004B5677"/>
    <w:rsid w:val="004C1F95"/>
    <w:rsid w:val="004C320A"/>
    <w:rsid w:val="004C7A21"/>
    <w:rsid w:val="004E3280"/>
    <w:rsid w:val="004E6EB1"/>
    <w:rsid w:val="004F115D"/>
    <w:rsid w:val="004F38A5"/>
    <w:rsid w:val="004F75FD"/>
    <w:rsid w:val="00505481"/>
    <w:rsid w:val="0051014F"/>
    <w:rsid w:val="00511063"/>
    <w:rsid w:val="005128C0"/>
    <w:rsid w:val="00512A16"/>
    <w:rsid w:val="005144B1"/>
    <w:rsid w:val="005152A1"/>
    <w:rsid w:val="005219F3"/>
    <w:rsid w:val="00525CA7"/>
    <w:rsid w:val="00536132"/>
    <w:rsid w:val="0054716B"/>
    <w:rsid w:val="00555F04"/>
    <w:rsid w:val="00556E02"/>
    <w:rsid w:val="00560F5E"/>
    <w:rsid w:val="005636B2"/>
    <w:rsid w:val="00566661"/>
    <w:rsid w:val="00566EB6"/>
    <w:rsid w:val="0056719C"/>
    <w:rsid w:val="005704C8"/>
    <w:rsid w:val="00571F61"/>
    <w:rsid w:val="005801CA"/>
    <w:rsid w:val="005807F0"/>
    <w:rsid w:val="00582BE4"/>
    <w:rsid w:val="00583D1A"/>
    <w:rsid w:val="00587396"/>
    <w:rsid w:val="005A1242"/>
    <w:rsid w:val="005A20C0"/>
    <w:rsid w:val="005B0715"/>
    <w:rsid w:val="005B352C"/>
    <w:rsid w:val="005B5307"/>
    <w:rsid w:val="005B7D10"/>
    <w:rsid w:val="005C3203"/>
    <w:rsid w:val="005C32C6"/>
    <w:rsid w:val="005D1092"/>
    <w:rsid w:val="005D2E79"/>
    <w:rsid w:val="005D393B"/>
    <w:rsid w:val="005D5D6F"/>
    <w:rsid w:val="005E1C97"/>
    <w:rsid w:val="005E2A1C"/>
    <w:rsid w:val="005E3B18"/>
    <w:rsid w:val="005F02B9"/>
    <w:rsid w:val="005F518B"/>
    <w:rsid w:val="0060390A"/>
    <w:rsid w:val="00606F73"/>
    <w:rsid w:val="00615CEE"/>
    <w:rsid w:val="00617DFC"/>
    <w:rsid w:val="0062024C"/>
    <w:rsid w:val="0062280B"/>
    <w:rsid w:val="006252B8"/>
    <w:rsid w:val="00632DD6"/>
    <w:rsid w:val="00633586"/>
    <w:rsid w:val="00642A44"/>
    <w:rsid w:val="00647F02"/>
    <w:rsid w:val="00651EBC"/>
    <w:rsid w:val="00652043"/>
    <w:rsid w:val="0066232D"/>
    <w:rsid w:val="00666C80"/>
    <w:rsid w:val="006805C6"/>
    <w:rsid w:val="0068212D"/>
    <w:rsid w:val="00687F61"/>
    <w:rsid w:val="0069051F"/>
    <w:rsid w:val="006972DA"/>
    <w:rsid w:val="006A0E9F"/>
    <w:rsid w:val="006A2CD6"/>
    <w:rsid w:val="006A4D11"/>
    <w:rsid w:val="006B1734"/>
    <w:rsid w:val="006B2C67"/>
    <w:rsid w:val="006B4A17"/>
    <w:rsid w:val="006B4DF8"/>
    <w:rsid w:val="006C0913"/>
    <w:rsid w:val="006C1933"/>
    <w:rsid w:val="006C4BCC"/>
    <w:rsid w:val="006C623B"/>
    <w:rsid w:val="006C7885"/>
    <w:rsid w:val="006D29D0"/>
    <w:rsid w:val="006D2FD9"/>
    <w:rsid w:val="006D6CD9"/>
    <w:rsid w:val="006E3118"/>
    <w:rsid w:val="006E3886"/>
    <w:rsid w:val="006E4D4C"/>
    <w:rsid w:val="006F0CA4"/>
    <w:rsid w:val="006F3FFB"/>
    <w:rsid w:val="006F5DC5"/>
    <w:rsid w:val="006F755E"/>
    <w:rsid w:val="00700ED8"/>
    <w:rsid w:val="007144EC"/>
    <w:rsid w:val="00715C1C"/>
    <w:rsid w:val="007174FA"/>
    <w:rsid w:val="0071791B"/>
    <w:rsid w:val="00717C50"/>
    <w:rsid w:val="007202EC"/>
    <w:rsid w:val="00732A03"/>
    <w:rsid w:val="00735309"/>
    <w:rsid w:val="00735B6E"/>
    <w:rsid w:val="00737D28"/>
    <w:rsid w:val="0074798A"/>
    <w:rsid w:val="007538BC"/>
    <w:rsid w:val="0076131C"/>
    <w:rsid w:val="00761CCC"/>
    <w:rsid w:val="00766611"/>
    <w:rsid w:val="007679C0"/>
    <w:rsid w:val="007764BD"/>
    <w:rsid w:val="00784146"/>
    <w:rsid w:val="00787D10"/>
    <w:rsid w:val="00794957"/>
    <w:rsid w:val="00794DDF"/>
    <w:rsid w:val="00795E72"/>
    <w:rsid w:val="007A1B27"/>
    <w:rsid w:val="007A5099"/>
    <w:rsid w:val="007B56DC"/>
    <w:rsid w:val="007B5F4F"/>
    <w:rsid w:val="007B72E0"/>
    <w:rsid w:val="007C1086"/>
    <w:rsid w:val="007C2297"/>
    <w:rsid w:val="007C41A9"/>
    <w:rsid w:val="007D1216"/>
    <w:rsid w:val="007D69AB"/>
    <w:rsid w:val="007D747A"/>
    <w:rsid w:val="007F38E5"/>
    <w:rsid w:val="007F5AA4"/>
    <w:rsid w:val="007F70EC"/>
    <w:rsid w:val="00810FAC"/>
    <w:rsid w:val="008114D6"/>
    <w:rsid w:val="00813872"/>
    <w:rsid w:val="00815714"/>
    <w:rsid w:val="00817123"/>
    <w:rsid w:val="00821D51"/>
    <w:rsid w:val="00822319"/>
    <w:rsid w:val="00823208"/>
    <w:rsid w:val="00824E46"/>
    <w:rsid w:val="00831DE0"/>
    <w:rsid w:val="0083373B"/>
    <w:rsid w:val="008405DE"/>
    <w:rsid w:val="00843E12"/>
    <w:rsid w:val="008440CE"/>
    <w:rsid w:val="00845CB7"/>
    <w:rsid w:val="00845CEA"/>
    <w:rsid w:val="00846430"/>
    <w:rsid w:val="008524C9"/>
    <w:rsid w:val="008525D3"/>
    <w:rsid w:val="00852639"/>
    <w:rsid w:val="00854127"/>
    <w:rsid w:val="0085453E"/>
    <w:rsid w:val="00854782"/>
    <w:rsid w:val="0086191B"/>
    <w:rsid w:val="00876E2C"/>
    <w:rsid w:val="00881225"/>
    <w:rsid w:val="0089356A"/>
    <w:rsid w:val="008954DA"/>
    <w:rsid w:val="00895C38"/>
    <w:rsid w:val="008A224C"/>
    <w:rsid w:val="008A44C2"/>
    <w:rsid w:val="008A5493"/>
    <w:rsid w:val="008A55EF"/>
    <w:rsid w:val="008A6B6A"/>
    <w:rsid w:val="008B0640"/>
    <w:rsid w:val="008B325D"/>
    <w:rsid w:val="008B433E"/>
    <w:rsid w:val="008B5DEE"/>
    <w:rsid w:val="008B6CE6"/>
    <w:rsid w:val="008C0D57"/>
    <w:rsid w:val="008C26BB"/>
    <w:rsid w:val="008C4B09"/>
    <w:rsid w:val="008D18F7"/>
    <w:rsid w:val="008D3C5E"/>
    <w:rsid w:val="008E1D4D"/>
    <w:rsid w:val="008F4B00"/>
    <w:rsid w:val="00901D26"/>
    <w:rsid w:val="009041B9"/>
    <w:rsid w:val="0090461B"/>
    <w:rsid w:val="00904B45"/>
    <w:rsid w:val="009200B3"/>
    <w:rsid w:val="00923316"/>
    <w:rsid w:val="009312F4"/>
    <w:rsid w:val="00931A1F"/>
    <w:rsid w:val="009322B9"/>
    <w:rsid w:val="00936CE1"/>
    <w:rsid w:val="00936F99"/>
    <w:rsid w:val="009406A9"/>
    <w:rsid w:val="00940D5C"/>
    <w:rsid w:val="00941227"/>
    <w:rsid w:val="009452EA"/>
    <w:rsid w:val="009511C6"/>
    <w:rsid w:val="00955486"/>
    <w:rsid w:val="009643DB"/>
    <w:rsid w:val="0096474F"/>
    <w:rsid w:val="00970E04"/>
    <w:rsid w:val="0098441E"/>
    <w:rsid w:val="00991195"/>
    <w:rsid w:val="00991922"/>
    <w:rsid w:val="009953A6"/>
    <w:rsid w:val="009958D3"/>
    <w:rsid w:val="009A0331"/>
    <w:rsid w:val="009A33C6"/>
    <w:rsid w:val="009A60D7"/>
    <w:rsid w:val="009A6E74"/>
    <w:rsid w:val="009B3997"/>
    <w:rsid w:val="009B7320"/>
    <w:rsid w:val="009D2563"/>
    <w:rsid w:val="009E5FC1"/>
    <w:rsid w:val="009F2133"/>
    <w:rsid w:val="00A01FFE"/>
    <w:rsid w:val="00A05330"/>
    <w:rsid w:val="00A0696C"/>
    <w:rsid w:val="00A17C27"/>
    <w:rsid w:val="00A25F5D"/>
    <w:rsid w:val="00A26867"/>
    <w:rsid w:val="00A27625"/>
    <w:rsid w:val="00A31EB5"/>
    <w:rsid w:val="00A34D13"/>
    <w:rsid w:val="00A37E42"/>
    <w:rsid w:val="00A462EF"/>
    <w:rsid w:val="00A51A45"/>
    <w:rsid w:val="00A56F6D"/>
    <w:rsid w:val="00A57A04"/>
    <w:rsid w:val="00A66481"/>
    <w:rsid w:val="00A7711D"/>
    <w:rsid w:val="00A77E03"/>
    <w:rsid w:val="00A80B12"/>
    <w:rsid w:val="00A9595B"/>
    <w:rsid w:val="00A96563"/>
    <w:rsid w:val="00AA4298"/>
    <w:rsid w:val="00AA45F9"/>
    <w:rsid w:val="00AB259B"/>
    <w:rsid w:val="00AB30AB"/>
    <w:rsid w:val="00AC5FE4"/>
    <w:rsid w:val="00AD01C9"/>
    <w:rsid w:val="00AD16DF"/>
    <w:rsid w:val="00AD3D0C"/>
    <w:rsid w:val="00AD7C97"/>
    <w:rsid w:val="00AE5F4B"/>
    <w:rsid w:val="00AF19D0"/>
    <w:rsid w:val="00AF1AF0"/>
    <w:rsid w:val="00AF3800"/>
    <w:rsid w:val="00AF67D6"/>
    <w:rsid w:val="00B07750"/>
    <w:rsid w:val="00B16377"/>
    <w:rsid w:val="00B21F55"/>
    <w:rsid w:val="00B24D1F"/>
    <w:rsid w:val="00B33104"/>
    <w:rsid w:val="00B3327D"/>
    <w:rsid w:val="00B37501"/>
    <w:rsid w:val="00B44DA1"/>
    <w:rsid w:val="00B50829"/>
    <w:rsid w:val="00B51CE3"/>
    <w:rsid w:val="00B51E3A"/>
    <w:rsid w:val="00B637A0"/>
    <w:rsid w:val="00B74006"/>
    <w:rsid w:val="00B74F9D"/>
    <w:rsid w:val="00B75FD8"/>
    <w:rsid w:val="00B81A7B"/>
    <w:rsid w:val="00B828FE"/>
    <w:rsid w:val="00B84807"/>
    <w:rsid w:val="00B8543F"/>
    <w:rsid w:val="00B9285A"/>
    <w:rsid w:val="00B92C60"/>
    <w:rsid w:val="00B938C3"/>
    <w:rsid w:val="00BA4A1B"/>
    <w:rsid w:val="00BB591F"/>
    <w:rsid w:val="00BC40B5"/>
    <w:rsid w:val="00BC5E3E"/>
    <w:rsid w:val="00BC73D8"/>
    <w:rsid w:val="00BD0DF2"/>
    <w:rsid w:val="00BD1CFE"/>
    <w:rsid w:val="00BD38BC"/>
    <w:rsid w:val="00BD6586"/>
    <w:rsid w:val="00BD7280"/>
    <w:rsid w:val="00BD7CEB"/>
    <w:rsid w:val="00BD7E94"/>
    <w:rsid w:val="00BE12E5"/>
    <w:rsid w:val="00BE2B6A"/>
    <w:rsid w:val="00BE44E4"/>
    <w:rsid w:val="00BE4C50"/>
    <w:rsid w:val="00BF42B4"/>
    <w:rsid w:val="00BF470F"/>
    <w:rsid w:val="00C00A61"/>
    <w:rsid w:val="00C018C2"/>
    <w:rsid w:val="00C0455A"/>
    <w:rsid w:val="00C17A46"/>
    <w:rsid w:val="00C223CA"/>
    <w:rsid w:val="00C23315"/>
    <w:rsid w:val="00C23FCB"/>
    <w:rsid w:val="00C25459"/>
    <w:rsid w:val="00C279DE"/>
    <w:rsid w:val="00C31308"/>
    <w:rsid w:val="00C31881"/>
    <w:rsid w:val="00C47BAD"/>
    <w:rsid w:val="00C53BB5"/>
    <w:rsid w:val="00C54F90"/>
    <w:rsid w:val="00C57728"/>
    <w:rsid w:val="00C61241"/>
    <w:rsid w:val="00C63489"/>
    <w:rsid w:val="00C66016"/>
    <w:rsid w:val="00C67D8B"/>
    <w:rsid w:val="00C82E3F"/>
    <w:rsid w:val="00C841A0"/>
    <w:rsid w:val="00C8716B"/>
    <w:rsid w:val="00C91100"/>
    <w:rsid w:val="00C9218E"/>
    <w:rsid w:val="00C94540"/>
    <w:rsid w:val="00C95B65"/>
    <w:rsid w:val="00C9619D"/>
    <w:rsid w:val="00CA35C0"/>
    <w:rsid w:val="00CB3E27"/>
    <w:rsid w:val="00CB6C43"/>
    <w:rsid w:val="00CB7A56"/>
    <w:rsid w:val="00CD067E"/>
    <w:rsid w:val="00CD0DA0"/>
    <w:rsid w:val="00CD5B78"/>
    <w:rsid w:val="00CE02BA"/>
    <w:rsid w:val="00CE35C3"/>
    <w:rsid w:val="00CE528E"/>
    <w:rsid w:val="00CF1505"/>
    <w:rsid w:val="00CF22B2"/>
    <w:rsid w:val="00CF748A"/>
    <w:rsid w:val="00D011B1"/>
    <w:rsid w:val="00D03926"/>
    <w:rsid w:val="00D064AA"/>
    <w:rsid w:val="00D13FC6"/>
    <w:rsid w:val="00D15AC8"/>
    <w:rsid w:val="00D212F3"/>
    <w:rsid w:val="00D215B6"/>
    <w:rsid w:val="00D27B72"/>
    <w:rsid w:val="00D40F24"/>
    <w:rsid w:val="00D41A68"/>
    <w:rsid w:val="00D43236"/>
    <w:rsid w:val="00D43E3D"/>
    <w:rsid w:val="00D53A02"/>
    <w:rsid w:val="00D570A5"/>
    <w:rsid w:val="00D64BF9"/>
    <w:rsid w:val="00D65E87"/>
    <w:rsid w:val="00D66B30"/>
    <w:rsid w:val="00D700F7"/>
    <w:rsid w:val="00D74783"/>
    <w:rsid w:val="00D74A58"/>
    <w:rsid w:val="00D75A43"/>
    <w:rsid w:val="00D80DE7"/>
    <w:rsid w:val="00D87159"/>
    <w:rsid w:val="00D936E9"/>
    <w:rsid w:val="00DA0512"/>
    <w:rsid w:val="00DA43E5"/>
    <w:rsid w:val="00DB255D"/>
    <w:rsid w:val="00DC49BC"/>
    <w:rsid w:val="00DC5682"/>
    <w:rsid w:val="00DD027E"/>
    <w:rsid w:val="00DE1EEB"/>
    <w:rsid w:val="00DE42DA"/>
    <w:rsid w:val="00DE6F8D"/>
    <w:rsid w:val="00DF557E"/>
    <w:rsid w:val="00DF7525"/>
    <w:rsid w:val="00E0045A"/>
    <w:rsid w:val="00E01B03"/>
    <w:rsid w:val="00E01D21"/>
    <w:rsid w:val="00E03C1D"/>
    <w:rsid w:val="00E10501"/>
    <w:rsid w:val="00E112FF"/>
    <w:rsid w:val="00E139F7"/>
    <w:rsid w:val="00E13C83"/>
    <w:rsid w:val="00E148FC"/>
    <w:rsid w:val="00E15468"/>
    <w:rsid w:val="00E31E24"/>
    <w:rsid w:val="00E34942"/>
    <w:rsid w:val="00E34D7D"/>
    <w:rsid w:val="00E36FAE"/>
    <w:rsid w:val="00E4036F"/>
    <w:rsid w:val="00E4093F"/>
    <w:rsid w:val="00E40EAA"/>
    <w:rsid w:val="00E42BD4"/>
    <w:rsid w:val="00E5210A"/>
    <w:rsid w:val="00E53247"/>
    <w:rsid w:val="00E534A4"/>
    <w:rsid w:val="00E54F74"/>
    <w:rsid w:val="00E635A0"/>
    <w:rsid w:val="00E657DD"/>
    <w:rsid w:val="00E65F46"/>
    <w:rsid w:val="00E67846"/>
    <w:rsid w:val="00E70804"/>
    <w:rsid w:val="00E7349B"/>
    <w:rsid w:val="00E77D35"/>
    <w:rsid w:val="00E866A3"/>
    <w:rsid w:val="00E9059A"/>
    <w:rsid w:val="00E927A9"/>
    <w:rsid w:val="00EA62AE"/>
    <w:rsid w:val="00EA6A33"/>
    <w:rsid w:val="00EB5333"/>
    <w:rsid w:val="00EB676C"/>
    <w:rsid w:val="00EB6BB0"/>
    <w:rsid w:val="00EB77D7"/>
    <w:rsid w:val="00EC1412"/>
    <w:rsid w:val="00EC68B1"/>
    <w:rsid w:val="00ED2285"/>
    <w:rsid w:val="00ED2893"/>
    <w:rsid w:val="00ED3075"/>
    <w:rsid w:val="00ED380D"/>
    <w:rsid w:val="00ED54E9"/>
    <w:rsid w:val="00EE00E3"/>
    <w:rsid w:val="00EE2E26"/>
    <w:rsid w:val="00EE31BF"/>
    <w:rsid w:val="00EE51AF"/>
    <w:rsid w:val="00EE55F4"/>
    <w:rsid w:val="00EE59F8"/>
    <w:rsid w:val="00F009BA"/>
    <w:rsid w:val="00F10904"/>
    <w:rsid w:val="00F120D6"/>
    <w:rsid w:val="00F12EE5"/>
    <w:rsid w:val="00F22A57"/>
    <w:rsid w:val="00F248FD"/>
    <w:rsid w:val="00F3473C"/>
    <w:rsid w:val="00F37E03"/>
    <w:rsid w:val="00F40854"/>
    <w:rsid w:val="00F4124A"/>
    <w:rsid w:val="00F42164"/>
    <w:rsid w:val="00F458AA"/>
    <w:rsid w:val="00F50A11"/>
    <w:rsid w:val="00F51CEE"/>
    <w:rsid w:val="00F6570A"/>
    <w:rsid w:val="00F658FC"/>
    <w:rsid w:val="00F66BEA"/>
    <w:rsid w:val="00F677A7"/>
    <w:rsid w:val="00F67CB4"/>
    <w:rsid w:val="00F70252"/>
    <w:rsid w:val="00F77CF2"/>
    <w:rsid w:val="00F81575"/>
    <w:rsid w:val="00F82747"/>
    <w:rsid w:val="00F833F9"/>
    <w:rsid w:val="00F870B2"/>
    <w:rsid w:val="00F93993"/>
    <w:rsid w:val="00FA209F"/>
    <w:rsid w:val="00FA7364"/>
    <w:rsid w:val="00FB021E"/>
    <w:rsid w:val="00FB64C2"/>
    <w:rsid w:val="00FC183D"/>
    <w:rsid w:val="00FC6C1F"/>
    <w:rsid w:val="00FD22D1"/>
    <w:rsid w:val="00FD3FE0"/>
    <w:rsid w:val="00FD4C05"/>
    <w:rsid w:val="00FE4383"/>
    <w:rsid w:val="00FE5853"/>
    <w:rsid w:val="00FF0C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97612"/>
  <w15:chartTrackingRefBased/>
  <w15:docId w15:val="{99489727-479B-4218-9C6B-454429F4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32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3280"/>
    <w:rPr>
      <w:rFonts w:ascii="Segoe UI" w:hAnsi="Segoe UI" w:cs="Segoe UI"/>
      <w:sz w:val="18"/>
      <w:szCs w:val="18"/>
    </w:rPr>
  </w:style>
  <w:style w:type="table" w:styleId="Tablaconcuadrcula">
    <w:name w:val="Table Grid"/>
    <w:basedOn w:val="Tablanormal"/>
    <w:rsid w:val="00FD4C0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66EB8"/>
    <w:pPr>
      <w:ind w:left="720"/>
      <w:contextualSpacing/>
    </w:pPr>
  </w:style>
  <w:style w:type="character" w:styleId="Textodelmarcadordeposicin">
    <w:name w:val="Placeholder Text"/>
    <w:basedOn w:val="Fuentedeprrafopredeter"/>
    <w:uiPriority w:val="99"/>
    <w:semiHidden/>
    <w:rsid w:val="007C41A9"/>
    <w:rPr>
      <w:color w:val="808080"/>
    </w:rPr>
  </w:style>
  <w:style w:type="paragraph" w:styleId="Encabezado">
    <w:name w:val="header"/>
    <w:basedOn w:val="Normal"/>
    <w:link w:val="EncabezadoCar"/>
    <w:uiPriority w:val="99"/>
    <w:unhideWhenUsed/>
    <w:rsid w:val="00451B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1B76"/>
  </w:style>
  <w:style w:type="paragraph" w:styleId="Piedepgina">
    <w:name w:val="footer"/>
    <w:basedOn w:val="Normal"/>
    <w:link w:val="PiedepginaCar"/>
    <w:uiPriority w:val="99"/>
    <w:unhideWhenUsed/>
    <w:rsid w:val="00451B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1B76"/>
  </w:style>
  <w:style w:type="table" w:styleId="Tablaconcuadrcula6concolores">
    <w:name w:val="Grid Table 6 Colorful"/>
    <w:basedOn w:val="Tablanormal"/>
    <w:uiPriority w:val="51"/>
    <w:rsid w:val="005110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647F02"/>
    <w:rPr>
      <w:color w:val="0000FF"/>
      <w:u w:val="single"/>
    </w:rPr>
  </w:style>
  <w:style w:type="table" w:styleId="Tablaconcuadrcula1clara">
    <w:name w:val="Grid Table 1 Light"/>
    <w:basedOn w:val="Tablanormal"/>
    <w:uiPriority w:val="46"/>
    <w:rsid w:val="00BD1C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E01B03"/>
    <w:pPr>
      <w:spacing w:after="0" w:line="240" w:lineRule="auto"/>
    </w:pPr>
  </w:style>
  <w:style w:type="paragraph" w:styleId="HTMLconformatoprevio">
    <w:name w:val="HTML Preformatted"/>
    <w:basedOn w:val="Normal"/>
    <w:link w:val="HTMLconformatoprevioCar"/>
    <w:uiPriority w:val="99"/>
    <w:unhideWhenUsed/>
    <w:rsid w:val="00E14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148FC"/>
    <w:rPr>
      <w:rFonts w:ascii="Courier New" w:eastAsia="Times New Roman" w:hAnsi="Courier New" w:cs="Courier New"/>
      <w:sz w:val="20"/>
      <w:szCs w:val="20"/>
      <w:lang w:eastAsia="es-MX"/>
    </w:rPr>
  </w:style>
  <w:style w:type="character" w:customStyle="1" w:styleId="y2iqfc">
    <w:name w:val="y2iqfc"/>
    <w:basedOn w:val="Fuentedeprrafopredeter"/>
    <w:rsid w:val="00E148FC"/>
  </w:style>
  <w:style w:type="character" w:styleId="Refdecomentario">
    <w:name w:val="annotation reference"/>
    <w:basedOn w:val="Fuentedeprrafopredeter"/>
    <w:uiPriority w:val="99"/>
    <w:semiHidden/>
    <w:unhideWhenUsed/>
    <w:rsid w:val="00301687"/>
    <w:rPr>
      <w:sz w:val="16"/>
      <w:szCs w:val="16"/>
    </w:rPr>
  </w:style>
  <w:style w:type="paragraph" w:styleId="Textocomentario">
    <w:name w:val="annotation text"/>
    <w:basedOn w:val="Normal"/>
    <w:link w:val="TextocomentarioCar"/>
    <w:uiPriority w:val="99"/>
    <w:semiHidden/>
    <w:unhideWhenUsed/>
    <w:rsid w:val="003016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1687"/>
    <w:rPr>
      <w:sz w:val="20"/>
      <w:szCs w:val="20"/>
    </w:rPr>
  </w:style>
  <w:style w:type="paragraph" w:styleId="Asuntodelcomentario">
    <w:name w:val="annotation subject"/>
    <w:basedOn w:val="Textocomentario"/>
    <w:next w:val="Textocomentario"/>
    <w:link w:val="AsuntodelcomentarioCar"/>
    <w:uiPriority w:val="99"/>
    <w:semiHidden/>
    <w:unhideWhenUsed/>
    <w:rsid w:val="00301687"/>
    <w:rPr>
      <w:b/>
      <w:bCs/>
    </w:rPr>
  </w:style>
  <w:style w:type="character" w:customStyle="1" w:styleId="AsuntodelcomentarioCar">
    <w:name w:val="Asunto del comentario Car"/>
    <w:basedOn w:val="TextocomentarioCar"/>
    <w:link w:val="Asuntodelcomentario"/>
    <w:uiPriority w:val="99"/>
    <w:semiHidden/>
    <w:rsid w:val="00301687"/>
    <w:rPr>
      <w:b/>
      <w:bCs/>
      <w:sz w:val="20"/>
      <w:szCs w:val="20"/>
    </w:rPr>
  </w:style>
  <w:style w:type="paragraph" w:styleId="Revisin">
    <w:name w:val="Revision"/>
    <w:hidden/>
    <w:uiPriority w:val="99"/>
    <w:semiHidden/>
    <w:rsid w:val="008A6B6A"/>
    <w:pPr>
      <w:spacing w:after="0" w:line="240" w:lineRule="auto"/>
    </w:pPr>
  </w:style>
  <w:style w:type="character" w:styleId="Hipervnculovisitado">
    <w:name w:val="FollowedHyperlink"/>
    <w:basedOn w:val="Fuentedeprrafopredeter"/>
    <w:uiPriority w:val="99"/>
    <w:semiHidden/>
    <w:unhideWhenUsed/>
    <w:rsid w:val="008C26BB"/>
    <w:rPr>
      <w:color w:val="954F72" w:themeColor="followedHyperlink"/>
      <w:u w:val="single"/>
    </w:rPr>
  </w:style>
  <w:style w:type="character" w:styleId="Mencinsinresolver">
    <w:name w:val="Unresolved Mention"/>
    <w:basedOn w:val="Fuentedeprrafopredeter"/>
    <w:uiPriority w:val="99"/>
    <w:semiHidden/>
    <w:unhideWhenUsed/>
    <w:rsid w:val="00421C8B"/>
    <w:rPr>
      <w:color w:val="605E5C"/>
      <w:shd w:val="clear" w:color="auto" w:fill="E1DFDD"/>
    </w:rPr>
  </w:style>
  <w:style w:type="paragraph" w:styleId="Textonotapie">
    <w:name w:val="footnote text"/>
    <w:basedOn w:val="Normal"/>
    <w:link w:val="TextonotapieCar"/>
    <w:uiPriority w:val="99"/>
    <w:semiHidden/>
    <w:unhideWhenUsed/>
    <w:rsid w:val="001E1F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1F35"/>
    <w:rPr>
      <w:sz w:val="20"/>
      <w:szCs w:val="20"/>
    </w:rPr>
  </w:style>
  <w:style w:type="character" w:styleId="Refdenotaalpie">
    <w:name w:val="footnote reference"/>
    <w:basedOn w:val="Fuentedeprrafopredeter"/>
    <w:uiPriority w:val="99"/>
    <w:semiHidden/>
    <w:unhideWhenUsed/>
    <w:rsid w:val="001E1F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456177">
      <w:bodyDiv w:val="1"/>
      <w:marLeft w:val="0"/>
      <w:marRight w:val="0"/>
      <w:marTop w:val="0"/>
      <w:marBottom w:val="0"/>
      <w:divBdr>
        <w:top w:val="none" w:sz="0" w:space="0" w:color="auto"/>
        <w:left w:val="none" w:sz="0" w:space="0" w:color="auto"/>
        <w:bottom w:val="none" w:sz="0" w:space="0" w:color="auto"/>
        <w:right w:val="none" w:sz="0" w:space="0" w:color="auto"/>
      </w:divBdr>
    </w:div>
    <w:div w:id="1549797956">
      <w:bodyDiv w:val="1"/>
      <w:marLeft w:val="0"/>
      <w:marRight w:val="0"/>
      <w:marTop w:val="0"/>
      <w:marBottom w:val="0"/>
      <w:divBdr>
        <w:top w:val="none" w:sz="0" w:space="0" w:color="auto"/>
        <w:left w:val="none" w:sz="0" w:space="0" w:color="auto"/>
        <w:bottom w:val="none" w:sz="0" w:space="0" w:color="auto"/>
        <w:right w:val="none" w:sz="0" w:space="0" w:color="auto"/>
      </w:divBdr>
      <w:divsChild>
        <w:div w:id="867059866">
          <w:marLeft w:val="0"/>
          <w:marRight w:val="0"/>
          <w:marTop w:val="0"/>
          <w:marBottom w:val="0"/>
          <w:divBdr>
            <w:top w:val="none" w:sz="0" w:space="0" w:color="auto"/>
            <w:left w:val="none" w:sz="0" w:space="0" w:color="auto"/>
            <w:bottom w:val="none" w:sz="0" w:space="0" w:color="auto"/>
            <w:right w:val="none" w:sz="0" w:space="0" w:color="auto"/>
          </w:divBdr>
        </w:div>
      </w:divsChild>
    </w:div>
    <w:div w:id="1643076869">
      <w:bodyDiv w:val="1"/>
      <w:marLeft w:val="0"/>
      <w:marRight w:val="0"/>
      <w:marTop w:val="0"/>
      <w:marBottom w:val="0"/>
      <w:divBdr>
        <w:top w:val="none" w:sz="0" w:space="0" w:color="auto"/>
        <w:left w:val="none" w:sz="0" w:space="0" w:color="auto"/>
        <w:bottom w:val="none" w:sz="0" w:space="0" w:color="auto"/>
        <w:right w:val="none" w:sz="0" w:space="0" w:color="auto"/>
      </w:divBdr>
    </w:div>
    <w:div w:id="199533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6EA89-E71D-4F23-B0BC-FF89B06F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9432</Words>
  <Characters>51878</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Gómez Segura</dc:creator>
  <cp:keywords/>
  <dc:description/>
  <cp:lastModifiedBy>Gustavo Toledo</cp:lastModifiedBy>
  <cp:revision>5</cp:revision>
  <dcterms:created xsi:type="dcterms:W3CDTF">2022-03-01T19:41:00Z</dcterms:created>
  <dcterms:modified xsi:type="dcterms:W3CDTF">2022-03-01T21:09:00Z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b227c77e-c897-3441-b169-bce97cd54a0f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