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8E3A" w14:textId="2092283D" w:rsidR="0098560E" w:rsidRPr="00163DC3" w:rsidRDefault="00163DC3" w:rsidP="00AA002D">
      <w:pPr>
        <w:spacing w:before="240" w:line="360" w:lineRule="auto"/>
        <w:jc w:val="right"/>
        <w:rPr>
          <w:rFonts w:ascii="Times New Roman" w:hAnsi="Times New Roman" w:cs="Times New Roman"/>
          <w:b/>
          <w:bCs/>
          <w:i/>
          <w:iCs/>
          <w:sz w:val="24"/>
          <w:szCs w:val="28"/>
        </w:rPr>
      </w:pPr>
      <w:r w:rsidRPr="00163DC3">
        <w:rPr>
          <w:rFonts w:ascii="Times New Roman" w:hAnsi="Times New Roman" w:cs="Times New Roman"/>
          <w:b/>
          <w:bCs/>
          <w:i/>
          <w:iCs/>
          <w:sz w:val="24"/>
          <w:szCs w:val="28"/>
        </w:rPr>
        <w:t>https://doi.org/10.23913/ride.v12i23.1083</w:t>
      </w:r>
    </w:p>
    <w:p w14:paraId="5A3F18D7" w14:textId="70177BEB" w:rsidR="0098560E" w:rsidRPr="00AA002D" w:rsidRDefault="00AA002D" w:rsidP="00AA002D">
      <w:pPr>
        <w:spacing w:before="240" w:line="360" w:lineRule="auto"/>
        <w:jc w:val="right"/>
        <w:rPr>
          <w:rFonts w:ascii="Times New Roman" w:hAnsi="Times New Roman" w:cs="Times New Roman"/>
          <w:b/>
          <w:bCs/>
          <w:sz w:val="36"/>
          <w:szCs w:val="36"/>
        </w:rPr>
      </w:pPr>
      <w:r w:rsidRPr="00AA002D">
        <w:rPr>
          <w:rFonts w:ascii="Times New Roman" w:hAnsi="Times New Roman" w:cs="Times New Roman"/>
          <w:b/>
          <w:bCs/>
          <w:i/>
          <w:iCs/>
          <w:sz w:val="24"/>
          <w:szCs w:val="28"/>
        </w:rPr>
        <w:t>Artículos científicos</w:t>
      </w:r>
    </w:p>
    <w:p w14:paraId="76413E40" w14:textId="1B48FDD8" w:rsidR="001F0F51" w:rsidRPr="00AA002D" w:rsidRDefault="001F0F51" w:rsidP="00AA002D">
      <w:pPr>
        <w:spacing w:line="276" w:lineRule="auto"/>
        <w:jc w:val="right"/>
        <w:rPr>
          <w:rFonts w:ascii="Calibri" w:eastAsia="Times New Roman" w:hAnsi="Calibri" w:cs="Calibri"/>
          <w:b/>
          <w:color w:val="000000"/>
          <w:sz w:val="36"/>
          <w:szCs w:val="36"/>
          <w:lang w:eastAsia="es-MX"/>
        </w:rPr>
      </w:pPr>
      <w:r w:rsidRPr="00AA002D">
        <w:rPr>
          <w:rFonts w:ascii="Calibri" w:eastAsia="Times New Roman" w:hAnsi="Calibri" w:cs="Calibri"/>
          <w:b/>
          <w:color w:val="000000"/>
          <w:sz w:val="36"/>
          <w:szCs w:val="36"/>
          <w:lang w:eastAsia="es-MX"/>
        </w:rPr>
        <w:t xml:space="preserve">Proyecto de intervención para la capacitación virtual de profesores de educación superior en diseño instruccional y recursos educativos digitales </w:t>
      </w:r>
    </w:p>
    <w:p w14:paraId="73A60892" w14:textId="62727CF3" w:rsidR="004A1F01" w:rsidRPr="00D54BD1" w:rsidRDefault="00C5308D" w:rsidP="00AA002D">
      <w:pPr>
        <w:spacing w:line="276" w:lineRule="auto"/>
        <w:jc w:val="right"/>
        <w:rPr>
          <w:rFonts w:ascii="Calibri" w:eastAsia="Times New Roman" w:hAnsi="Calibri" w:cs="Calibri"/>
          <w:b/>
          <w:i/>
          <w:iCs/>
          <w:color w:val="000000"/>
          <w:sz w:val="28"/>
          <w:szCs w:val="28"/>
          <w:lang w:val="en-US" w:eastAsia="es-MX"/>
        </w:rPr>
      </w:pPr>
      <w:r w:rsidRPr="00D54BD1">
        <w:rPr>
          <w:rFonts w:ascii="Calibri" w:eastAsia="Times New Roman" w:hAnsi="Calibri" w:cs="Calibri"/>
          <w:b/>
          <w:i/>
          <w:iCs/>
          <w:color w:val="000000"/>
          <w:sz w:val="28"/>
          <w:szCs w:val="28"/>
          <w:lang w:val="en-US" w:eastAsia="es-MX"/>
        </w:rPr>
        <w:t>Intervention project for virtual training of higher education teachers in instructional design and digital educational resources</w:t>
      </w:r>
      <w:r w:rsidR="004A1F01" w:rsidRPr="00D54BD1">
        <w:rPr>
          <w:rFonts w:ascii="Calibri" w:eastAsia="Times New Roman" w:hAnsi="Calibri" w:cs="Calibri"/>
          <w:b/>
          <w:i/>
          <w:iCs/>
          <w:color w:val="000000"/>
          <w:sz w:val="28"/>
          <w:szCs w:val="28"/>
          <w:lang w:val="en-US" w:eastAsia="es-MX"/>
        </w:rPr>
        <w:t xml:space="preserve"> </w:t>
      </w:r>
    </w:p>
    <w:p w14:paraId="5D30640C" w14:textId="1D75A159" w:rsidR="00AA002D" w:rsidRPr="00AA002D" w:rsidRDefault="00AA002D" w:rsidP="00AA002D">
      <w:pPr>
        <w:spacing w:line="276" w:lineRule="auto"/>
        <w:jc w:val="right"/>
        <w:rPr>
          <w:rFonts w:ascii="Calibri" w:eastAsia="Times New Roman" w:hAnsi="Calibri" w:cs="Calibri"/>
          <w:b/>
          <w:i/>
          <w:iCs/>
          <w:color w:val="000000"/>
          <w:sz w:val="28"/>
          <w:szCs w:val="28"/>
          <w:lang w:eastAsia="es-MX"/>
        </w:rPr>
      </w:pPr>
      <w:proofErr w:type="spellStart"/>
      <w:r w:rsidRPr="00AA002D">
        <w:rPr>
          <w:rFonts w:ascii="Calibri" w:eastAsia="Times New Roman" w:hAnsi="Calibri" w:cs="Calibri"/>
          <w:b/>
          <w:i/>
          <w:iCs/>
          <w:color w:val="000000"/>
          <w:sz w:val="28"/>
          <w:szCs w:val="28"/>
          <w:lang w:eastAsia="es-MX"/>
        </w:rPr>
        <w:t>Projeto</w:t>
      </w:r>
      <w:proofErr w:type="spellEnd"/>
      <w:r w:rsidRPr="00AA002D">
        <w:rPr>
          <w:rFonts w:ascii="Calibri" w:eastAsia="Times New Roman" w:hAnsi="Calibri" w:cs="Calibri"/>
          <w:b/>
          <w:i/>
          <w:iCs/>
          <w:color w:val="000000"/>
          <w:sz w:val="28"/>
          <w:szCs w:val="28"/>
          <w:lang w:eastAsia="es-MX"/>
        </w:rPr>
        <w:t xml:space="preserve"> de </w:t>
      </w:r>
      <w:proofErr w:type="spellStart"/>
      <w:r w:rsidRPr="00AA002D">
        <w:rPr>
          <w:rFonts w:ascii="Calibri" w:eastAsia="Times New Roman" w:hAnsi="Calibri" w:cs="Calibri"/>
          <w:b/>
          <w:i/>
          <w:iCs/>
          <w:color w:val="000000"/>
          <w:sz w:val="28"/>
          <w:szCs w:val="28"/>
          <w:lang w:eastAsia="es-MX"/>
        </w:rPr>
        <w:t>intervenção</w:t>
      </w:r>
      <w:proofErr w:type="spellEnd"/>
      <w:r w:rsidRPr="00AA002D">
        <w:rPr>
          <w:rFonts w:ascii="Calibri" w:eastAsia="Times New Roman" w:hAnsi="Calibri" w:cs="Calibri"/>
          <w:b/>
          <w:i/>
          <w:iCs/>
          <w:color w:val="000000"/>
          <w:sz w:val="28"/>
          <w:szCs w:val="28"/>
          <w:lang w:eastAsia="es-MX"/>
        </w:rPr>
        <w:t xml:space="preserve"> para a </w:t>
      </w:r>
      <w:proofErr w:type="spellStart"/>
      <w:r w:rsidRPr="00AA002D">
        <w:rPr>
          <w:rFonts w:ascii="Calibri" w:eastAsia="Times New Roman" w:hAnsi="Calibri" w:cs="Calibri"/>
          <w:b/>
          <w:i/>
          <w:iCs/>
          <w:color w:val="000000"/>
          <w:sz w:val="28"/>
          <w:szCs w:val="28"/>
          <w:lang w:eastAsia="es-MX"/>
        </w:rPr>
        <w:t>formação</w:t>
      </w:r>
      <w:proofErr w:type="spellEnd"/>
      <w:r w:rsidRPr="00AA002D">
        <w:rPr>
          <w:rFonts w:ascii="Calibri" w:eastAsia="Times New Roman" w:hAnsi="Calibri" w:cs="Calibri"/>
          <w:b/>
          <w:i/>
          <w:iCs/>
          <w:color w:val="000000"/>
          <w:sz w:val="28"/>
          <w:szCs w:val="28"/>
          <w:lang w:eastAsia="es-MX"/>
        </w:rPr>
        <w:t xml:space="preserve"> virtual de </w:t>
      </w:r>
      <w:proofErr w:type="spellStart"/>
      <w:r w:rsidRPr="00AA002D">
        <w:rPr>
          <w:rFonts w:ascii="Calibri" w:eastAsia="Times New Roman" w:hAnsi="Calibri" w:cs="Calibri"/>
          <w:b/>
          <w:i/>
          <w:iCs/>
          <w:color w:val="000000"/>
          <w:sz w:val="28"/>
          <w:szCs w:val="28"/>
          <w:lang w:eastAsia="es-MX"/>
        </w:rPr>
        <w:t>professores</w:t>
      </w:r>
      <w:proofErr w:type="spellEnd"/>
      <w:r w:rsidRPr="00AA002D">
        <w:rPr>
          <w:rFonts w:ascii="Calibri" w:eastAsia="Times New Roman" w:hAnsi="Calibri" w:cs="Calibri"/>
          <w:b/>
          <w:i/>
          <w:iCs/>
          <w:color w:val="000000"/>
          <w:sz w:val="28"/>
          <w:szCs w:val="28"/>
          <w:lang w:eastAsia="es-MX"/>
        </w:rPr>
        <w:t xml:space="preserve"> do </w:t>
      </w:r>
      <w:proofErr w:type="spellStart"/>
      <w:r w:rsidRPr="00AA002D">
        <w:rPr>
          <w:rFonts w:ascii="Calibri" w:eastAsia="Times New Roman" w:hAnsi="Calibri" w:cs="Calibri"/>
          <w:b/>
          <w:i/>
          <w:iCs/>
          <w:color w:val="000000"/>
          <w:sz w:val="28"/>
          <w:szCs w:val="28"/>
          <w:lang w:eastAsia="es-MX"/>
        </w:rPr>
        <w:t>ensino</w:t>
      </w:r>
      <w:proofErr w:type="spellEnd"/>
      <w:r w:rsidRPr="00AA002D">
        <w:rPr>
          <w:rFonts w:ascii="Calibri" w:eastAsia="Times New Roman" w:hAnsi="Calibri" w:cs="Calibri"/>
          <w:b/>
          <w:i/>
          <w:iCs/>
          <w:color w:val="000000"/>
          <w:sz w:val="28"/>
          <w:szCs w:val="28"/>
          <w:lang w:eastAsia="es-MX"/>
        </w:rPr>
        <w:t xml:space="preserve"> superior em </w:t>
      </w:r>
      <w:proofErr w:type="spellStart"/>
      <w:r w:rsidRPr="00AA002D">
        <w:rPr>
          <w:rFonts w:ascii="Calibri" w:eastAsia="Times New Roman" w:hAnsi="Calibri" w:cs="Calibri"/>
          <w:b/>
          <w:i/>
          <w:iCs/>
          <w:color w:val="000000"/>
          <w:sz w:val="28"/>
          <w:szCs w:val="28"/>
          <w:lang w:eastAsia="es-MX"/>
        </w:rPr>
        <w:t>design</w:t>
      </w:r>
      <w:proofErr w:type="spellEnd"/>
      <w:r w:rsidRPr="00AA002D">
        <w:rPr>
          <w:rFonts w:ascii="Calibri" w:eastAsia="Times New Roman" w:hAnsi="Calibri" w:cs="Calibri"/>
          <w:b/>
          <w:i/>
          <w:iCs/>
          <w:color w:val="000000"/>
          <w:sz w:val="28"/>
          <w:szCs w:val="28"/>
          <w:lang w:eastAsia="es-MX"/>
        </w:rPr>
        <w:t xml:space="preserve"> </w:t>
      </w:r>
      <w:proofErr w:type="spellStart"/>
      <w:r w:rsidRPr="00AA002D">
        <w:rPr>
          <w:rFonts w:ascii="Calibri" w:eastAsia="Times New Roman" w:hAnsi="Calibri" w:cs="Calibri"/>
          <w:b/>
          <w:i/>
          <w:iCs/>
          <w:color w:val="000000"/>
          <w:sz w:val="28"/>
          <w:szCs w:val="28"/>
          <w:lang w:eastAsia="es-MX"/>
        </w:rPr>
        <w:t>instrucional</w:t>
      </w:r>
      <w:proofErr w:type="spellEnd"/>
      <w:r w:rsidRPr="00AA002D">
        <w:rPr>
          <w:rFonts w:ascii="Calibri" w:eastAsia="Times New Roman" w:hAnsi="Calibri" w:cs="Calibri"/>
          <w:b/>
          <w:i/>
          <w:iCs/>
          <w:color w:val="000000"/>
          <w:sz w:val="28"/>
          <w:szCs w:val="28"/>
          <w:lang w:eastAsia="es-MX"/>
        </w:rPr>
        <w:t xml:space="preserve"> e recursos </w:t>
      </w:r>
      <w:proofErr w:type="spellStart"/>
      <w:r w:rsidRPr="00AA002D">
        <w:rPr>
          <w:rFonts w:ascii="Calibri" w:eastAsia="Times New Roman" w:hAnsi="Calibri" w:cs="Calibri"/>
          <w:b/>
          <w:i/>
          <w:iCs/>
          <w:color w:val="000000"/>
          <w:sz w:val="28"/>
          <w:szCs w:val="28"/>
          <w:lang w:eastAsia="es-MX"/>
        </w:rPr>
        <w:t>educacionais</w:t>
      </w:r>
      <w:proofErr w:type="spellEnd"/>
      <w:r w:rsidRPr="00AA002D">
        <w:rPr>
          <w:rFonts w:ascii="Calibri" w:eastAsia="Times New Roman" w:hAnsi="Calibri" w:cs="Calibri"/>
          <w:b/>
          <w:i/>
          <w:iCs/>
          <w:color w:val="000000"/>
          <w:sz w:val="28"/>
          <w:szCs w:val="28"/>
          <w:lang w:eastAsia="es-MX"/>
        </w:rPr>
        <w:t xml:space="preserve"> </w:t>
      </w:r>
      <w:proofErr w:type="spellStart"/>
      <w:r w:rsidRPr="00AA002D">
        <w:rPr>
          <w:rFonts w:ascii="Calibri" w:eastAsia="Times New Roman" w:hAnsi="Calibri" w:cs="Calibri"/>
          <w:b/>
          <w:i/>
          <w:iCs/>
          <w:color w:val="000000"/>
          <w:sz w:val="28"/>
          <w:szCs w:val="28"/>
          <w:lang w:eastAsia="es-MX"/>
        </w:rPr>
        <w:t>digitais</w:t>
      </w:r>
      <w:proofErr w:type="spellEnd"/>
    </w:p>
    <w:p w14:paraId="157CD6C0" w14:textId="3614607D" w:rsidR="008F61F0" w:rsidRPr="00AA002D" w:rsidRDefault="00AA002D" w:rsidP="00AA002D">
      <w:pPr>
        <w:spacing w:after="0" w:line="276" w:lineRule="auto"/>
        <w:jc w:val="right"/>
        <w:rPr>
          <w:rFonts w:cstheme="minorHAnsi"/>
          <w:b/>
          <w:sz w:val="20"/>
          <w:szCs w:val="20"/>
        </w:rPr>
      </w:pPr>
      <w:r>
        <w:rPr>
          <w:rFonts w:ascii="Arial" w:hAnsi="Arial" w:cs="Arial"/>
          <w:b/>
          <w:sz w:val="20"/>
          <w:szCs w:val="20"/>
        </w:rPr>
        <w:br/>
      </w:r>
      <w:r w:rsidR="008F61F0" w:rsidRPr="00AA002D">
        <w:rPr>
          <w:rFonts w:cstheme="minorHAnsi"/>
          <w:b/>
          <w:sz w:val="24"/>
          <w:szCs w:val="24"/>
        </w:rPr>
        <w:t>Luis Alejandro Gazca Herrera</w:t>
      </w:r>
    </w:p>
    <w:p w14:paraId="71475066" w14:textId="77777777" w:rsidR="008F61F0" w:rsidRPr="00AA002D" w:rsidRDefault="008F61F0" w:rsidP="00AA002D">
      <w:pPr>
        <w:spacing w:after="0" w:line="276" w:lineRule="auto"/>
        <w:jc w:val="right"/>
        <w:rPr>
          <w:rFonts w:ascii="Times New Roman" w:hAnsi="Times New Roman" w:cs="Times New Roman"/>
          <w:sz w:val="24"/>
          <w:szCs w:val="24"/>
        </w:rPr>
      </w:pPr>
      <w:r w:rsidRPr="00AA002D">
        <w:rPr>
          <w:rFonts w:ascii="Times New Roman" w:hAnsi="Times New Roman" w:cs="Times New Roman"/>
          <w:sz w:val="24"/>
          <w:szCs w:val="24"/>
        </w:rPr>
        <w:t>Universidad Veracruzana, México</w:t>
      </w:r>
    </w:p>
    <w:p w14:paraId="57E4524A" w14:textId="42E36AF0" w:rsidR="008F61F0" w:rsidRPr="00AA002D" w:rsidRDefault="008F61F0" w:rsidP="00AA002D">
      <w:pPr>
        <w:spacing w:after="0" w:line="276" w:lineRule="auto"/>
        <w:jc w:val="right"/>
        <w:rPr>
          <w:rFonts w:cstheme="minorHAnsi"/>
          <w:color w:val="FF0000"/>
          <w:sz w:val="24"/>
          <w:szCs w:val="24"/>
        </w:rPr>
      </w:pPr>
      <w:r w:rsidRPr="00AA002D">
        <w:rPr>
          <w:rFonts w:cstheme="minorHAnsi"/>
          <w:color w:val="FF0000"/>
          <w:sz w:val="24"/>
          <w:szCs w:val="24"/>
        </w:rPr>
        <w:t>lgazca@uv.mx</w:t>
      </w:r>
    </w:p>
    <w:p w14:paraId="6D35B6D3" w14:textId="77777777" w:rsidR="008F61F0" w:rsidRPr="00AA002D" w:rsidRDefault="008F61F0" w:rsidP="00AA002D">
      <w:pPr>
        <w:spacing w:after="0" w:line="276" w:lineRule="auto"/>
        <w:jc w:val="right"/>
        <w:rPr>
          <w:rFonts w:ascii="Times New Roman" w:hAnsi="Times New Roman" w:cs="Times New Roman"/>
          <w:sz w:val="24"/>
          <w:szCs w:val="24"/>
        </w:rPr>
      </w:pPr>
      <w:r w:rsidRPr="00AA002D">
        <w:rPr>
          <w:rFonts w:ascii="Times New Roman" w:hAnsi="Times New Roman" w:cs="Times New Roman"/>
          <w:sz w:val="24"/>
          <w:szCs w:val="24"/>
        </w:rPr>
        <w:t>https://orcid.org/0000-0001-7637-2909</w:t>
      </w:r>
    </w:p>
    <w:p w14:paraId="69DF242B" w14:textId="77777777" w:rsidR="008F61F0" w:rsidRPr="00163DC3" w:rsidRDefault="008F61F0" w:rsidP="00163DC3">
      <w:pPr>
        <w:spacing w:after="0" w:line="240" w:lineRule="auto"/>
        <w:rPr>
          <w:rFonts w:ascii="Arial" w:hAnsi="Arial" w:cs="Arial"/>
          <w:b/>
          <w:sz w:val="24"/>
          <w:szCs w:val="24"/>
        </w:rPr>
      </w:pPr>
    </w:p>
    <w:p w14:paraId="57F4FC4F" w14:textId="79BCE55F" w:rsidR="008F61F0" w:rsidRPr="00AA002D" w:rsidRDefault="009D3150" w:rsidP="00163DC3">
      <w:pPr>
        <w:spacing w:after="0"/>
        <w:jc w:val="both"/>
        <w:rPr>
          <w:rFonts w:cstheme="minorHAnsi"/>
          <w:b/>
          <w:bCs/>
          <w:sz w:val="28"/>
          <w:szCs w:val="24"/>
        </w:rPr>
      </w:pPr>
      <w:r w:rsidRPr="00AA002D">
        <w:rPr>
          <w:rFonts w:cstheme="minorHAnsi"/>
          <w:b/>
          <w:bCs/>
          <w:sz w:val="28"/>
          <w:szCs w:val="24"/>
        </w:rPr>
        <w:t>Resumen</w:t>
      </w:r>
    </w:p>
    <w:p w14:paraId="40434231" w14:textId="23E7ADDB" w:rsidR="009D3150" w:rsidRPr="004166BE" w:rsidRDefault="00C92E56" w:rsidP="009D315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La pandemia </w:t>
      </w:r>
      <w:r w:rsidR="006824A6">
        <w:rPr>
          <w:rFonts w:ascii="Times New Roman" w:hAnsi="Times New Roman" w:cs="Times New Roman"/>
          <w:sz w:val="24"/>
          <w:szCs w:val="24"/>
        </w:rPr>
        <w:t>generada por la</w:t>
      </w:r>
      <w:r>
        <w:rPr>
          <w:rFonts w:ascii="Times New Roman" w:hAnsi="Times New Roman" w:cs="Times New Roman"/>
          <w:sz w:val="24"/>
          <w:szCs w:val="24"/>
        </w:rPr>
        <w:t xml:space="preserve"> </w:t>
      </w:r>
      <w:r w:rsidR="006824A6">
        <w:rPr>
          <w:rFonts w:ascii="Times New Roman" w:hAnsi="Times New Roman" w:cs="Times New Roman"/>
          <w:sz w:val="24"/>
          <w:szCs w:val="24"/>
        </w:rPr>
        <w:t>covid-</w:t>
      </w:r>
      <w:r>
        <w:rPr>
          <w:rFonts w:ascii="Times New Roman" w:hAnsi="Times New Roman" w:cs="Times New Roman"/>
          <w:sz w:val="24"/>
          <w:szCs w:val="24"/>
        </w:rPr>
        <w:t>19 ha tenido un impacto negativo en los ámbitos económicos, sociales y educativos</w:t>
      </w:r>
      <w:r w:rsidR="006824A6">
        <w:rPr>
          <w:rFonts w:ascii="Times New Roman" w:hAnsi="Times New Roman" w:cs="Times New Roman"/>
          <w:sz w:val="24"/>
          <w:szCs w:val="24"/>
        </w:rPr>
        <w:t>.</w:t>
      </w:r>
      <w:r>
        <w:rPr>
          <w:rFonts w:ascii="Times New Roman" w:hAnsi="Times New Roman" w:cs="Times New Roman"/>
          <w:sz w:val="24"/>
          <w:szCs w:val="24"/>
        </w:rPr>
        <w:t xml:space="preserve"> </w:t>
      </w:r>
      <w:r w:rsidR="006824A6">
        <w:rPr>
          <w:rFonts w:ascii="Times New Roman" w:hAnsi="Times New Roman" w:cs="Times New Roman"/>
          <w:sz w:val="24"/>
          <w:szCs w:val="24"/>
        </w:rPr>
        <w:t>L</w:t>
      </w:r>
      <w:r w:rsidRPr="00B75E3A">
        <w:rPr>
          <w:rFonts w:ascii="Times New Roman" w:hAnsi="Times New Roman" w:cs="Times New Roman"/>
          <w:sz w:val="24"/>
          <w:szCs w:val="24"/>
        </w:rPr>
        <w:t xml:space="preserve">a contingencia ha </w:t>
      </w:r>
      <w:r w:rsidR="006824A6">
        <w:rPr>
          <w:rFonts w:ascii="Times New Roman" w:hAnsi="Times New Roman" w:cs="Times New Roman"/>
          <w:sz w:val="24"/>
          <w:szCs w:val="24"/>
        </w:rPr>
        <w:t>obligado</w:t>
      </w:r>
      <w:r w:rsidRPr="00B75E3A">
        <w:rPr>
          <w:rFonts w:ascii="Times New Roman" w:hAnsi="Times New Roman" w:cs="Times New Roman"/>
          <w:sz w:val="24"/>
          <w:szCs w:val="24"/>
        </w:rPr>
        <w:t xml:space="preserve"> </w:t>
      </w:r>
      <w:r w:rsidR="00B9522F">
        <w:rPr>
          <w:rFonts w:ascii="Times New Roman" w:hAnsi="Times New Roman" w:cs="Times New Roman"/>
          <w:sz w:val="24"/>
          <w:szCs w:val="24"/>
        </w:rPr>
        <w:t>a que</w:t>
      </w:r>
      <w:r w:rsidRPr="00B75E3A">
        <w:rPr>
          <w:rFonts w:ascii="Times New Roman" w:hAnsi="Times New Roman" w:cs="Times New Roman"/>
          <w:sz w:val="24"/>
          <w:szCs w:val="24"/>
        </w:rPr>
        <w:t xml:space="preserve"> más personas</w:t>
      </w:r>
      <w:r w:rsidR="00B9522F">
        <w:rPr>
          <w:rFonts w:ascii="Times New Roman" w:hAnsi="Times New Roman" w:cs="Times New Roman"/>
          <w:sz w:val="24"/>
          <w:szCs w:val="24"/>
        </w:rPr>
        <w:t>,</w:t>
      </w:r>
      <w:r>
        <w:rPr>
          <w:rFonts w:ascii="Times New Roman" w:hAnsi="Times New Roman" w:cs="Times New Roman"/>
          <w:sz w:val="24"/>
          <w:szCs w:val="24"/>
        </w:rPr>
        <w:t xml:space="preserve"> </w:t>
      </w:r>
      <w:r w:rsidR="006824A6">
        <w:rPr>
          <w:rFonts w:ascii="Times New Roman" w:hAnsi="Times New Roman" w:cs="Times New Roman"/>
          <w:sz w:val="24"/>
          <w:szCs w:val="24"/>
        </w:rPr>
        <w:t>sin importar</w:t>
      </w:r>
      <w:r>
        <w:rPr>
          <w:rFonts w:ascii="Times New Roman" w:hAnsi="Times New Roman" w:cs="Times New Roman"/>
          <w:sz w:val="24"/>
          <w:szCs w:val="24"/>
        </w:rPr>
        <w:t xml:space="preserve"> su profesión o actividad</w:t>
      </w:r>
      <w:r w:rsidR="00B9522F">
        <w:rPr>
          <w:rFonts w:ascii="Times New Roman" w:hAnsi="Times New Roman" w:cs="Times New Roman"/>
          <w:sz w:val="24"/>
          <w:szCs w:val="24"/>
        </w:rPr>
        <w:t>,</w:t>
      </w:r>
      <w:r>
        <w:rPr>
          <w:rFonts w:ascii="Times New Roman" w:hAnsi="Times New Roman" w:cs="Times New Roman"/>
          <w:sz w:val="24"/>
          <w:szCs w:val="24"/>
        </w:rPr>
        <w:t xml:space="preserve"> recurran</w:t>
      </w:r>
      <w:r w:rsidRPr="00B75E3A">
        <w:rPr>
          <w:rFonts w:ascii="Times New Roman" w:hAnsi="Times New Roman" w:cs="Times New Roman"/>
          <w:sz w:val="24"/>
          <w:szCs w:val="24"/>
        </w:rPr>
        <w:t xml:space="preserve"> a plataformas digitales para prepararse </w:t>
      </w:r>
      <w:r>
        <w:rPr>
          <w:rFonts w:ascii="Times New Roman" w:hAnsi="Times New Roman" w:cs="Times New Roman"/>
          <w:sz w:val="24"/>
          <w:szCs w:val="24"/>
        </w:rPr>
        <w:t xml:space="preserve">en </w:t>
      </w:r>
      <w:r w:rsidR="00B9522F">
        <w:rPr>
          <w:rFonts w:ascii="Times New Roman" w:hAnsi="Times New Roman" w:cs="Times New Roman"/>
          <w:sz w:val="24"/>
          <w:szCs w:val="24"/>
        </w:rPr>
        <w:t xml:space="preserve">el </w:t>
      </w:r>
      <w:r w:rsidR="002501F0">
        <w:rPr>
          <w:rFonts w:ascii="Times New Roman" w:hAnsi="Times New Roman" w:cs="Times New Roman"/>
          <w:sz w:val="24"/>
          <w:szCs w:val="24"/>
        </w:rPr>
        <w:t>aspecto</w:t>
      </w:r>
      <w:r>
        <w:rPr>
          <w:rFonts w:ascii="Times New Roman" w:hAnsi="Times New Roman" w:cs="Times New Roman"/>
          <w:sz w:val="24"/>
          <w:szCs w:val="24"/>
        </w:rPr>
        <w:t xml:space="preserve"> profesional y académico. </w:t>
      </w:r>
      <w:r w:rsidR="000475A8">
        <w:rPr>
          <w:rFonts w:ascii="Times New Roman" w:hAnsi="Times New Roman" w:cs="Times New Roman"/>
          <w:sz w:val="24"/>
          <w:szCs w:val="24"/>
        </w:rPr>
        <w:t>Este artículo</w:t>
      </w:r>
      <w:r w:rsidR="006824A6">
        <w:rPr>
          <w:rFonts w:ascii="Times New Roman" w:hAnsi="Times New Roman" w:cs="Times New Roman"/>
          <w:sz w:val="24"/>
          <w:szCs w:val="24"/>
        </w:rPr>
        <w:t>, por tanto,</w:t>
      </w:r>
      <w:r w:rsidR="000475A8">
        <w:rPr>
          <w:rFonts w:ascii="Times New Roman" w:hAnsi="Times New Roman" w:cs="Times New Roman"/>
          <w:sz w:val="24"/>
          <w:szCs w:val="24"/>
        </w:rPr>
        <w:t xml:space="preserve"> </w:t>
      </w:r>
      <w:r w:rsidR="009D3150" w:rsidRPr="004166BE">
        <w:rPr>
          <w:rFonts w:ascii="Times New Roman" w:hAnsi="Times New Roman" w:cs="Times New Roman"/>
          <w:sz w:val="24"/>
          <w:szCs w:val="24"/>
        </w:rPr>
        <w:t xml:space="preserve">tiene como </w:t>
      </w:r>
      <w:r w:rsidR="004166BE">
        <w:rPr>
          <w:rFonts w:ascii="Times New Roman" w:hAnsi="Times New Roman" w:cs="Times New Roman"/>
          <w:sz w:val="24"/>
          <w:szCs w:val="24"/>
        </w:rPr>
        <w:t>objetivo</w:t>
      </w:r>
      <w:r w:rsidR="009D3150" w:rsidRPr="004166BE">
        <w:rPr>
          <w:rFonts w:ascii="Times New Roman" w:hAnsi="Times New Roman" w:cs="Times New Roman"/>
          <w:sz w:val="24"/>
          <w:szCs w:val="24"/>
        </w:rPr>
        <w:t xml:space="preserve"> </w:t>
      </w:r>
      <w:r w:rsidR="000475A8">
        <w:rPr>
          <w:rFonts w:ascii="Times New Roman" w:hAnsi="Times New Roman" w:cs="Times New Roman"/>
          <w:sz w:val="24"/>
          <w:szCs w:val="24"/>
        </w:rPr>
        <w:t>presentar</w:t>
      </w:r>
      <w:r w:rsidR="009D3150" w:rsidRPr="004166BE">
        <w:rPr>
          <w:rFonts w:ascii="Times New Roman" w:hAnsi="Times New Roman" w:cs="Times New Roman"/>
          <w:sz w:val="24"/>
          <w:szCs w:val="24"/>
        </w:rPr>
        <w:t xml:space="preserve"> los resultados de un trabajo de investigación evaluativa </w:t>
      </w:r>
      <w:r w:rsidR="004166BE">
        <w:rPr>
          <w:rFonts w:ascii="Times New Roman" w:hAnsi="Times New Roman" w:cs="Times New Roman"/>
          <w:sz w:val="24"/>
          <w:szCs w:val="24"/>
        </w:rPr>
        <w:t xml:space="preserve">llevado a cabo para </w:t>
      </w:r>
      <w:r w:rsidR="00B9522F">
        <w:rPr>
          <w:rFonts w:ascii="Times New Roman" w:hAnsi="Times New Roman" w:cs="Times New Roman"/>
          <w:sz w:val="24"/>
          <w:szCs w:val="24"/>
        </w:rPr>
        <w:t>medir</w:t>
      </w:r>
      <w:r w:rsidR="004166BE">
        <w:rPr>
          <w:rFonts w:ascii="Times New Roman" w:hAnsi="Times New Roman" w:cs="Times New Roman"/>
          <w:sz w:val="24"/>
          <w:szCs w:val="24"/>
        </w:rPr>
        <w:t xml:space="preserve"> </w:t>
      </w:r>
      <w:r w:rsidR="009D3150" w:rsidRPr="004166BE">
        <w:rPr>
          <w:rFonts w:ascii="Times New Roman" w:hAnsi="Times New Roman" w:cs="Times New Roman"/>
          <w:sz w:val="24"/>
          <w:szCs w:val="24"/>
        </w:rPr>
        <w:t xml:space="preserve">la implementación </w:t>
      </w:r>
      <w:r w:rsidR="00550C67">
        <w:rPr>
          <w:rFonts w:ascii="Times New Roman" w:hAnsi="Times New Roman" w:cs="Times New Roman"/>
          <w:sz w:val="24"/>
          <w:szCs w:val="24"/>
        </w:rPr>
        <w:t>del proyecto</w:t>
      </w:r>
      <w:r w:rsidR="009D3150" w:rsidRPr="004166BE">
        <w:rPr>
          <w:rFonts w:ascii="Times New Roman" w:hAnsi="Times New Roman" w:cs="Times New Roman"/>
          <w:sz w:val="24"/>
          <w:szCs w:val="24"/>
        </w:rPr>
        <w:t xml:space="preserve"> de </w:t>
      </w:r>
      <w:r w:rsidR="00550C67">
        <w:rPr>
          <w:rFonts w:ascii="Times New Roman" w:hAnsi="Times New Roman" w:cs="Times New Roman"/>
          <w:sz w:val="24"/>
          <w:szCs w:val="24"/>
        </w:rPr>
        <w:t>i</w:t>
      </w:r>
      <w:r w:rsidR="009D3150" w:rsidRPr="004166BE">
        <w:rPr>
          <w:rFonts w:ascii="Times New Roman" w:hAnsi="Times New Roman" w:cs="Times New Roman"/>
          <w:sz w:val="24"/>
          <w:szCs w:val="24"/>
        </w:rPr>
        <w:t xml:space="preserve">ntervención </w:t>
      </w:r>
      <w:r w:rsidR="004166BE">
        <w:rPr>
          <w:rFonts w:ascii="Times New Roman" w:hAnsi="Times New Roman" w:cs="Times New Roman"/>
          <w:sz w:val="24"/>
          <w:szCs w:val="24"/>
        </w:rPr>
        <w:t>sobre la capacitación de profesores de educación superior en el diseño instruccional y en la producción de recursos educativos digitales</w:t>
      </w:r>
      <w:r w:rsidR="009D3150" w:rsidRPr="004166BE">
        <w:rPr>
          <w:rFonts w:ascii="Times New Roman" w:hAnsi="Times New Roman" w:cs="Times New Roman"/>
          <w:sz w:val="24"/>
          <w:szCs w:val="24"/>
        </w:rPr>
        <w:t xml:space="preserve">. </w:t>
      </w:r>
      <w:r w:rsidR="009D3150" w:rsidRPr="00595824">
        <w:rPr>
          <w:rFonts w:ascii="Times New Roman" w:hAnsi="Times New Roman" w:cs="Times New Roman"/>
          <w:sz w:val="24"/>
          <w:szCs w:val="24"/>
        </w:rPr>
        <w:t xml:space="preserve">Para evaluar </w:t>
      </w:r>
      <w:r w:rsidR="004166BE" w:rsidRPr="00595824">
        <w:rPr>
          <w:rFonts w:ascii="Times New Roman" w:hAnsi="Times New Roman" w:cs="Times New Roman"/>
          <w:sz w:val="24"/>
          <w:szCs w:val="24"/>
        </w:rPr>
        <w:t>el proyecto</w:t>
      </w:r>
      <w:r w:rsidR="009D3150" w:rsidRPr="00595824">
        <w:rPr>
          <w:rFonts w:ascii="Times New Roman" w:hAnsi="Times New Roman" w:cs="Times New Roman"/>
          <w:sz w:val="24"/>
          <w:szCs w:val="24"/>
        </w:rPr>
        <w:t>, se</w:t>
      </w:r>
      <w:r w:rsidR="004166BE" w:rsidRPr="00595824">
        <w:rPr>
          <w:rFonts w:ascii="Times New Roman" w:hAnsi="Times New Roman" w:cs="Times New Roman"/>
          <w:sz w:val="24"/>
          <w:szCs w:val="24"/>
        </w:rPr>
        <w:t xml:space="preserve"> elaboró un instrumento</w:t>
      </w:r>
      <w:r w:rsidR="006824A6">
        <w:rPr>
          <w:rFonts w:ascii="Times New Roman" w:hAnsi="Times New Roman" w:cs="Times New Roman"/>
          <w:sz w:val="24"/>
          <w:szCs w:val="24"/>
        </w:rPr>
        <w:t xml:space="preserve">, el cual </w:t>
      </w:r>
      <w:r w:rsidR="004166BE" w:rsidRPr="00595824">
        <w:rPr>
          <w:rFonts w:ascii="Times New Roman" w:hAnsi="Times New Roman" w:cs="Times New Roman"/>
          <w:sz w:val="24"/>
          <w:szCs w:val="24"/>
        </w:rPr>
        <w:t xml:space="preserve">se aplicó en línea </w:t>
      </w:r>
      <w:r w:rsidR="006824A6">
        <w:rPr>
          <w:rFonts w:ascii="Times New Roman" w:hAnsi="Times New Roman" w:cs="Times New Roman"/>
          <w:sz w:val="24"/>
          <w:szCs w:val="24"/>
        </w:rPr>
        <w:t xml:space="preserve">luego de </w:t>
      </w:r>
      <w:r w:rsidR="00550C67" w:rsidRPr="00595824">
        <w:rPr>
          <w:rFonts w:ascii="Times New Roman" w:hAnsi="Times New Roman" w:cs="Times New Roman"/>
          <w:sz w:val="24"/>
          <w:szCs w:val="24"/>
        </w:rPr>
        <w:t>la capacitación para identificar los resultados descriptivos e inferenciales</w:t>
      </w:r>
      <w:r w:rsidR="009D3150" w:rsidRPr="00595824">
        <w:rPr>
          <w:rFonts w:ascii="Times New Roman" w:hAnsi="Times New Roman" w:cs="Times New Roman"/>
          <w:sz w:val="24"/>
          <w:szCs w:val="24"/>
        </w:rPr>
        <w:t xml:space="preserve">. </w:t>
      </w:r>
      <w:r w:rsidR="006B6B60">
        <w:rPr>
          <w:rFonts w:ascii="Times New Roman" w:hAnsi="Times New Roman" w:cs="Times New Roman"/>
          <w:sz w:val="24"/>
          <w:szCs w:val="24"/>
        </w:rPr>
        <w:t>Para la obtención</w:t>
      </w:r>
      <w:r w:rsidR="008D1CAE">
        <w:rPr>
          <w:rFonts w:ascii="Times New Roman" w:hAnsi="Times New Roman" w:cs="Times New Roman"/>
          <w:sz w:val="24"/>
          <w:szCs w:val="24"/>
        </w:rPr>
        <w:t xml:space="preserve"> </w:t>
      </w:r>
      <w:r w:rsidR="009D3150" w:rsidRPr="004166BE">
        <w:rPr>
          <w:rFonts w:ascii="Times New Roman" w:hAnsi="Times New Roman" w:cs="Times New Roman"/>
          <w:sz w:val="24"/>
          <w:szCs w:val="24"/>
        </w:rPr>
        <w:t xml:space="preserve">de los datos y su análisis </w:t>
      </w:r>
      <w:r w:rsidR="006B6B60">
        <w:rPr>
          <w:rFonts w:ascii="Times New Roman" w:hAnsi="Times New Roman" w:cs="Times New Roman"/>
          <w:sz w:val="24"/>
          <w:szCs w:val="24"/>
        </w:rPr>
        <w:t>respectivo</w:t>
      </w:r>
      <w:r w:rsidR="009D3150" w:rsidRPr="004166BE">
        <w:rPr>
          <w:rFonts w:ascii="Times New Roman" w:hAnsi="Times New Roman" w:cs="Times New Roman"/>
          <w:sz w:val="24"/>
          <w:szCs w:val="24"/>
        </w:rPr>
        <w:t xml:space="preserve">, se </w:t>
      </w:r>
      <w:r w:rsidR="006B6B60">
        <w:rPr>
          <w:rFonts w:ascii="Times New Roman" w:hAnsi="Times New Roman" w:cs="Times New Roman"/>
          <w:sz w:val="24"/>
          <w:szCs w:val="24"/>
        </w:rPr>
        <w:t>aplicó</w:t>
      </w:r>
      <w:r w:rsidR="009D3150" w:rsidRPr="004166BE">
        <w:rPr>
          <w:rFonts w:ascii="Times New Roman" w:hAnsi="Times New Roman" w:cs="Times New Roman"/>
          <w:sz w:val="24"/>
          <w:szCs w:val="24"/>
        </w:rPr>
        <w:t xml:space="preserve"> una metodología de corte mixto que consideró diferentes momentos, actores e instrumentos. </w:t>
      </w:r>
      <w:r w:rsidR="006824A6">
        <w:rPr>
          <w:rFonts w:ascii="Times New Roman" w:hAnsi="Times New Roman" w:cs="Times New Roman"/>
          <w:sz w:val="24"/>
          <w:szCs w:val="24"/>
        </w:rPr>
        <w:t xml:space="preserve">En concreto, </w:t>
      </w:r>
      <w:r w:rsidR="006B6B60">
        <w:rPr>
          <w:rFonts w:ascii="Times New Roman" w:hAnsi="Times New Roman" w:cs="Times New Roman"/>
          <w:sz w:val="24"/>
          <w:szCs w:val="24"/>
        </w:rPr>
        <w:t xml:space="preserve">se </w:t>
      </w:r>
      <w:r w:rsidR="008C0345">
        <w:rPr>
          <w:rFonts w:ascii="Times New Roman" w:hAnsi="Times New Roman" w:cs="Times New Roman"/>
          <w:sz w:val="24"/>
          <w:szCs w:val="24"/>
        </w:rPr>
        <w:t>aplicó</w:t>
      </w:r>
      <w:r w:rsidR="009D3150" w:rsidRPr="004166BE">
        <w:rPr>
          <w:rFonts w:ascii="Times New Roman" w:hAnsi="Times New Roman" w:cs="Times New Roman"/>
          <w:sz w:val="24"/>
          <w:szCs w:val="24"/>
        </w:rPr>
        <w:t xml:space="preserve"> </w:t>
      </w:r>
      <w:r w:rsidR="008C0345">
        <w:rPr>
          <w:rFonts w:ascii="Times New Roman" w:hAnsi="Times New Roman" w:cs="Times New Roman"/>
          <w:sz w:val="24"/>
          <w:szCs w:val="24"/>
        </w:rPr>
        <w:t>un</w:t>
      </w:r>
      <w:r w:rsidR="009D3150" w:rsidRPr="004166BE">
        <w:rPr>
          <w:rFonts w:ascii="Times New Roman" w:hAnsi="Times New Roman" w:cs="Times New Roman"/>
          <w:sz w:val="24"/>
          <w:szCs w:val="24"/>
        </w:rPr>
        <w:t xml:space="preserve"> enfoque </w:t>
      </w:r>
      <w:r w:rsidR="00550C67">
        <w:rPr>
          <w:rFonts w:ascii="Times New Roman" w:hAnsi="Times New Roman" w:cs="Times New Roman"/>
          <w:sz w:val="24"/>
          <w:szCs w:val="24"/>
        </w:rPr>
        <w:t>cuantitativo</w:t>
      </w:r>
      <w:r w:rsidR="009D3150" w:rsidRPr="004166BE">
        <w:rPr>
          <w:rFonts w:ascii="Times New Roman" w:hAnsi="Times New Roman" w:cs="Times New Roman"/>
          <w:sz w:val="24"/>
          <w:szCs w:val="24"/>
        </w:rPr>
        <w:t xml:space="preserve">. </w:t>
      </w:r>
      <w:r w:rsidR="00550C67">
        <w:rPr>
          <w:rFonts w:ascii="Times New Roman" w:hAnsi="Times New Roman" w:cs="Times New Roman"/>
          <w:sz w:val="24"/>
          <w:szCs w:val="24"/>
        </w:rPr>
        <w:t>La investigación</w:t>
      </w:r>
      <w:r w:rsidR="009D3150" w:rsidRPr="004166BE">
        <w:rPr>
          <w:rFonts w:ascii="Times New Roman" w:hAnsi="Times New Roman" w:cs="Times New Roman"/>
          <w:sz w:val="24"/>
          <w:szCs w:val="24"/>
        </w:rPr>
        <w:t xml:space="preserve"> se llevó a cabo en </w:t>
      </w:r>
      <w:r w:rsidR="00550C67">
        <w:rPr>
          <w:rFonts w:ascii="Times New Roman" w:hAnsi="Times New Roman" w:cs="Times New Roman"/>
          <w:sz w:val="24"/>
          <w:szCs w:val="24"/>
        </w:rPr>
        <w:t>la Universidad Veracruzana</w:t>
      </w:r>
      <w:r w:rsidR="00B9522F">
        <w:rPr>
          <w:rFonts w:ascii="Times New Roman" w:hAnsi="Times New Roman" w:cs="Times New Roman"/>
          <w:sz w:val="24"/>
          <w:szCs w:val="24"/>
        </w:rPr>
        <w:t>,</w:t>
      </w:r>
      <w:r w:rsidR="00550C67">
        <w:rPr>
          <w:rFonts w:ascii="Times New Roman" w:hAnsi="Times New Roman" w:cs="Times New Roman"/>
          <w:sz w:val="24"/>
          <w:szCs w:val="24"/>
        </w:rPr>
        <w:t xml:space="preserve"> específicamente con la participación de profesores del área académica técnica. </w:t>
      </w:r>
      <w:r w:rsidR="009D3150" w:rsidRPr="004166BE">
        <w:rPr>
          <w:rFonts w:ascii="Times New Roman" w:hAnsi="Times New Roman" w:cs="Times New Roman"/>
          <w:sz w:val="24"/>
          <w:szCs w:val="24"/>
        </w:rPr>
        <w:t xml:space="preserve">Los resultados </w:t>
      </w:r>
      <w:r w:rsidR="006824A6">
        <w:rPr>
          <w:rFonts w:ascii="Times New Roman" w:hAnsi="Times New Roman" w:cs="Times New Roman"/>
          <w:sz w:val="24"/>
          <w:szCs w:val="24"/>
        </w:rPr>
        <w:t>señalan</w:t>
      </w:r>
      <w:r w:rsidR="00550C67">
        <w:rPr>
          <w:rFonts w:ascii="Times New Roman" w:hAnsi="Times New Roman" w:cs="Times New Roman"/>
          <w:sz w:val="24"/>
          <w:szCs w:val="24"/>
        </w:rPr>
        <w:t xml:space="preserve"> </w:t>
      </w:r>
      <w:r w:rsidR="009D3150" w:rsidRPr="004166BE">
        <w:rPr>
          <w:rFonts w:ascii="Times New Roman" w:hAnsi="Times New Roman" w:cs="Times New Roman"/>
          <w:sz w:val="24"/>
          <w:szCs w:val="24"/>
        </w:rPr>
        <w:t xml:space="preserve">que </w:t>
      </w:r>
      <w:r w:rsidR="00B9522F">
        <w:rPr>
          <w:rFonts w:ascii="Times New Roman" w:hAnsi="Times New Roman" w:cs="Times New Roman"/>
          <w:sz w:val="24"/>
          <w:szCs w:val="24"/>
        </w:rPr>
        <w:t>el proyecto</w:t>
      </w:r>
      <w:r w:rsidR="009D3150" w:rsidRPr="004166BE">
        <w:rPr>
          <w:rFonts w:ascii="Times New Roman" w:hAnsi="Times New Roman" w:cs="Times New Roman"/>
          <w:sz w:val="24"/>
          <w:szCs w:val="24"/>
        </w:rPr>
        <w:t xml:space="preserve"> de intervención </w:t>
      </w:r>
      <w:r w:rsidR="00550C67">
        <w:rPr>
          <w:rFonts w:ascii="Times New Roman" w:hAnsi="Times New Roman" w:cs="Times New Roman"/>
          <w:sz w:val="24"/>
          <w:szCs w:val="24"/>
        </w:rPr>
        <w:t xml:space="preserve">tuvo resultados favorables en cuanto al diseño de cursos en línea bajo una metodología de diseño instruccional con el uso de recursos </w:t>
      </w:r>
      <w:r w:rsidR="00550C67">
        <w:rPr>
          <w:rFonts w:ascii="Times New Roman" w:hAnsi="Times New Roman" w:cs="Times New Roman"/>
          <w:sz w:val="24"/>
          <w:szCs w:val="24"/>
        </w:rPr>
        <w:lastRenderedPageBreak/>
        <w:t xml:space="preserve">educativos digitales, </w:t>
      </w:r>
      <w:r w:rsidR="006824A6">
        <w:rPr>
          <w:rFonts w:ascii="Times New Roman" w:hAnsi="Times New Roman" w:cs="Times New Roman"/>
          <w:sz w:val="24"/>
          <w:szCs w:val="24"/>
        </w:rPr>
        <w:t>pues se incrementó</w:t>
      </w:r>
      <w:r w:rsidR="00550C67">
        <w:rPr>
          <w:rFonts w:ascii="Times New Roman" w:hAnsi="Times New Roman" w:cs="Times New Roman"/>
          <w:sz w:val="24"/>
          <w:szCs w:val="24"/>
        </w:rPr>
        <w:t xml:space="preserve"> la acreditación </w:t>
      </w:r>
      <w:r w:rsidR="006824A6">
        <w:rPr>
          <w:rFonts w:ascii="Times New Roman" w:hAnsi="Times New Roman" w:cs="Times New Roman"/>
          <w:sz w:val="24"/>
          <w:szCs w:val="24"/>
        </w:rPr>
        <w:t>en</w:t>
      </w:r>
      <w:r w:rsidR="00550C67">
        <w:rPr>
          <w:rFonts w:ascii="Times New Roman" w:hAnsi="Times New Roman" w:cs="Times New Roman"/>
          <w:sz w:val="24"/>
          <w:szCs w:val="24"/>
        </w:rPr>
        <w:t xml:space="preserve"> las materias </w:t>
      </w:r>
      <w:r w:rsidR="006824A6">
        <w:rPr>
          <w:rFonts w:ascii="Times New Roman" w:hAnsi="Times New Roman" w:cs="Times New Roman"/>
          <w:sz w:val="24"/>
          <w:szCs w:val="24"/>
        </w:rPr>
        <w:t>de</w:t>
      </w:r>
      <w:r w:rsidR="00550C67">
        <w:rPr>
          <w:rFonts w:ascii="Times New Roman" w:hAnsi="Times New Roman" w:cs="Times New Roman"/>
          <w:sz w:val="24"/>
          <w:szCs w:val="24"/>
        </w:rPr>
        <w:t xml:space="preserve"> la modalidad mixta</w:t>
      </w:r>
      <w:r w:rsidR="006824A6">
        <w:rPr>
          <w:rFonts w:ascii="Times New Roman" w:hAnsi="Times New Roman" w:cs="Times New Roman"/>
          <w:sz w:val="24"/>
          <w:szCs w:val="24"/>
        </w:rPr>
        <w:t>;</w:t>
      </w:r>
      <w:r w:rsidR="009D3150" w:rsidRPr="004166BE">
        <w:rPr>
          <w:rFonts w:ascii="Times New Roman" w:hAnsi="Times New Roman" w:cs="Times New Roman"/>
          <w:sz w:val="24"/>
          <w:szCs w:val="24"/>
        </w:rPr>
        <w:t xml:space="preserve"> </w:t>
      </w:r>
      <w:r w:rsidR="00550C67">
        <w:rPr>
          <w:rFonts w:ascii="Times New Roman" w:hAnsi="Times New Roman" w:cs="Times New Roman"/>
          <w:sz w:val="24"/>
          <w:szCs w:val="24"/>
        </w:rPr>
        <w:t>sin embargo,</w:t>
      </w:r>
      <w:r>
        <w:rPr>
          <w:rFonts w:ascii="Times New Roman" w:hAnsi="Times New Roman" w:cs="Times New Roman"/>
          <w:sz w:val="24"/>
          <w:szCs w:val="24"/>
        </w:rPr>
        <w:t xml:space="preserve"> es necesario realizar otro estudio que contraponga las percepciones de los profesores y de los estudiantes sobre la mejora en los procesos de enseñanza</w:t>
      </w:r>
      <w:r w:rsidR="006824A6">
        <w:rPr>
          <w:rFonts w:ascii="Times New Roman" w:hAnsi="Times New Roman" w:cs="Times New Roman"/>
          <w:sz w:val="24"/>
          <w:szCs w:val="24"/>
        </w:rPr>
        <w:t>-</w:t>
      </w:r>
      <w:r>
        <w:rPr>
          <w:rFonts w:ascii="Times New Roman" w:hAnsi="Times New Roman" w:cs="Times New Roman"/>
          <w:sz w:val="24"/>
          <w:szCs w:val="24"/>
        </w:rPr>
        <w:t>aprendizaje.</w:t>
      </w:r>
    </w:p>
    <w:p w14:paraId="50941795" w14:textId="0656F0B8" w:rsidR="008D1CAE" w:rsidRPr="00AA002D" w:rsidRDefault="00C92E56" w:rsidP="00C92E56">
      <w:pPr>
        <w:spacing w:line="360" w:lineRule="auto"/>
        <w:jc w:val="both"/>
        <w:rPr>
          <w:rFonts w:ascii="Times New Roman" w:hAnsi="Times New Roman" w:cs="Times New Roman"/>
          <w:sz w:val="24"/>
          <w:szCs w:val="24"/>
        </w:rPr>
      </w:pPr>
      <w:r w:rsidRPr="00AA002D">
        <w:rPr>
          <w:rFonts w:cstheme="minorHAnsi"/>
          <w:b/>
          <w:bCs/>
          <w:sz w:val="28"/>
          <w:szCs w:val="24"/>
        </w:rPr>
        <w:t>Palabras clave:</w:t>
      </w:r>
      <w:r>
        <w:rPr>
          <w:rFonts w:ascii="Times New Roman" w:hAnsi="Times New Roman" w:cs="Times New Roman"/>
          <w:sz w:val="24"/>
          <w:szCs w:val="24"/>
        </w:rPr>
        <w:t xml:space="preserve"> </w:t>
      </w:r>
      <w:r w:rsidR="008D1CAE">
        <w:rPr>
          <w:rFonts w:ascii="Times New Roman" w:hAnsi="Times New Roman" w:cs="Times New Roman"/>
          <w:sz w:val="24"/>
          <w:szCs w:val="24"/>
        </w:rPr>
        <w:t>capacitación, diseño instruccional, evaluación, proyecto de intervención, recursos educativos digitales.</w:t>
      </w:r>
    </w:p>
    <w:p w14:paraId="038199AB" w14:textId="5D861EB1" w:rsidR="00CD73D1" w:rsidRPr="008C70FB" w:rsidRDefault="00CD73D1" w:rsidP="00CD73D1">
      <w:pPr>
        <w:pStyle w:val="Ttulo1"/>
        <w:spacing w:before="0" w:line="360" w:lineRule="auto"/>
        <w:rPr>
          <w:rFonts w:asciiTheme="minorHAnsi" w:eastAsiaTheme="minorHAnsi" w:hAnsiTheme="minorHAnsi" w:cstheme="minorHAnsi"/>
          <w:color w:val="auto"/>
          <w:sz w:val="28"/>
          <w:szCs w:val="24"/>
          <w:lang w:val="en-US"/>
        </w:rPr>
      </w:pPr>
      <w:r w:rsidRPr="008C70FB">
        <w:rPr>
          <w:rFonts w:asciiTheme="minorHAnsi" w:eastAsiaTheme="minorHAnsi" w:hAnsiTheme="minorHAnsi" w:cstheme="minorHAnsi"/>
          <w:color w:val="auto"/>
          <w:sz w:val="28"/>
          <w:szCs w:val="24"/>
          <w:lang w:val="en-US"/>
        </w:rPr>
        <w:t>Abstract</w:t>
      </w:r>
    </w:p>
    <w:p w14:paraId="7D544C78" w14:textId="7DC595E2" w:rsidR="00CD73D1" w:rsidRPr="006E7B3B" w:rsidRDefault="00595824" w:rsidP="00AA002D">
      <w:pPr>
        <w:spacing w:after="0" w:line="360" w:lineRule="auto"/>
        <w:jc w:val="both"/>
        <w:rPr>
          <w:rFonts w:ascii="Times New Roman" w:hAnsi="Times New Roman" w:cs="Times New Roman"/>
          <w:sz w:val="24"/>
          <w:lang w:val="en-US"/>
        </w:rPr>
      </w:pPr>
      <w:r w:rsidRPr="006E7B3B">
        <w:rPr>
          <w:rFonts w:ascii="Times New Roman" w:hAnsi="Times New Roman" w:cs="Times New Roman"/>
          <w:sz w:val="24"/>
          <w:lang w:val="en-US"/>
        </w:rPr>
        <w:t xml:space="preserve">The COVID-19 pandemic has had a negative impact on the economic, </w:t>
      </w:r>
      <w:proofErr w:type="gramStart"/>
      <w:r w:rsidRPr="006E7B3B">
        <w:rPr>
          <w:rFonts w:ascii="Times New Roman" w:hAnsi="Times New Roman" w:cs="Times New Roman"/>
          <w:sz w:val="24"/>
          <w:lang w:val="en-US"/>
        </w:rPr>
        <w:t>social</w:t>
      </w:r>
      <w:proofErr w:type="gramEnd"/>
      <w:r w:rsidRPr="006E7B3B">
        <w:rPr>
          <w:rFonts w:ascii="Times New Roman" w:hAnsi="Times New Roman" w:cs="Times New Roman"/>
          <w:sz w:val="24"/>
          <w:lang w:val="en-US"/>
        </w:rPr>
        <w:t xml:space="preserve"> and educational spheres, the contingency has led more people, regardless of their profession or activity, to turn to digital platforms to prepare in the professional and academic sphere. The present research aims to show the results of an evaluative research work, carried out to measure the implementation of the intervention project on the training of higher education teachers in instructional design and in the production of digital educational resources.</w:t>
      </w:r>
      <w:r w:rsidRPr="006E7B3B">
        <w:rPr>
          <w:lang w:val="en-US"/>
        </w:rPr>
        <w:t xml:space="preserve"> </w:t>
      </w:r>
      <w:r w:rsidRPr="006E7B3B">
        <w:rPr>
          <w:rFonts w:ascii="Times New Roman" w:hAnsi="Times New Roman" w:cs="Times New Roman"/>
          <w:sz w:val="24"/>
          <w:lang w:val="en-US"/>
        </w:rPr>
        <w:t xml:space="preserve">To evaluate the project, an instrument was developed that was applied online, after the training, to clearly identify the descriptive and inferential results. To recover the data and its corresponding analysis, a mixed cut methodology was used that considered different moments, </w:t>
      </w:r>
      <w:proofErr w:type="gramStart"/>
      <w:r w:rsidRPr="006E7B3B">
        <w:rPr>
          <w:rFonts w:ascii="Times New Roman" w:hAnsi="Times New Roman" w:cs="Times New Roman"/>
          <w:sz w:val="24"/>
          <w:lang w:val="en-US"/>
        </w:rPr>
        <w:t>actors</w:t>
      </w:r>
      <w:proofErr w:type="gramEnd"/>
      <w:r w:rsidRPr="006E7B3B">
        <w:rPr>
          <w:rFonts w:ascii="Times New Roman" w:hAnsi="Times New Roman" w:cs="Times New Roman"/>
          <w:sz w:val="24"/>
          <w:lang w:val="en-US"/>
        </w:rPr>
        <w:t xml:space="preserve"> and instruments. This document presents the work carried out using the quantitative approach, highlighting the results obtained in the intervention groups. The research was carried out at the Universidad </w:t>
      </w:r>
      <w:proofErr w:type="spellStart"/>
      <w:r w:rsidRPr="006E7B3B">
        <w:rPr>
          <w:rFonts w:ascii="Times New Roman" w:hAnsi="Times New Roman" w:cs="Times New Roman"/>
          <w:sz w:val="24"/>
          <w:lang w:val="en-US"/>
        </w:rPr>
        <w:t>Veracruzana</w:t>
      </w:r>
      <w:proofErr w:type="spellEnd"/>
      <w:r w:rsidRPr="006E7B3B">
        <w:rPr>
          <w:rFonts w:ascii="Times New Roman" w:hAnsi="Times New Roman" w:cs="Times New Roman"/>
          <w:sz w:val="24"/>
          <w:lang w:val="en-US"/>
        </w:rPr>
        <w:t>, specifically with the participation of professors from the technical academic area. The results indicate that the intervention project had favorable results, in terms of the design of online courses under an instructional design methodology with the use of digital educational resources, increasing the accreditation of the subjects under the mixed modality, however, it is It is necessary to carry out another study that contrasts the perceptions of teachers and students about the improvement in the teaching-learning processes.</w:t>
      </w:r>
    </w:p>
    <w:p w14:paraId="0B3D58DA" w14:textId="058E6845" w:rsidR="008D1CAE" w:rsidRDefault="00CD73D1" w:rsidP="008D1CAE">
      <w:pPr>
        <w:spacing w:line="360" w:lineRule="auto"/>
        <w:jc w:val="both"/>
        <w:rPr>
          <w:rFonts w:ascii="Times New Roman" w:hAnsi="Times New Roman" w:cs="Times New Roman"/>
          <w:sz w:val="24"/>
          <w:szCs w:val="24"/>
          <w:lang w:val="en-US"/>
        </w:rPr>
      </w:pPr>
      <w:r w:rsidRPr="00D54BD1">
        <w:rPr>
          <w:rFonts w:cstheme="minorHAnsi"/>
          <w:b/>
          <w:bCs/>
          <w:sz w:val="28"/>
          <w:szCs w:val="24"/>
          <w:lang w:val="en-US"/>
        </w:rPr>
        <w:t>Keywords:</w:t>
      </w:r>
      <w:r w:rsidR="00595824" w:rsidRPr="00DB78F3">
        <w:rPr>
          <w:rFonts w:ascii="Times New Roman" w:hAnsi="Times New Roman" w:cs="Times New Roman"/>
          <w:sz w:val="24"/>
          <w:szCs w:val="24"/>
          <w:lang w:val="en-US"/>
        </w:rPr>
        <w:t xml:space="preserve"> </w:t>
      </w:r>
      <w:r w:rsidR="008D1CAE" w:rsidRPr="00DB78F3">
        <w:rPr>
          <w:rFonts w:ascii="Times New Roman" w:hAnsi="Times New Roman" w:cs="Times New Roman"/>
          <w:sz w:val="24"/>
          <w:szCs w:val="24"/>
          <w:lang w:val="en-US"/>
        </w:rPr>
        <w:t>capacitation, instructional design, evaluation</w:t>
      </w:r>
      <w:r w:rsidR="008D1CAE">
        <w:rPr>
          <w:rFonts w:ascii="Times New Roman" w:hAnsi="Times New Roman" w:cs="Times New Roman"/>
          <w:sz w:val="24"/>
          <w:szCs w:val="24"/>
          <w:lang w:val="en-US"/>
        </w:rPr>
        <w:t>, i</w:t>
      </w:r>
      <w:r w:rsidR="008D1CAE" w:rsidRPr="00DB78F3">
        <w:rPr>
          <w:rFonts w:ascii="Times New Roman" w:hAnsi="Times New Roman" w:cs="Times New Roman"/>
          <w:sz w:val="24"/>
          <w:szCs w:val="24"/>
          <w:lang w:val="en-US"/>
        </w:rPr>
        <w:t xml:space="preserve">ntervention project, </w:t>
      </w:r>
      <w:r w:rsidR="008D1CAE">
        <w:rPr>
          <w:rFonts w:ascii="Times New Roman" w:hAnsi="Times New Roman" w:cs="Times New Roman"/>
          <w:sz w:val="24"/>
          <w:szCs w:val="24"/>
          <w:lang w:val="en-US"/>
        </w:rPr>
        <w:t>digital educational resources.</w:t>
      </w:r>
    </w:p>
    <w:p w14:paraId="4342C222" w14:textId="3C6C2396" w:rsidR="00AA002D" w:rsidRDefault="00AA002D" w:rsidP="008D1CAE">
      <w:pPr>
        <w:spacing w:line="360" w:lineRule="auto"/>
        <w:jc w:val="both"/>
        <w:rPr>
          <w:rFonts w:ascii="Times New Roman" w:hAnsi="Times New Roman" w:cs="Times New Roman"/>
          <w:sz w:val="24"/>
          <w:szCs w:val="24"/>
          <w:lang w:val="en-US"/>
        </w:rPr>
      </w:pPr>
    </w:p>
    <w:p w14:paraId="1B9DF4C8" w14:textId="15C4547B" w:rsidR="00AA002D" w:rsidRDefault="00AA002D" w:rsidP="008D1CAE">
      <w:pPr>
        <w:spacing w:line="360" w:lineRule="auto"/>
        <w:jc w:val="both"/>
        <w:rPr>
          <w:rFonts w:ascii="Times New Roman" w:hAnsi="Times New Roman" w:cs="Times New Roman"/>
          <w:sz w:val="24"/>
          <w:szCs w:val="24"/>
          <w:lang w:val="en-US"/>
        </w:rPr>
      </w:pPr>
    </w:p>
    <w:p w14:paraId="27E9B286" w14:textId="77777777" w:rsidR="00AA002D" w:rsidRDefault="00AA002D" w:rsidP="008D1CAE">
      <w:pPr>
        <w:spacing w:line="360" w:lineRule="auto"/>
        <w:jc w:val="both"/>
        <w:rPr>
          <w:rFonts w:ascii="Times New Roman" w:hAnsi="Times New Roman" w:cs="Times New Roman"/>
          <w:sz w:val="24"/>
          <w:szCs w:val="24"/>
          <w:lang w:val="en-US"/>
        </w:rPr>
      </w:pPr>
    </w:p>
    <w:p w14:paraId="7134E4F4" w14:textId="63FE3D4C" w:rsidR="00AA002D" w:rsidRPr="00AA002D" w:rsidRDefault="00AA002D" w:rsidP="00AA002D">
      <w:pPr>
        <w:spacing w:after="0" w:line="360" w:lineRule="auto"/>
        <w:jc w:val="both"/>
        <w:rPr>
          <w:rFonts w:cstheme="minorHAnsi"/>
          <w:b/>
          <w:bCs/>
          <w:sz w:val="28"/>
          <w:szCs w:val="24"/>
        </w:rPr>
      </w:pPr>
      <w:r w:rsidRPr="00AA002D">
        <w:rPr>
          <w:rFonts w:cstheme="minorHAnsi"/>
          <w:b/>
          <w:bCs/>
          <w:sz w:val="28"/>
          <w:szCs w:val="24"/>
        </w:rPr>
        <w:lastRenderedPageBreak/>
        <w:t>Resumo</w:t>
      </w:r>
    </w:p>
    <w:p w14:paraId="0CAA0925" w14:textId="77777777" w:rsidR="00AA002D" w:rsidRPr="00AA002D" w:rsidRDefault="00AA002D" w:rsidP="00AA002D">
      <w:pPr>
        <w:spacing w:after="0" w:line="360" w:lineRule="auto"/>
        <w:jc w:val="both"/>
        <w:rPr>
          <w:rFonts w:ascii="Times New Roman" w:hAnsi="Times New Roman" w:cs="Times New Roman"/>
          <w:sz w:val="24"/>
          <w:szCs w:val="24"/>
        </w:rPr>
      </w:pPr>
      <w:r w:rsidRPr="00AA002D">
        <w:rPr>
          <w:rFonts w:ascii="Times New Roman" w:hAnsi="Times New Roman" w:cs="Times New Roman"/>
          <w:sz w:val="24"/>
          <w:szCs w:val="24"/>
        </w:rPr>
        <w:t xml:space="preserve">A pandemia </w:t>
      </w:r>
      <w:proofErr w:type="spellStart"/>
      <w:r w:rsidRPr="00AA002D">
        <w:rPr>
          <w:rFonts w:ascii="Times New Roman" w:hAnsi="Times New Roman" w:cs="Times New Roman"/>
          <w:sz w:val="24"/>
          <w:szCs w:val="24"/>
        </w:rPr>
        <w:t>gerada</w:t>
      </w:r>
      <w:proofErr w:type="spellEnd"/>
      <w:r w:rsidRPr="00AA002D">
        <w:rPr>
          <w:rFonts w:ascii="Times New Roman" w:hAnsi="Times New Roman" w:cs="Times New Roman"/>
          <w:sz w:val="24"/>
          <w:szCs w:val="24"/>
        </w:rPr>
        <w:t xml:space="preserve"> por covid-19 teve </w:t>
      </w:r>
      <w:proofErr w:type="spellStart"/>
      <w:r w:rsidRPr="00AA002D">
        <w:rPr>
          <w:rFonts w:ascii="Times New Roman" w:hAnsi="Times New Roman" w:cs="Times New Roman"/>
          <w:sz w:val="24"/>
          <w:szCs w:val="24"/>
        </w:rPr>
        <w:t>um</w:t>
      </w:r>
      <w:proofErr w:type="spellEnd"/>
      <w:r w:rsidRPr="00AA002D">
        <w:rPr>
          <w:rFonts w:ascii="Times New Roman" w:hAnsi="Times New Roman" w:cs="Times New Roman"/>
          <w:sz w:val="24"/>
          <w:szCs w:val="24"/>
        </w:rPr>
        <w:t xml:space="preserve"> impacto negativo </w:t>
      </w:r>
      <w:proofErr w:type="spellStart"/>
      <w:r w:rsidRPr="00AA002D">
        <w:rPr>
          <w:rFonts w:ascii="Times New Roman" w:hAnsi="Times New Roman" w:cs="Times New Roman"/>
          <w:sz w:val="24"/>
          <w:szCs w:val="24"/>
        </w:rPr>
        <w:t>nas</w:t>
      </w:r>
      <w:proofErr w:type="spellEnd"/>
      <w:r w:rsidRPr="00AA002D">
        <w:rPr>
          <w:rFonts w:ascii="Times New Roman" w:hAnsi="Times New Roman" w:cs="Times New Roman"/>
          <w:sz w:val="24"/>
          <w:szCs w:val="24"/>
        </w:rPr>
        <w:t xml:space="preserve"> esferas </w:t>
      </w:r>
      <w:proofErr w:type="spellStart"/>
      <w:r w:rsidRPr="00AA002D">
        <w:rPr>
          <w:rFonts w:ascii="Times New Roman" w:hAnsi="Times New Roman" w:cs="Times New Roman"/>
          <w:sz w:val="24"/>
          <w:szCs w:val="24"/>
        </w:rPr>
        <w:t>econômica</w:t>
      </w:r>
      <w:proofErr w:type="spellEnd"/>
      <w:r w:rsidRPr="00AA002D">
        <w:rPr>
          <w:rFonts w:ascii="Times New Roman" w:hAnsi="Times New Roman" w:cs="Times New Roman"/>
          <w:sz w:val="24"/>
          <w:szCs w:val="24"/>
        </w:rPr>
        <w:t xml:space="preserve">, social </w:t>
      </w:r>
      <w:proofErr w:type="gramStart"/>
      <w:r w:rsidRPr="00AA002D">
        <w:rPr>
          <w:rFonts w:ascii="Times New Roman" w:hAnsi="Times New Roman" w:cs="Times New Roman"/>
          <w:sz w:val="24"/>
          <w:szCs w:val="24"/>
        </w:rPr>
        <w:t>e</w:t>
      </w:r>
      <w:proofErr w:type="gramEnd"/>
      <w:r w:rsidRPr="00AA002D">
        <w:rPr>
          <w:rFonts w:ascii="Times New Roman" w:hAnsi="Times New Roman" w:cs="Times New Roman"/>
          <w:sz w:val="24"/>
          <w:szCs w:val="24"/>
        </w:rPr>
        <w:t xml:space="preserve"> educacional. A </w:t>
      </w:r>
      <w:proofErr w:type="spellStart"/>
      <w:r w:rsidRPr="00AA002D">
        <w:rPr>
          <w:rFonts w:ascii="Times New Roman" w:hAnsi="Times New Roman" w:cs="Times New Roman"/>
          <w:sz w:val="24"/>
          <w:szCs w:val="24"/>
        </w:rPr>
        <w:t>contingência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tem</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forçado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mais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pessoas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independentemente</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sua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profissão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ou</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atividade</w:t>
      </w:r>
      <w:proofErr w:type="spellEnd"/>
      <w:r w:rsidRPr="00AA002D">
        <w:rPr>
          <w:rFonts w:ascii="Times New Roman" w:hAnsi="Times New Roman" w:cs="Times New Roman"/>
          <w:sz w:val="24"/>
          <w:szCs w:val="24"/>
        </w:rPr>
        <w:t xml:space="preserve">, a recorrer </w:t>
      </w:r>
      <w:proofErr w:type="spellStart"/>
      <w:r w:rsidRPr="00AA002D">
        <w:rPr>
          <w:rFonts w:ascii="Times New Roman" w:hAnsi="Times New Roman" w:cs="Times New Roman"/>
          <w:sz w:val="24"/>
          <w:szCs w:val="24"/>
        </w:rPr>
        <w:t>às</w:t>
      </w:r>
      <w:proofErr w:type="spellEnd"/>
      <w:r w:rsidRPr="00AA002D">
        <w:rPr>
          <w:rFonts w:ascii="Times New Roman" w:hAnsi="Times New Roman" w:cs="Times New Roman"/>
          <w:sz w:val="24"/>
          <w:szCs w:val="24"/>
        </w:rPr>
        <w:t xml:space="preserve"> plataformas </w:t>
      </w:r>
      <w:proofErr w:type="spellStart"/>
      <w:r w:rsidRPr="00AA002D">
        <w:rPr>
          <w:rFonts w:ascii="Times New Roman" w:hAnsi="Times New Roman" w:cs="Times New Roman"/>
          <w:sz w:val="24"/>
          <w:szCs w:val="24"/>
        </w:rPr>
        <w:t>digitais</w:t>
      </w:r>
      <w:proofErr w:type="spellEnd"/>
      <w:r w:rsidRPr="00AA002D">
        <w:rPr>
          <w:rFonts w:ascii="Times New Roman" w:hAnsi="Times New Roman" w:cs="Times New Roman"/>
          <w:sz w:val="24"/>
          <w:szCs w:val="24"/>
        </w:rPr>
        <w:t xml:space="preserve"> para </w:t>
      </w:r>
      <w:proofErr w:type="spellStart"/>
      <w:r w:rsidRPr="00AA002D">
        <w:rPr>
          <w:rFonts w:ascii="Times New Roman" w:hAnsi="Times New Roman" w:cs="Times New Roman"/>
          <w:sz w:val="24"/>
          <w:szCs w:val="24"/>
        </w:rPr>
        <w:t>se</w:t>
      </w:r>
      <w:proofErr w:type="spellEnd"/>
      <w:r w:rsidRPr="00AA002D">
        <w:rPr>
          <w:rFonts w:ascii="Times New Roman" w:hAnsi="Times New Roman" w:cs="Times New Roman"/>
          <w:sz w:val="24"/>
          <w:szCs w:val="24"/>
        </w:rPr>
        <w:t xml:space="preserve"> preparar </w:t>
      </w:r>
      <w:proofErr w:type="spellStart"/>
      <w:r w:rsidRPr="00AA002D">
        <w:rPr>
          <w:rFonts w:ascii="Times New Roman" w:hAnsi="Times New Roman" w:cs="Times New Roman"/>
          <w:sz w:val="24"/>
          <w:szCs w:val="24"/>
        </w:rPr>
        <w:t>profissional</w:t>
      </w:r>
      <w:proofErr w:type="spellEnd"/>
      <w:r w:rsidRPr="00AA002D">
        <w:rPr>
          <w:rFonts w:ascii="Times New Roman" w:hAnsi="Times New Roman" w:cs="Times New Roman"/>
          <w:sz w:val="24"/>
          <w:szCs w:val="24"/>
        </w:rPr>
        <w:t xml:space="preserve"> e </w:t>
      </w:r>
      <w:proofErr w:type="spellStart"/>
      <w:r w:rsidRPr="00AA002D">
        <w:rPr>
          <w:rFonts w:ascii="Times New Roman" w:hAnsi="Times New Roman" w:cs="Times New Roman"/>
          <w:sz w:val="24"/>
          <w:szCs w:val="24"/>
        </w:rPr>
        <w:t>academicamente</w:t>
      </w:r>
      <w:proofErr w:type="spellEnd"/>
      <w:r w:rsidRPr="00AA002D">
        <w:rPr>
          <w:rFonts w:ascii="Times New Roman" w:hAnsi="Times New Roman" w:cs="Times New Roman"/>
          <w:sz w:val="24"/>
          <w:szCs w:val="24"/>
        </w:rPr>
        <w:t xml:space="preserve">. Este artigo, </w:t>
      </w:r>
      <w:proofErr w:type="spellStart"/>
      <w:r w:rsidRPr="00AA002D">
        <w:rPr>
          <w:rFonts w:ascii="Times New Roman" w:hAnsi="Times New Roman" w:cs="Times New Roman"/>
          <w:sz w:val="24"/>
          <w:szCs w:val="24"/>
        </w:rPr>
        <w:t>portanto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tem</w:t>
      </w:r>
      <w:proofErr w:type="spellEnd"/>
      <w:r w:rsidRPr="00AA002D">
        <w:rPr>
          <w:rFonts w:ascii="Times New Roman" w:hAnsi="Times New Roman" w:cs="Times New Roman"/>
          <w:sz w:val="24"/>
          <w:szCs w:val="24"/>
        </w:rPr>
        <w:t xml:space="preserve"> como objetivo </w:t>
      </w:r>
      <w:proofErr w:type="spellStart"/>
      <w:r w:rsidRPr="00AA002D">
        <w:rPr>
          <w:rFonts w:ascii="Times New Roman" w:hAnsi="Times New Roman" w:cs="Times New Roman"/>
          <w:sz w:val="24"/>
          <w:szCs w:val="24"/>
        </w:rPr>
        <w:t>apresentar</w:t>
      </w:r>
      <w:proofErr w:type="spellEnd"/>
      <w:r w:rsidRPr="00AA002D">
        <w:rPr>
          <w:rFonts w:ascii="Times New Roman" w:hAnsi="Times New Roman" w:cs="Times New Roman"/>
          <w:sz w:val="24"/>
          <w:szCs w:val="24"/>
        </w:rPr>
        <w:t xml:space="preserve"> os resultados de </w:t>
      </w:r>
      <w:proofErr w:type="spellStart"/>
      <w:r w:rsidRPr="00AA002D">
        <w:rPr>
          <w:rFonts w:ascii="Times New Roman" w:hAnsi="Times New Roman" w:cs="Times New Roman"/>
          <w:sz w:val="24"/>
          <w:szCs w:val="24"/>
        </w:rPr>
        <w:t>uma</w:t>
      </w:r>
      <w:proofErr w:type="spellEnd"/>
      <w:r w:rsidRPr="00AA002D">
        <w:rPr>
          <w:rFonts w:ascii="Times New Roman" w:hAnsi="Times New Roman" w:cs="Times New Roman"/>
          <w:sz w:val="24"/>
          <w:szCs w:val="24"/>
        </w:rPr>
        <w:t xml:space="preserve"> pesquisa </w:t>
      </w:r>
      <w:proofErr w:type="spellStart"/>
      <w:r w:rsidRPr="00AA002D">
        <w:rPr>
          <w:rFonts w:ascii="Times New Roman" w:hAnsi="Times New Roman" w:cs="Times New Roman"/>
          <w:sz w:val="24"/>
          <w:szCs w:val="24"/>
        </w:rPr>
        <w:t>avaliativa</w:t>
      </w:r>
      <w:proofErr w:type="spellEnd"/>
      <w:r w:rsidRPr="00AA002D">
        <w:rPr>
          <w:rFonts w:ascii="Times New Roman" w:hAnsi="Times New Roman" w:cs="Times New Roman"/>
          <w:sz w:val="24"/>
          <w:szCs w:val="24"/>
        </w:rPr>
        <w:t xml:space="preserve"> realizada para medir a </w:t>
      </w:r>
      <w:proofErr w:type="spellStart"/>
      <w:r w:rsidRPr="00AA002D">
        <w:rPr>
          <w:rFonts w:ascii="Times New Roman" w:hAnsi="Times New Roman" w:cs="Times New Roman"/>
          <w:sz w:val="24"/>
          <w:szCs w:val="24"/>
        </w:rPr>
        <w:t>implementação</w:t>
      </w:r>
      <w:proofErr w:type="spellEnd"/>
      <w:r w:rsidRPr="00AA002D">
        <w:rPr>
          <w:rFonts w:ascii="Times New Roman" w:hAnsi="Times New Roman" w:cs="Times New Roman"/>
          <w:sz w:val="24"/>
          <w:szCs w:val="24"/>
        </w:rPr>
        <w:t xml:space="preserve"> do </w:t>
      </w:r>
      <w:proofErr w:type="spellStart"/>
      <w:r w:rsidRPr="00AA002D">
        <w:rPr>
          <w:rFonts w:ascii="Times New Roman" w:hAnsi="Times New Roman" w:cs="Times New Roman"/>
          <w:sz w:val="24"/>
          <w:szCs w:val="24"/>
        </w:rPr>
        <w:t>projeto</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intervenção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na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formação</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professores</w:t>
      </w:r>
      <w:proofErr w:type="spellEnd"/>
      <w:r w:rsidRPr="00AA002D">
        <w:rPr>
          <w:rFonts w:ascii="Times New Roman" w:hAnsi="Times New Roman" w:cs="Times New Roman"/>
          <w:sz w:val="24"/>
          <w:szCs w:val="24"/>
        </w:rPr>
        <w:t xml:space="preserve"> do </w:t>
      </w:r>
      <w:proofErr w:type="spellStart"/>
      <w:r w:rsidRPr="00AA002D">
        <w:rPr>
          <w:rFonts w:ascii="Times New Roman" w:hAnsi="Times New Roman" w:cs="Times New Roman"/>
          <w:sz w:val="24"/>
          <w:szCs w:val="24"/>
        </w:rPr>
        <w:t>ensino</w:t>
      </w:r>
      <w:proofErr w:type="spellEnd"/>
      <w:r w:rsidRPr="00AA002D">
        <w:rPr>
          <w:rFonts w:ascii="Times New Roman" w:hAnsi="Times New Roman" w:cs="Times New Roman"/>
          <w:sz w:val="24"/>
          <w:szCs w:val="24"/>
        </w:rPr>
        <w:t xml:space="preserve"> superior em </w:t>
      </w:r>
      <w:proofErr w:type="spellStart"/>
      <w:r w:rsidRPr="00AA002D">
        <w:rPr>
          <w:rFonts w:ascii="Times New Roman" w:hAnsi="Times New Roman" w:cs="Times New Roman"/>
          <w:sz w:val="24"/>
          <w:szCs w:val="24"/>
        </w:rPr>
        <w:t>design</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instrucional</w:t>
      </w:r>
      <w:proofErr w:type="spellEnd"/>
      <w:r w:rsidRPr="00AA002D">
        <w:rPr>
          <w:rFonts w:ascii="Times New Roman" w:hAnsi="Times New Roman" w:cs="Times New Roman"/>
          <w:sz w:val="24"/>
          <w:szCs w:val="24"/>
        </w:rPr>
        <w:t xml:space="preserve"> e </w:t>
      </w:r>
      <w:proofErr w:type="spellStart"/>
      <w:r w:rsidRPr="00AA002D">
        <w:rPr>
          <w:rFonts w:ascii="Times New Roman" w:hAnsi="Times New Roman" w:cs="Times New Roman"/>
          <w:sz w:val="24"/>
          <w:szCs w:val="24"/>
        </w:rPr>
        <w:t>na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produção</w:t>
      </w:r>
      <w:proofErr w:type="spellEnd"/>
      <w:r w:rsidRPr="00AA002D">
        <w:rPr>
          <w:rFonts w:ascii="Times New Roman" w:hAnsi="Times New Roman" w:cs="Times New Roman"/>
          <w:sz w:val="24"/>
          <w:szCs w:val="24"/>
        </w:rPr>
        <w:t xml:space="preserve"> de recursos </w:t>
      </w:r>
      <w:proofErr w:type="spellStart"/>
      <w:r w:rsidRPr="00AA002D">
        <w:rPr>
          <w:rFonts w:ascii="Times New Roman" w:hAnsi="Times New Roman" w:cs="Times New Roman"/>
          <w:sz w:val="24"/>
          <w:szCs w:val="24"/>
        </w:rPr>
        <w:t>educacionais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digitais</w:t>
      </w:r>
      <w:proofErr w:type="spellEnd"/>
      <w:r w:rsidRPr="00AA002D">
        <w:rPr>
          <w:rFonts w:ascii="Times New Roman" w:hAnsi="Times New Roman" w:cs="Times New Roman"/>
          <w:sz w:val="24"/>
          <w:szCs w:val="24"/>
        </w:rPr>
        <w:t xml:space="preserve">. Para </w:t>
      </w:r>
      <w:proofErr w:type="spellStart"/>
      <w:r w:rsidRPr="00AA002D">
        <w:rPr>
          <w:rFonts w:ascii="Times New Roman" w:hAnsi="Times New Roman" w:cs="Times New Roman"/>
          <w:sz w:val="24"/>
          <w:szCs w:val="24"/>
        </w:rPr>
        <w:t>avaliação</w:t>
      </w:r>
      <w:proofErr w:type="spellEnd"/>
      <w:r w:rsidRPr="00AA002D">
        <w:rPr>
          <w:rFonts w:ascii="Times New Roman" w:hAnsi="Times New Roman" w:cs="Times New Roman"/>
          <w:sz w:val="24"/>
          <w:szCs w:val="24"/>
        </w:rPr>
        <w:t xml:space="preserve"> do </w:t>
      </w:r>
      <w:proofErr w:type="spellStart"/>
      <w:r w:rsidRPr="00AA002D">
        <w:rPr>
          <w:rFonts w:ascii="Times New Roman" w:hAnsi="Times New Roman" w:cs="Times New Roman"/>
          <w:sz w:val="24"/>
          <w:szCs w:val="24"/>
        </w:rPr>
        <w:t>projeto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desenvolvido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um</w:t>
      </w:r>
      <w:proofErr w:type="spellEnd"/>
      <w:r w:rsidRPr="00AA002D">
        <w:rPr>
          <w:rFonts w:ascii="Times New Roman" w:hAnsi="Times New Roman" w:cs="Times New Roman"/>
          <w:sz w:val="24"/>
          <w:szCs w:val="24"/>
        </w:rPr>
        <w:t xml:space="preserve"> instrumento, o </w:t>
      </w:r>
      <w:proofErr w:type="spellStart"/>
      <w:r w:rsidRPr="00AA002D">
        <w:rPr>
          <w:rFonts w:ascii="Times New Roman" w:hAnsi="Times New Roman" w:cs="Times New Roman"/>
          <w:sz w:val="24"/>
          <w:szCs w:val="24"/>
        </w:rPr>
        <w:t>qual</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aplicado online </w:t>
      </w:r>
      <w:proofErr w:type="spellStart"/>
      <w:r w:rsidRPr="00AA002D">
        <w:rPr>
          <w:rFonts w:ascii="Times New Roman" w:hAnsi="Times New Roman" w:cs="Times New Roman"/>
          <w:sz w:val="24"/>
          <w:szCs w:val="24"/>
        </w:rPr>
        <w:t>após</w:t>
      </w:r>
      <w:proofErr w:type="spellEnd"/>
      <w:r w:rsidRPr="00AA002D">
        <w:rPr>
          <w:rFonts w:ascii="Times New Roman" w:hAnsi="Times New Roman" w:cs="Times New Roman"/>
          <w:sz w:val="24"/>
          <w:szCs w:val="24"/>
        </w:rPr>
        <w:t xml:space="preserve"> o </w:t>
      </w:r>
      <w:proofErr w:type="spellStart"/>
      <w:r w:rsidRPr="00AA002D">
        <w:rPr>
          <w:rFonts w:ascii="Times New Roman" w:hAnsi="Times New Roman" w:cs="Times New Roman"/>
          <w:sz w:val="24"/>
          <w:szCs w:val="24"/>
        </w:rPr>
        <w:t>treinamento</w:t>
      </w:r>
      <w:proofErr w:type="spellEnd"/>
      <w:r w:rsidRPr="00AA002D">
        <w:rPr>
          <w:rFonts w:ascii="Times New Roman" w:hAnsi="Times New Roman" w:cs="Times New Roman"/>
          <w:sz w:val="24"/>
          <w:szCs w:val="24"/>
        </w:rPr>
        <w:t xml:space="preserve"> para identificar os resultados </w:t>
      </w:r>
      <w:proofErr w:type="spellStart"/>
      <w:r w:rsidRPr="00AA002D">
        <w:rPr>
          <w:rFonts w:ascii="Times New Roman" w:hAnsi="Times New Roman" w:cs="Times New Roman"/>
          <w:sz w:val="24"/>
          <w:szCs w:val="24"/>
        </w:rPr>
        <w:t>descritivos</w:t>
      </w:r>
      <w:proofErr w:type="spellEnd"/>
      <w:r w:rsidRPr="00AA002D">
        <w:rPr>
          <w:rFonts w:ascii="Times New Roman" w:hAnsi="Times New Roman" w:cs="Times New Roman"/>
          <w:sz w:val="24"/>
          <w:szCs w:val="24"/>
        </w:rPr>
        <w:t xml:space="preserve"> e </w:t>
      </w:r>
      <w:proofErr w:type="spellStart"/>
      <w:r w:rsidRPr="00AA002D">
        <w:rPr>
          <w:rFonts w:ascii="Times New Roman" w:hAnsi="Times New Roman" w:cs="Times New Roman"/>
          <w:sz w:val="24"/>
          <w:szCs w:val="24"/>
        </w:rPr>
        <w:t>inferenciais</w:t>
      </w:r>
      <w:proofErr w:type="spellEnd"/>
      <w:r w:rsidRPr="00AA002D">
        <w:rPr>
          <w:rFonts w:ascii="Times New Roman" w:hAnsi="Times New Roman" w:cs="Times New Roman"/>
          <w:sz w:val="24"/>
          <w:szCs w:val="24"/>
        </w:rPr>
        <w:t xml:space="preserve">. Para a </w:t>
      </w:r>
      <w:proofErr w:type="spellStart"/>
      <w:r w:rsidRPr="00AA002D">
        <w:rPr>
          <w:rFonts w:ascii="Times New Roman" w:hAnsi="Times New Roman" w:cs="Times New Roman"/>
          <w:sz w:val="24"/>
          <w:szCs w:val="24"/>
        </w:rPr>
        <w:t>obtenção</w:t>
      </w:r>
      <w:proofErr w:type="spellEnd"/>
      <w:r w:rsidRPr="00AA002D">
        <w:rPr>
          <w:rFonts w:ascii="Times New Roman" w:hAnsi="Times New Roman" w:cs="Times New Roman"/>
          <w:sz w:val="24"/>
          <w:szCs w:val="24"/>
        </w:rPr>
        <w:t xml:space="preserve"> dos dados </w:t>
      </w:r>
      <w:proofErr w:type="gramStart"/>
      <w:r w:rsidRPr="00AA002D">
        <w:rPr>
          <w:rFonts w:ascii="Times New Roman" w:hAnsi="Times New Roman" w:cs="Times New Roman"/>
          <w:sz w:val="24"/>
          <w:szCs w:val="24"/>
        </w:rPr>
        <w:t>e</w:t>
      </w:r>
      <w:proofErr w:type="gramEnd"/>
      <w:r w:rsidRPr="00AA002D">
        <w:rPr>
          <w:rFonts w:ascii="Times New Roman" w:hAnsi="Times New Roman" w:cs="Times New Roman"/>
          <w:sz w:val="24"/>
          <w:szCs w:val="24"/>
        </w:rPr>
        <w:t xml:space="preserve"> respetiva </w:t>
      </w:r>
      <w:proofErr w:type="spellStart"/>
      <w:r w:rsidRPr="00AA002D">
        <w:rPr>
          <w:rFonts w:ascii="Times New Roman" w:hAnsi="Times New Roman" w:cs="Times New Roman"/>
          <w:sz w:val="24"/>
          <w:szCs w:val="24"/>
        </w:rPr>
        <w:t>análise</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aplicada </w:t>
      </w:r>
      <w:proofErr w:type="spellStart"/>
      <w:r w:rsidRPr="00AA002D">
        <w:rPr>
          <w:rFonts w:ascii="Times New Roman" w:hAnsi="Times New Roman" w:cs="Times New Roman"/>
          <w:sz w:val="24"/>
          <w:szCs w:val="24"/>
        </w:rPr>
        <w:t>uma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metodologia</w:t>
      </w:r>
      <w:proofErr w:type="spellEnd"/>
      <w:r w:rsidRPr="00AA002D">
        <w:rPr>
          <w:rFonts w:ascii="Times New Roman" w:hAnsi="Times New Roman" w:cs="Times New Roman"/>
          <w:sz w:val="24"/>
          <w:szCs w:val="24"/>
        </w:rPr>
        <w:t xml:space="preserve"> de recortes mistos que </w:t>
      </w:r>
      <w:proofErr w:type="spellStart"/>
      <w:r w:rsidRPr="00AA002D">
        <w:rPr>
          <w:rFonts w:ascii="Times New Roman" w:hAnsi="Times New Roman" w:cs="Times New Roman"/>
          <w:sz w:val="24"/>
          <w:szCs w:val="24"/>
        </w:rPr>
        <w:t>considerou</w:t>
      </w:r>
      <w:proofErr w:type="spellEnd"/>
      <w:r w:rsidRPr="00AA002D">
        <w:rPr>
          <w:rFonts w:ascii="Times New Roman" w:hAnsi="Times New Roman" w:cs="Times New Roman"/>
          <w:sz w:val="24"/>
          <w:szCs w:val="24"/>
        </w:rPr>
        <w:t xml:space="preserve"> diferentes momentos, atores e instrumentos. </w:t>
      </w:r>
      <w:proofErr w:type="spellStart"/>
      <w:r w:rsidRPr="00AA002D">
        <w:rPr>
          <w:rFonts w:ascii="Times New Roman" w:hAnsi="Times New Roman" w:cs="Times New Roman"/>
          <w:sz w:val="24"/>
          <w:szCs w:val="24"/>
        </w:rPr>
        <w:t>Especificamente</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uma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abordagem</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quantitativa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aplicada. A pesquisa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desenvolvida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na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Universidade</w:t>
      </w:r>
      <w:proofErr w:type="spellEnd"/>
      <w:r w:rsidRPr="00AA002D">
        <w:rPr>
          <w:rFonts w:ascii="Times New Roman" w:hAnsi="Times New Roman" w:cs="Times New Roman"/>
          <w:sz w:val="24"/>
          <w:szCs w:val="24"/>
        </w:rPr>
        <w:t xml:space="preserve"> Veracruzana, </w:t>
      </w:r>
      <w:proofErr w:type="spellStart"/>
      <w:r w:rsidRPr="00AA002D">
        <w:rPr>
          <w:rFonts w:ascii="Times New Roman" w:hAnsi="Times New Roman" w:cs="Times New Roman"/>
          <w:sz w:val="24"/>
          <w:szCs w:val="24"/>
        </w:rPr>
        <w:t>especificamente</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com</w:t>
      </w:r>
      <w:proofErr w:type="spellEnd"/>
      <w:r w:rsidRPr="00AA002D">
        <w:rPr>
          <w:rFonts w:ascii="Times New Roman" w:hAnsi="Times New Roman" w:cs="Times New Roman"/>
          <w:sz w:val="24"/>
          <w:szCs w:val="24"/>
        </w:rPr>
        <w:t xml:space="preserve"> a </w:t>
      </w:r>
      <w:proofErr w:type="spellStart"/>
      <w:r w:rsidRPr="00AA002D">
        <w:rPr>
          <w:rFonts w:ascii="Times New Roman" w:hAnsi="Times New Roman" w:cs="Times New Roman"/>
          <w:sz w:val="24"/>
          <w:szCs w:val="24"/>
        </w:rPr>
        <w:t>participação</w:t>
      </w:r>
      <w:proofErr w:type="spellEnd"/>
      <w:r w:rsidRPr="00AA002D">
        <w:rPr>
          <w:rFonts w:ascii="Times New Roman" w:hAnsi="Times New Roman" w:cs="Times New Roman"/>
          <w:sz w:val="24"/>
          <w:szCs w:val="24"/>
        </w:rPr>
        <w:t xml:space="preserve"> de docentes da área </w:t>
      </w:r>
      <w:proofErr w:type="spellStart"/>
      <w:r w:rsidRPr="00AA002D">
        <w:rPr>
          <w:rFonts w:ascii="Times New Roman" w:hAnsi="Times New Roman" w:cs="Times New Roman"/>
          <w:sz w:val="24"/>
          <w:szCs w:val="24"/>
        </w:rPr>
        <w:t>acadêmica</w:t>
      </w:r>
      <w:proofErr w:type="spellEnd"/>
      <w:r w:rsidRPr="00AA002D">
        <w:rPr>
          <w:rFonts w:ascii="Times New Roman" w:hAnsi="Times New Roman" w:cs="Times New Roman"/>
          <w:sz w:val="24"/>
          <w:szCs w:val="24"/>
        </w:rPr>
        <w:t xml:space="preserve"> técnica. Os resultados </w:t>
      </w:r>
      <w:proofErr w:type="spellStart"/>
      <w:r w:rsidRPr="00AA002D">
        <w:rPr>
          <w:rFonts w:ascii="Times New Roman" w:hAnsi="Times New Roman" w:cs="Times New Roman"/>
          <w:sz w:val="24"/>
          <w:szCs w:val="24"/>
        </w:rPr>
        <w:t>indicam</w:t>
      </w:r>
      <w:proofErr w:type="spellEnd"/>
      <w:r w:rsidRPr="00AA002D">
        <w:rPr>
          <w:rFonts w:ascii="Times New Roman" w:hAnsi="Times New Roman" w:cs="Times New Roman"/>
          <w:sz w:val="24"/>
          <w:szCs w:val="24"/>
        </w:rPr>
        <w:t xml:space="preserve"> que o </w:t>
      </w:r>
      <w:proofErr w:type="spellStart"/>
      <w:r w:rsidRPr="00AA002D">
        <w:rPr>
          <w:rFonts w:ascii="Times New Roman" w:hAnsi="Times New Roman" w:cs="Times New Roman"/>
          <w:sz w:val="24"/>
          <w:szCs w:val="24"/>
        </w:rPr>
        <w:t>projeto</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intervenção</w:t>
      </w:r>
      <w:proofErr w:type="spellEnd"/>
      <w:r w:rsidRPr="00AA002D">
        <w:rPr>
          <w:rFonts w:ascii="Times New Roman" w:hAnsi="Times New Roman" w:cs="Times New Roman"/>
          <w:sz w:val="24"/>
          <w:szCs w:val="24"/>
        </w:rPr>
        <w:t xml:space="preserve"> teve resultados </w:t>
      </w:r>
      <w:proofErr w:type="spellStart"/>
      <w:r w:rsidRPr="00AA002D">
        <w:rPr>
          <w:rFonts w:ascii="Times New Roman" w:hAnsi="Times New Roman" w:cs="Times New Roman"/>
          <w:sz w:val="24"/>
          <w:szCs w:val="24"/>
        </w:rPr>
        <w:t>favoráveis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ao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nível</w:t>
      </w:r>
      <w:proofErr w:type="spellEnd"/>
      <w:r w:rsidRPr="00AA002D">
        <w:rPr>
          <w:rFonts w:ascii="Times New Roman" w:hAnsi="Times New Roman" w:cs="Times New Roman"/>
          <w:sz w:val="24"/>
          <w:szCs w:val="24"/>
        </w:rPr>
        <w:t xml:space="preserve"> da </w:t>
      </w:r>
      <w:proofErr w:type="spellStart"/>
      <w:r w:rsidRPr="00AA002D">
        <w:rPr>
          <w:rFonts w:ascii="Times New Roman" w:hAnsi="Times New Roman" w:cs="Times New Roman"/>
          <w:sz w:val="24"/>
          <w:szCs w:val="24"/>
        </w:rPr>
        <w:t>concepção</w:t>
      </w:r>
      <w:proofErr w:type="spellEnd"/>
      <w:r w:rsidRPr="00AA002D">
        <w:rPr>
          <w:rFonts w:ascii="Times New Roman" w:hAnsi="Times New Roman" w:cs="Times New Roman"/>
          <w:sz w:val="24"/>
          <w:szCs w:val="24"/>
        </w:rPr>
        <w:t xml:space="preserve"> de cursos online </w:t>
      </w:r>
      <w:proofErr w:type="spellStart"/>
      <w:r w:rsidRPr="00AA002D">
        <w:rPr>
          <w:rFonts w:ascii="Times New Roman" w:hAnsi="Times New Roman" w:cs="Times New Roman"/>
          <w:sz w:val="24"/>
          <w:szCs w:val="24"/>
        </w:rPr>
        <w:t>sob</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uma</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metodologia</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design</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instrucional</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com</w:t>
      </w:r>
      <w:proofErr w:type="spellEnd"/>
      <w:r w:rsidRPr="00AA002D">
        <w:rPr>
          <w:rFonts w:ascii="Times New Roman" w:hAnsi="Times New Roman" w:cs="Times New Roman"/>
          <w:sz w:val="24"/>
          <w:szCs w:val="24"/>
        </w:rPr>
        <w:t xml:space="preserve"> a </w:t>
      </w:r>
      <w:proofErr w:type="spellStart"/>
      <w:r w:rsidRPr="00AA002D">
        <w:rPr>
          <w:rFonts w:ascii="Times New Roman" w:hAnsi="Times New Roman" w:cs="Times New Roman"/>
          <w:sz w:val="24"/>
          <w:szCs w:val="24"/>
        </w:rPr>
        <w:t>utilização</w:t>
      </w:r>
      <w:proofErr w:type="spellEnd"/>
      <w:r w:rsidRPr="00AA002D">
        <w:rPr>
          <w:rFonts w:ascii="Times New Roman" w:hAnsi="Times New Roman" w:cs="Times New Roman"/>
          <w:sz w:val="24"/>
          <w:szCs w:val="24"/>
        </w:rPr>
        <w:t xml:space="preserve"> de recursos </w:t>
      </w:r>
      <w:proofErr w:type="spellStart"/>
      <w:r w:rsidRPr="00AA002D">
        <w:rPr>
          <w:rFonts w:ascii="Times New Roman" w:hAnsi="Times New Roman" w:cs="Times New Roman"/>
          <w:sz w:val="24"/>
          <w:szCs w:val="24"/>
        </w:rPr>
        <w:t>educacionais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digitais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uma</w:t>
      </w:r>
      <w:proofErr w:type="spellEnd"/>
      <w:r w:rsidRPr="00AA002D">
        <w:rPr>
          <w:rFonts w:ascii="Times New Roman" w:hAnsi="Times New Roman" w:cs="Times New Roman"/>
          <w:sz w:val="24"/>
          <w:szCs w:val="24"/>
        </w:rPr>
        <w:t xml:space="preserve"> vez que </w:t>
      </w:r>
      <w:proofErr w:type="spellStart"/>
      <w:r w:rsidRPr="00AA002D">
        <w:rPr>
          <w:rFonts w:ascii="Times New Roman" w:hAnsi="Times New Roman" w:cs="Times New Roman"/>
          <w:sz w:val="24"/>
          <w:szCs w:val="24"/>
        </w:rPr>
        <w:t>foi</w:t>
      </w:r>
      <w:proofErr w:type="spellEnd"/>
      <w:r w:rsidRPr="00AA002D">
        <w:rPr>
          <w:rFonts w:ascii="Times New Roman" w:hAnsi="Times New Roman" w:cs="Times New Roman"/>
          <w:sz w:val="24"/>
          <w:szCs w:val="24"/>
        </w:rPr>
        <w:t xml:space="preserve"> aumentada a </w:t>
      </w:r>
      <w:proofErr w:type="spellStart"/>
      <w:r w:rsidRPr="00AA002D">
        <w:rPr>
          <w:rFonts w:ascii="Times New Roman" w:hAnsi="Times New Roman" w:cs="Times New Roman"/>
          <w:sz w:val="24"/>
          <w:szCs w:val="24"/>
        </w:rPr>
        <w:t>acreditação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nas</w:t>
      </w:r>
      <w:proofErr w:type="spellEnd"/>
      <w:r w:rsidRPr="00AA002D">
        <w:rPr>
          <w:rFonts w:ascii="Times New Roman" w:hAnsi="Times New Roman" w:cs="Times New Roman"/>
          <w:sz w:val="24"/>
          <w:szCs w:val="24"/>
        </w:rPr>
        <w:t xml:space="preserve"> disciplinas da </w:t>
      </w:r>
      <w:proofErr w:type="spellStart"/>
      <w:r w:rsidRPr="00AA002D">
        <w:rPr>
          <w:rFonts w:ascii="Times New Roman" w:hAnsi="Times New Roman" w:cs="Times New Roman"/>
          <w:sz w:val="24"/>
          <w:szCs w:val="24"/>
        </w:rPr>
        <w:t>modalidade</w:t>
      </w:r>
      <w:proofErr w:type="spellEnd"/>
      <w:r w:rsidRPr="00AA002D">
        <w:rPr>
          <w:rFonts w:ascii="Times New Roman" w:hAnsi="Times New Roman" w:cs="Times New Roman"/>
          <w:sz w:val="24"/>
          <w:szCs w:val="24"/>
        </w:rPr>
        <w:t xml:space="preserve"> mista; No </w:t>
      </w:r>
      <w:proofErr w:type="spellStart"/>
      <w:r w:rsidRPr="00AA002D">
        <w:rPr>
          <w:rFonts w:ascii="Times New Roman" w:hAnsi="Times New Roman" w:cs="Times New Roman"/>
          <w:sz w:val="24"/>
          <w:szCs w:val="24"/>
        </w:rPr>
        <w:t>entanto</w:t>
      </w:r>
      <w:proofErr w:type="spellEnd"/>
      <w:r w:rsidRPr="00AA002D">
        <w:rPr>
          <w:rFonts w:ascii="Times New Roman" w:hAnsi="Times New Roman" w:cs="Times New Roman"/>
          <w:sz w:val="24"/>
          <w:szCs w:val="24"/>
        </w:rPr>
        <w:t xml:space="preserve">, é </w:t>
      </w:r>
      <w:proofErr w:type="spellStart"/>
      <w:r w:rsidRPr="00AA002D">
        <w:rPr>
          <w:rFonts w:ascii="Times New Roman" w:hAnsi="Times New Roman" w:cs="Times New Roman"/>
          <w:sz w:val="24"/>
          <w:szCs w:val="24"/>
        </w:rPr>
        <w:t>necessário</w:t>
      </w:r>
      <w:proofErr w:type="spellEnd"/>
      <w:r w:rsidRPr="00AA002D">
        <w:rPr>
          <w:rFonts w:ascii="Times New Roman" w:hAnsi="Times New Roman" w:cs="Times New Roman"/>
          <w:sz w:val="24"/>
          <w:szCs w:val="24"/>
        </w:rPr>
        <w:t xml:space="preserve"> realizar </w:t>
      </w:r>
      <w:proofErr w:type="spellStart"/>
      <w:r w:rsidRPr="00AA002D">
        <w:rPr>
          <w:rFonts w:ascii="Times New Roman" w:hAnsi="Times New Roman" w:cs="Times New Roman"/>
          <w:sz w:val="24"/>
          <w:szCs w:val="24"/>
        </w:rPr>
        <w:t>outro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estudo</w:t>
      </w:r>
      <w:proofErr w:type="spellEnd"/>
      <w:r w:rsidRPr="00AA002D">
        <w:rPr>
          <w:rFonts w:ascii="Times New Roman" w:hAnsi="Times New Roman" w:cs="Times New Roman"/>
          <w:sz w:val="24"/>
          <w:szCs w:val="24"/>
        </w:rPr>
        <w:t xml:space="preserve"> que compare as </w:t>
      </w:r>
      <w:proofErr w:type="spellStart"/>
      <w:r w:rsidRPr="00AA002D">
        <w:rPr>
          <w:rFonts w:ascii="Times New Roman" w:hAnsi="Times New Roman" w:cs="Times New Roman"/>
          <w:sz w:val="24"/>
          <w:szCs w:val="24"/>
        </w:rPr>
        <w:t>percepções</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professores</w:t>
      </w:r>
      <w:proofErr w:type="spellEnd"/>
      <w:r w:rsidRPr="00AA002D">
        <w:rPr>
          <w:rFonts w:ascii="Times New Roman" w:hAnsi="Times New Roman" w:cs="Times New Roman"/>
          <w:sz w:val="24"/>
          <w:szCs w:val="24"/>
        </w:rPr>
        <w:t xml:space="preserve"> e </w:t>
      </w:r>
      <w:proofErr w:type="spellStart"/>
      <w:r w:rsidRPr="00AA002D">
        <w:rPr>
          <w:rFonts w:ascii="Times New Roman" w:hAnsi="Times New Roman" w:cs="Times New Roman"/>
          <w:sz w:val="24"/>
          <w:szCs w:val="24"/>
        </w:rPr>
        <w:t>alunos</w:t>
      </w:r>
      <w:proofErr w:type="spellEnd"/>
      <w:r w:rsidRPr="00AA002D">
        <w:rPr>
          <w:rFonts w:ascii="Times New Roman" w:hAnsi="Times New Roman" w:cs="Times New Roman"/>
          <w:sz w:val="24"/>
          <w:szCs w:val="24"/>
        </w:rPr>
        <w:t xml:space="preserve"> sobre a </w:t>
      </w:r>
      <w:proofErr w:type="spellStart"/>
      <w:r w:rsidRPr="00AA002D">
        <w:rPr>
          <w:rFonts w:ascii="Times New Roman" w:hAnsi="Times New Roman" w:cs="Times New Roman"/>
          <w:sz w:val="24"/>
          <w:szCs w:val="24"/>
        </w:rPr>
        <w:t>melhoria</w:t>
      </w:r>
      <w:proofErr w:type="spellEnd"/>
      <w:r w:rsidRPr="00AA002D">
        <w:rPr>
          <w:rFonts w:ascii="Times New Roman" w:hAnsi="Times New Roman" w:cs="Times New Roman"/>
          <w:sz w:val="24"/>
          <w:szCs w:val="24"/>
        </w:rPr>
        <w:t xml:space="preserve"> dos </w:t>
      </w:r>
      <w:proofErr w:type="spellStart"/>
      <w:r w:rsidRPr="00AA002D">
        <w:rPr>
          <w:rFonts w:ascii="Times New Roman" w:hAnsi="Times New Roman" w:cs="Times New Roman"/>
          <w:sz w:val="24"/>
          <w:szCs w:val="24"/>
        </w:rPr>
        <w:t>processos</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ensino-aprendizagem</w:t>
      </w:r>
      <w:proofErr w:type="spellEnd"/>
      <w:r w:rsidRPr="00AA002D">
        <w:rPr>
          <w:rFonts w:ascii="Times New Roman" w:hAnsi="Times New Roman" w:cs="Times New Roman"/>
          <w:sz w:val="24"/>
          <w:szCs w:val="24"/>
        </w:rPr>
        <w:t>.</w:t>
      </w:r>
    </w:p>
    <w:p w14:paraId="0F3EB3DA" w14:textId="32236C53" w:rsidR="009D3150" w:rsidRDefault="00AA002D" w:rsidP="00AA002D">
      <w:pPr>
        <w:spacing w:after="0" w:line="360" w:lineRule="auto"/>
        <w:jc w:val="both"/>
        <w:rPr>
          <w:rFonts w:ascii="Times New Roman" w:hAnsi="Times New Roman" w:cs="Times New Roman"/>
          <w:sz w:val="24"/>
          <w:szCs w:val="24"/>
        </w:rPr>
      </w:pPr>
      <w:proofErr w:type="spellStart"/>
      <w:r w:rsidRPr="00AA002D">
        <w:rPr>
          <w:rFonts w:cstheme="minorHAnsi"/>
          <w:b/>
          <w:bCs/>
          <w:sz w:val="28"/>
          <w:szCs w:val="24"/>
        </w:rPr>
        <w:t>Palavras</w:t>
      </w:r>
      <w:proofErr w:type="spellEnd"/>
      <w:r w:rsidRPr="00AA002D">
        <w:rPr>
          <w:rFonts w:cstheme="minorHAnsi"/>
          <w:b/>
          <w:bCs/>
          <w:sz w:val="28"/>
          <w:szCs w:val="24"/>
        </w:rPr>
        <w:t>-chave:</w:t>
      </w:r>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treinamento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design</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instrucional</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avaliação</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projeto</w:t>
      </w:r>
      <w:proofErr w:type="spellEnd"/>
      <w:r w:rsidRPr="00AA002D">
        <w:rPr>
          <w:rFonts w:ascii="Times New Roman" w:hAnsi="Times New Roman" w:cs="Times New Roman"/>
          <w:sz w:val="24"/>
          <w:szCs w:val="24"/>
        </w:rPr>
        <w:t xml:space="preserve"> de </w:t>
      </w:r>
      <w:proofErr w:type="spellStart"/>
      <w:r w:rsidRPr="00AA002D">
        <w:rPr>
          <w:rFonts w:ascii="Times New Roman" w:hAnsi="Times New Roman" w:cs="Times New Roman"/>
          <w:sz w:val="24"/>
          <w:szCs w:val="24"/>
        </w:rPr>
        <w:t>intervenção</w:t>
      </w:r>
      <w:proofErr w:type="spellEnd"/>
      <w:r w:rsidRPr="00AA002D">
        <w:rPr>
          <w:rFonts w:ascii="Times New Roman" w:hAnsi="Times New Roman" w:cs="Times New Roman"/>
          <w:sz w:val="24"/>
          <w:szCs w:val="24"/>
        </w:rPr>
        <w:t xml:space="preserve">, recursos </w:t>
      </w:r>
      <w:proofErr w:type="spellStart"/>
      <w:r w:rsidRPr="00AA002D">
        <w:rPr>
          <w:rFonts w:ascii="Times New Roman" w:hAnsi="Times New Roman" w:cs="Times New Roman"/>
          <w:sz w:val="24"/>
          <w:szCs w:val="24"/>
        </w:rPr>
        <w:t>educacionais</w:t>
      </w:r>
      <w:proofErr w:type="spellEnd"/>
      <w:r w:rsidRPr="00AA002D">
        <w:rPr>
          <w:rFonts w:ascii="Times New Roman" w:hAnsi="Times New Roman" w:cs="Times New Roman"/>
          <w:sz w:val="24"/>
          <w:szCs w:val="24"/>
        </w:rPr>
        <w:t xml:space="preserve"> </w:t>
      </w:r>
      <w:proofErr w:type="spellStart"/>
      <w:r w:rsidRPr="00AA002D">
        <w:rPr>
          <w:rFonts w:ascii="Times New Roman" w:hAnsi="Times New Roman" w:cs="Times New Roman"/>
          <w:sz w:val="24"/>
          <w:szCs w:val="24"/>
        </w:rPr>
        <w:t>digitais</w:t>
      </w:r>
      <w:proofErr w:type="spellEnd"/>
      <w:r w:rsidRPr="00AA002D">
        <w:rPr>
          <w:rFonts w:ascii="Times New Roman" w:hAnsi="Times New Roman" w:cs="Times New Roman"/>
          <w:sz w:val="24"/>
          <w:szCs w:val="24"/>
        </w:rPr>
        <w:t>.</w:t>
      </w:r>
    </w:p>
    <w:p w14:paraId="09FE8788" w14:textId="77777777" w:rsidR="00AA002D" w:rsidRPr="004334EF" w:rsidRDefault="00AA002D" w:rsidP="00AA002D">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w:t>
      </w:r>
      <w:r w:rsidRPr="00906375">
        <w:rPr>
          <w:rFonts w:ascii="Times New Roman" w:hAnsi="Times New Roman"/>
          <w:color w:val="000000"/>
          <w:sz w:val="24"/>
        </w:rPr>
        <w:t xml:space="preserve"> 202</w:t>
      </w:r>
      <w:r>
        <w:rPr>
          <w:rFonts w:ascii="Times New Roman" w:hAnsi="Times New Roman"/>
          <w:color w:val="000000"/>
          <w:sz w:val="24"/>
        </w:rPr>
        <w:t>1</w:t>
      </w:r>
    </w:p>
    <w:p w14:paraId="13FF6B8B" w14:textId="04A21B64" w:rsidR="00AA002D" w:rsidRPr="00AA002D" w:rsidRDefault="00303E64" w:rsidP="00AA002D">
      <w:pPr>
        <w:spacing w:after="0" w:line="360" w:lineRule="auto"/>
        <w:jc w:val="both"/>
        <w:rPr>
          <w:rFonts w:ascii="Times New Roman" w:hAnsi="Times New Roman" w:cs="Times New Roman"/>
          <w:sz w:val="24"/>
          <w:szCs w:val="24"/>
        </w:rPr>
      </w:pPr>
      <w:r>
        <w:rPr>
          <w:noProof/>
        </w:rPr>
        <w:pict w14:anchorId="42F3472E">
          <v:rect id="_x0000_i1025" alt="" style="width:441.9pt;height:.05pt;mso-width-percent:0;mso-height-percent:0;mso-width-percent:0;mso-height-percent:0" o:hralign="center" o:hrstd="t" o:hr="t" fillcolor="#a0a0a0" stroked="f"/>
        </w:pict>
      </w:r>
    </w:p>
    <w:p w14:paraId="7B249B72" w14:textId="73012D95" w:rsidR="004A1F01" w:rsidRPr="00164EFF" w:rsidRDefault="00617958" w:rsidP="00AA002D">
      <w:pPr>
        <w:spacing w:after="0" w:line="360" w:lineRule="auto"/>
        <w:jc w:val="center"/>
        <w:rPr>
          <w:rFonts w:ascii="Times New Roman" w:hAnsi="Times New Roman" w:cs="Times New Roman"/>
          <w:b/>
          <w:bCs/>
          <w:sz w:val="32"/>
          <w:szCs w:val="28"/>
        </w:rPr>
      </w:pPr>
      <w:r w:rsidRPr="00164EFF">
        <w:rPr>
          <w:rFonts w:ascii="Times New Roman" w:hAnsi="Times New Roman" w:cs="Times New Roman"/>
          <w:b/>
          <w:bCs/>
          <w:sz w:val="32"/>
          <w:szCs w:val="28"/>
        </w:rPr>
        <w:t>Introducción</w:t>
      </w:r>
    </w:p>
    <w:p w14:paraId="096FA1DA" w14:textId="0E018A02" w:rsidR="00DA0DB6" w:rsidRDefault="00463AE7" w:rsidP="00AA002D">
      <w:pPr>
        <w:spacing w:after="0" w:line="360" w:lineRule="auto"/>
        <w:ind w:firstLine="708"/>
        <w:jc w:val="both"/>
        <w:rPr>
          <w:rFonts w:ascii="Times New Roman" w:hAnsi="Times New Roman" w:cs="Times New Roman"/>
          <w:sz w:val="24"/>
          <w:szCs w:val="24"/>
        </w:rPr>
      </w:pPr>
      <w:r w:rsidRPr="008F61F0">
        <w:rPr>
          <w:rFonts w:ascii="Times New Roman" w:hAnsi="Times New Roman" w:cs="Times New Roman"/>
          <w:sz w:val="24"/>
          <w:szCs w:val="24"/>
        </w:rPr>
        <w:t>L</w:t>
      </w:r>
      <w:r w:rsidR="00617958" w:rsidRPr="008F61F0">
        <w:rPr>
          <w:rFonts w:ascii="Times New Roman" w:hAnsi="Times New Roman" w:cs="Times New Roman"/>
          <w:sz w:val="24"/>
          <w:szCs w:val="24"/>
        </w:rPr>
        <w:t xml:space="preserve">a pandemia que actualmente vivimos </w:t>
      </w:r>
      <w:r w:rsidR="00DA0DB6">
        <w:rPr>
          <w:rFonts w:ascii="Times New Roman" w:hAnsi="Times New Roman" w:cs="Times New Roman"/>
          <w:sz w:val="24"/>
          <w:szCs w:val="24"/>
        </w:rPr>
        <w:t xml:space="preserve">debido a la </w:t>
      </w:r>
      <w:r w:rsidR="00DA0DB6" w:rsidRPr="008F61F0">
        <w:rPr>
          <w:rFonts w:ascii="Times New Roman" w:hAnsi="Times New Roman" w:cs="Times New Roman"/>
          <w:sz w:val="24"/>
          <w:szCs w:val="24"/>
        </w:rPr>
        <w:t>covid</w:t>
      </w:r>
      <w:r w:rsidR="00617958" w:rsidRPr="008F61F0">
        <w:rPr>
          <w:rFonts w:ascii="Times New Roman" w:hAnsi="Times New Roman" w:cs="Times New Roman"/>
          <w:sz w:val="24"/>
          <w:szCs w:val="24"/>
        </w:rPr>
        <w:t xml:space="preserve">-19 ha traído cambios significativos en </w:t>
      </w:r>
      <w:r w:rsidR="00DA0DB6">
        <w:rPr>
          <w:rFonts w:ascii="Times New Roman" w:hAnsi="Times New Roman" w:cs="Times New Roman"/>
          <w:sz w:val="24"/>
          <w:szCs w:val="24"/>
        </w:rPr>
        <w:t>todos los ámbitos, incluido el educativo</w:t>
      </w:r>
      <w:r w:rsidR="00617958" w:rsidRPr="008F61F0">
        <w:rPr>
          <w:rFonts w:ascii="Times New Roman" w:hAnsi="Times New Roman" w:cs="Times New Roman"/>
          <w:sz w:val="24"/>
          <w:szCs w:val="24"/>
        </w:rPr>
        <w:t>.</w:t>
      </w:r>
      <w:r w:rsidR="006E7B3B">
        <w:rPr>
          <w:rFonts w:ascii="Times New Roman" w:hAnsi="Times New Roman" w:cs="Times New Roman"/>
          <w:sz w:val="24"/>
          <w:szCs w:val="24"/>
        </w:rPr>
        <w:t xml:space="preserve"> </w:t>
      </w:r>
      <w:r w:rsidR="00DA0DB6">
        <w:rPr>
          <w:rFonts w:ascii="Times New Roman" w:hAnsi="Times New Roman" w:cs="Times New Roman"/>
          <w:sz w:val="24"/>
          <w:szCs w:val="24"/>
        </w:rPr>
        <w:t xml:space="preserve">Por eso, hubo la necesidad de pasar abruptamente de </w:t>
      </w:r>
      <w:r w:rsidR="00DA0DB6" w:rsidRPr="008F61F0">
        <w:rPr>
          <w:rFonts w:ascii="Times New Roman" w:hAnsi="Times New Roman" w:cs="Times New Roman"/>
          <w:sz w:val="24"/>
          <w:szCs w:val="24"/>
        </w:rPr>
        <w:t>una educación presencial a una en línea</w:t>
      </w:r>
      <w:r w:rsidR="00DA0DB6">
        <w:rPr>
          <w:rFonts w:ascii="Times New Roman" w:hAnsi="Times New Roman" w:cs="Times New Roman"/>
          <w:sz w:val="24"/>
          <w:szCs w:val="24"/>
        </w:rPr>
        <w:t xml:space="preserve">, lo cual provocó que se vieran afectados </w:t>
      </w:r>
      <w:r w:rsidR="00DA0DB6" w:rsidRPr="008F61F0">
        <w:rPr>
          <w:rFonts w:ascii="Times New Roman" w:hAnsi="Times New Roman" w:cs="Times New Roman"/>
          <w:sz w:val="24"/>
          <w:szCs w:val="24"/>
        </w:rPr>
        <w:t xml:space="preserve">los procesos de enseñanza </w:t>
      </w:r>
      <w:r w:rsidR="00DA0DB6">
        <w:rPr>
          <w:rFonts w:ascii="Times New Roman" w:hAnsi="Times New Roman" w:cs="Times New Roman"/>
          <w:sz w:val="24"/>
          <w:szCs w:val="24"/>
        </w:rPr>
        <w:t xml:space="preserve">y </w:t>
      </w:r>
      <w:r w:rsidR="00DA0DB6" w:rsidRPr="008F61F0">
        <w:rPr>
          <w:rFonts w:ascii="Times New Roman" w:hAnsi="Times New Roman" w:cs="Times New Roman"/>
          <w:sz w:val="24"/>
          <w:szCs w:val="24"/>
        </w:rPr>
        <w:t>aprendizaje</w:t>
      </w:r>
      <w:r w:rsidR="00DA0DB6">
        <w:rPr>
          <w:rFonts w:ascii="Times New Roman" w:hAnsi="Times New Roman" w:cs="Times New Roman"/>
          <w:sz w:val="24"/>
          <w:szCs w:val="24"/>
        </w:rPr>
        <w:t xml:space="preserve"> no solo porque muchas instituciones no contaban con la</w:t>
      </w:r>
      <w:r w:rsidRPr="008F61F0">
        <w:rPr>
          <w:rFonts w:ascii="Times New Roman" w:hAnsi="Times New Roman" w:cs="Times New Roman"/>
          <w:sz w:val="24"/>
          <w:szCs w:val="24"/>
        </w:rPr>
        <w:t xml:space="preserve"> infraestructura tecnológica </w:t>
      </w:r>
      <w:r w:rsidR="00DA0DB6">
        <w:rPr>
          <w:rFonts w:ascii="Times New Roman" w:hAnsi="Times New Roman" w:cs="Times New Roman"/>
          <w:sz w:val="24"/>
          <w:szCs w:val="24"/>
        </w:rPr>
        <w:t xml:space="preserve">necesaria, sino principalmente porque la mayoría de los docentes carecían </w:t>
      </w:r>
      <w:r w:rsidR="009C0782">
        <w:rPr>
          <w:rFonts w:ascii="Times New Roman" w:hAnsi="Times New Roman" w:cs="Times New Roman"/>
          <w:sz w:val="24"/>
          <w:szCs w:val="24"/>
        </w:rPr>
        <w:t>de competencias digitales</w:t>
      </w:r>
      <w:r w:rsidR="00DA0DB6">
        <w:rPr>
          <w:rFonts w:ascii="Times New Roman" w:hAnsi="Times New Roman" w:cs="Times New Roman"/>
          <w:sz w:val="24"/>
          <w:szCs w:val="24"/>
        </w:rPr>
        <w:t xml:space="preserve"> para afrontar el nuevo escenario educativo. </w:t>
      </w:r>
    </w:p>
    <w:p w14:paraId="5BBEC79A" w14:textId="07E29C02" w:rsidR="009C0782" w:rsidRDefault="009C0782" w:rsidP="00AA0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efecto, según un estudio desarrollado en </w:t>
      </w:r>
      <w:r w:rsidRPr="0070046C">
        <w:rPr>
          <w:rFonts w:ascii="Times New Roman" w:hAnsi="Times New Roman" w:cs="Times New Roman"/>
          <w:sz w:val="24"/>
          <w:szCs w:val="24"/>
        </w:rPr>
        <w:t>la Universidad Veracruzana (UV)</w:t>
      </w:r>
      <w:r>
        <w:rPr>
          <w:rFonts w:ascii="Times New Roman" w:hAnsi="Times New Roman" w:cs="Times New Roman"/>
          <w:sz w:val="24"/>
          <w:szCs w:val="24"/>
        </w:rPr>
        <w:t xml:space="preserve">, se pudo conocer que solo </w:t>
      </w:r>
      <w:r w:rsidRPr="0070046C">
        <w:rPr>
          <w:rFonts w:ascii="Times New Roman" w:hAnsi="Times New Roman" w:cs="Times New Roman"/>
          <w:sz w:val="24"/>
          <w:szCs w:val="24"/>
        </w:rPr>
        <w:t>43</w:t>
      </w:r>
      <w:r>
        <w:rPr>
          <w:rFonts w:ascii="Times New Roman" w:hAnsi="Times New Roman" w:cs="Times New Roman"/>
          <w:sz w:val="24"/>
          <w:szCs w:val="24"/>
        </w:rPr>
        <w:t xml:space="preserve"> </w:t>
      </w:r>
      <w:r w:rsidRPr="0070046C">
        <w:rPr>
          <w:rFonts w:ascii="Times New Roman" w:hAnsi="Times New Roman" w:cs="Times New Roman"/>
          <w:sz w:val="24"/>
          <w:szCs w:val="24"/>
        </w:rPr>
        <w:t xml:space="preserve">% </w:t>
      </w:r>
      <w:r>
        <w:rPr>
          <w:rFonts w:ascii="Times New Roman" w:hAnsi="Times New Roman" w:cs="Times New Roman"/>
          <w:sz w:val="24"/>
          <w:szCs w:val="24"/>
        </w:rPr>
        <w:t xml:space="preserve">de los estudiantes considera </w:t>
      </w:r>
      <w:r w:rsidRPr="0070046C">
        <w:rPr>
          <w:rFonts w:ascii="Times New Roman" w:hAnsi="Times New Roman" w:cs="Times New Roman"/>
          <w:sz w:val="24"/>
          <w:szCs w:val="24"/>
        </w:rPr>
        <w:t xml:space="preserve">que los profesores tienen las </w:t>
      </w:r>
      <w:r w:rsidRPr="0070046C">
        <w:rPr>
          <w:rFonts w:ascii="Times New Roman" w:hAnsi="Times New Roman" w:cs="Times New Roman"/>
          <w:sz w:val="24"/>
          <w:szCs w:val="24"/>
        </w:rPr>
        <w:lastRenderedPageBreak/>
        <w:t>habilidades necesarias para impartir las clases bajo la modalidad virtual</w:t>
      </w:r>
      <w:r>
        <w:rPr>
          <w:rFonts w:ascii="Times New Roman" w:hAnsi="Times New Roman" w:cs="Times New Roman"/>
          <w:sz w:val="24"/>
          <w:szCs w:val="24"/>
        </w:rPr>
        <w:t xml:space="preserve">, aunque estas cifras contrastan con los datos recabados por </w:t>
      </w:r>
      <w:r w:rsidRPr="0070046C">
        <w:rPr>
          <w:rFonts w:ascii="Times New Roman" w:hAnsi="Times New Roman" w:cs="Times New Roman"/>
          <w:sz w:val="24"/>
          <w:szCs w:val="24"/>
        </w:rPr>
        <w:t>Gazca (2020)</w:t>
      </w:r>
      <w:r>
        <w:rPr>
          <w:rFonts w:ascii="Times New Roman" w:hAnsi="Times New Roman" w:cs="Times New Roman"/>
          <w:sz w:val="24"/>
          <w:szCs w:val="24"/>
        </w:rPr>
        <w:t>, quien señal</w:t>
      </w:r>
      <w:r w:rsidR="00820AC8">
        <w:rPr>
          <w:rFonts w:ascii="Times New Roman" w:hAnsi="Times New Roman" w:cs="Times New Roman"/>
          <w:sz w:val="24"/>
          <w:szCs w:val="24"/>
        </w:rPr>
        <w:t>a</w:t>
      </w:r>
      <w:r>
        <w:rPr>
          <w:rFonts w:ascii="Times New Roman" w:hAnsi="Times New Roman" w:cs="Times New Roman"/>
          <w:sz w:val="24"/>
          <w:szCs w:val="24"/>
        </w:rPr>
        <w:t xml:space="preserve"> </w:t>
      </w:r>
      <w:r w:rsidRPr="0070046C">
        <w:rPr>
          <w:rFonts w:ascii="Times New Roman" w:hAnsi="Times New Roman" w:cs="Times New Roman"/>
          <w:sz w:val="24"/>
          <w:szCs w:val="24"/>
        </w:rPr>
        <w:t xml:space="preserve">que 79% de los profesores </w:t>
      </w:r>
      <w:r>
        <w:rPr>
          <w:rFonts w:ascii="Times New Roman" w:hAnsi="Times New Roman" w:cs="Times New Roman"/>
          <w:sz w:val="24"/>
          <w:szCs w:val="24"/>
        </w:rPr>
        <w:t>cree</w:t>
      </w:r>
      <w:r w:rsidR="00820AC8">
        <w:rPr>
          <w:rFonts w:ascii="Times New Roman" w:hAnsi="Times New Roman" w:cs="Times New Roman"/>
          <w:sz w:val="24"/>
          <w:szCs w:val="24"/>
        </w:rPr>
        <w:t>n</w:t>
      </w:r>
      <w:r>
        <w:rPr>
          <w:rFonts w:ascii="Times New Roman" w:hAnsi="Times New Roman" w:cs="Times New Roman"/>
          <w:sz w:val="24"/>
          <w:szCs w:val="24"/>
        </w:rPr>
        <w:t xml:space="preserve"> que tienen </w:t>
      </w:r>
      <w:r w:rsidRPr="0070046C">
        <w:rPr>
          <w:rFonts w:ascii="Times New Roman" w:hAnsi="Times New Roman" w:cs="Times New Roman"/>
          <w:sz w:val="24"/>
          <w:szCs w:val="24"/>
        </w:rPr>
        <w:t xml:space="preserve">las competencias </w:t>
      </w:r>
      <w:r>
        <w:rPr>
          <w:rFonts w:ascii="Times New Roman" w:hAnsi="Times New Roman" w:cs="Times New Roman"/>
          <w:sz w:val="24"/>
          <w:szCs w:val="24"/>
        </w:rPr>
        <w:t xml:space="preserve">necesarias </w:t>
      </w:r>
      <w:r w:rsidRPr="0070046C">
        <w:rPr>
          <w:rFonts w:ascii="Times New Roman" w:hAnsi="Times New Roman" w:cs="Times New Roman"/>
          <w:sz w:val="24"/>
          <w:szCs w:val="24"/>
        </w:rPr>
        <w:t xml:space="preserve">para desarrollar </w:t>
      </w:r>
      <w:r w:rsidR="00820AC8">
        <w:rPr>
          <w:rFonts w:ascii="Times New Roman" w:hAnsi="Times New Roman" w:cs="Times New Roman"/>
          <w:sz w:val="24"/>
          <w:szCs w:val="24"/>
        </w:rPr>
        <w:t xml:space="preserve">con efectividad </w:t>
      </w:r>
      <w:r w:rsidRPr="0070046C">
        <w:rPr>
          <w:rFonts w:ascii="Times New Roman" w:hAnsi="Times New Roman" w:cs="Times New Roman"/>
          <w:sz w:val="24"/>
          <w:szCs w:val="24"/>
        </w:rPr>
        <w:t>en la modalidad virtual los procesos de enseñanza</w:t>
      </w:r>
      <w:r>
        <w:rPr>
          <w:rFonts w:ascii="Times New Roman" w:hAnsi="Times New Roman" w:cs="Times New Roman"/>
          <w:sz w:val="24"/>
          <w:szCs w:val="24"/>
        </w:rPr>
        <w:t xml:space="preserve"> y</w:t>
      </w:r>
      <w:r w:rsidRPr="0070046C">
        <w:rPr>
          <w:rFonts w:ascii="Times New Roman" w:hAnsi="Times New Roman" w:cs="Times New Roman"/>
          <w:sz w:val="24"/>
          <w:szCs w:val="24"/>
        </w:rPr>
        <w:t xml:space="preserve"> aprendizaje</w:t>
      </w:r>
      <w:r w:rsidR="00820AC8">
        <w:rPr>
          <w:rFonts w:ascii="Times New Roman" w:hAnsi="Times New Roman" w:cs="Times New Roman"/>
          <w:sz w:val="24"/>
          <w:szCs w:val="24"/>
        </w:rPr>
        <w:t>.</w:t>
      </w:r>
      <w:r w:rsidRPr="0070046C">
        <w:rPr>
          <w:rFonts w:ascii="Times New Roman" w:hAnsi="Times New Roman" w:cs="Times New Roman"/>
          <w:sz w:val="24"/>
          <w:szCs w:val="24"/>
        </w:rPr>
        <w:t xml:space="preserve"> </w:t>
      </w:r>
      <w:r w:rsidR="00820AC8">
        <w:rPr>
          <w:rFonts w:ascii="Times New Roman" w:hAnsi="Times New Roman" w:cs="Times New Roman"/>
          <w:sz w:val="24"/>
          <w:szCs w:val="24"/>
        </w:rPr>
        <w:t>E</w:t>
      </w:r>
      <w:r w:rsidRPr="0070046C">
        <w:rPr>
          <w:rFonts w:ascii="Times New Roman" w:hAnsi="Times New Roman" w:cs="Times New Roman"/>
          <w:sz w:val="24"/>
          <w:szCs w:val="24"/>
        </w:rPr>
        <w:t xml:space="preserve">stos resultados son fundamento para llevar a cabo un proyecto de intervención de capacitación en </w:t>
      </w:r>
      <w:r w:rsidR="00820AC8">
        <w:rPr>
          <w:rFonts w:ascii="Times New Roman" w:hAnsi="Times New Roman" w:cs="Times New Roman"/>
          <w:sz w:val="24"/>
          <w:szCs w:val="24"/>
        </w:rPr>
        <w:t xml:space="preserve">el </w:t>
      </w:r>
      <w:r w:rsidRPr="0070046C">
        <w:rPr>
          <w:rFonts w:ascii="Times New Roman" w:hAnsi="Times New Roman" w:cs="Times New Roman"/>
          <w:sz w:val="24"/>
          <w:szCs w:val="24"/>
        </w:rPr>
        <w:t>diseño</w:t>
      </w:r>
      <w:r w:rsidRPr="008F61F0">
        <w:rPr>
          <w:rFonts w:ascii="Times New Roman" w:hAnsi="Times New Roman" w:cs="Times New Roman"/>
          <w:sz w:val="24"/>
          <w:szCs w:val="24"/>
        </w:rPr>
        <w:t xml:space="preserve"> instruccional y en la producción de recursos educativos digitales </w:t>
      </w:r>
      <w:r w:rsidR="00820AC8">
        <w:rPr>
          <w:rFonts w:ascii="Times New Roman" w:hAnsi="Times New Roman" w:cs="Times New Roman"/>
          <w:sz w:val="24"/>
          <w:szCs w:val="24"/>
        </w:rPr>
        <w:t xml:space="preserve">con base en </w:t>
      </w:r>
      <w:r w:rsidRPr="008F61F0">
        <w:rPr>
          <w:rFonts w:ascii="Times New Roman" w:hAnsi="Times New Roman" w:cs="Times New Roman"/>
          <w:sz w:val="24"/>
          <w:szCs w:val="24"/>
        </w:rPr>
        <w:t>la plataforma tecnológica de la UV.</w:t>
      </w:r>
    </w:p>
    <w:p w14:paraId="1B87A097" w14:textId="77777777" w:rsidR="00820AC8" w:rsidRDefault="00820AC8" w:rsidP="00AA002D">
      <w:pPr>
        <w:spacing w:after="0" w:line="360" w:lineRule="auto"/>
        <w:ind w:firstLine="708"/>
        <w:jc w:val="both"/>
        <w:rPr>
          <w:rFonts w:ascii="Times New Roman" w:hAnsi="Times New Roman" w:cs="Times New Roman"/>
          <w:sz w:val="24"/>
          <w:szCs w:val="24"/>
        </w:rPr>
      </w:pPr>
    </w:p>
    <w:p w14:paraId="17CFF790" w14:textId="57A708A6" w:rsidR="006F7AD1" w:rsidRPr="00AA002D" w:rsidRDefault="006F7AD1" w:rsidP="00AA002D">
      <w:pPr>
        <w:spacing w:after="0" w:line="360" w:lineRule="auto"/>
        <w:jc w:val="center"/>
        <w:rPr>
          <w:rFonts w:ascii="Times New Roman" w:hAnsi="Times New Roman" w:cs="Times New Roman"/>
          <w:b/>
          <w:bCs/>
          <w:sz w:val="28"/>
          <w:szCs w:val="24"/>
        </w:rPr>
      </w:pPr>
      <w:r w:rsidRPr="00AA002D">
        <w:rPr>
          <w:rFonts w:ascii="Times New Roman" w:hAnsi="Times New Roman" w:cs="Times New Roman"/>
          <w:b/>
          <w:bCs/>
          <w:sz w:val="28"/>
          <w:szCs w:val="24"/>
        </w:rPr>
        <w:t xml:space="preserve">Marco </w:t>
      </w:r>
      <w:r w:rsidR="00820AC8" w:rsidRPr="00AA002D">
        <w:rPr>
          <w:rFonts w:ascii="Times New Roman" w:hAnsi="Times New Roman" w:cs="Times New Roman"/>
          <w:b/>
          <w:bCs/>
          <w:sz w:val="28"/>
          <w:szCs w:val="24"/>
        </w:rPr>
        <w:t>c</w:t>
      </w:r>
      <w:r w:rsidRPr="00AA002D">
        <w:rPr>
          <w:rFonts w:ascii="Times New Roman" w:hAnsi="Times New Roman" w:cs="Times New Roman"/>
          <w:b/>
          <w:bCs/>
          <w:sz w:val="28"/>
          <w:szCs w:val="24"/>
        </w:rPr>
        <w:t>onceptual</w:t>
      </w:r>
    </w:p>
    <w:p w14:paraId="4017011E" w14:textId="4D92B7D6" w:rsidR="00ED53A4" w:rsidRPr="00AA002D" w:rsidRDefault="00ED53A4" w:rsidP="00AA002D">
      <w:pPr>
        <w:spacing w:after="0" w:line="360" w:lineRule="auto"/>
        <w:jc w:val="center"/>
        <w:rPr>
          <w:rFonts w:ascii="Times New Roman" w:hAnsi="Times New Roman" w:cs="Times New Roman"/>
          <w:b/>
          <w:color w:val="000000"/>
          <w:sz w:val="26"/>
          <w:szCs w:val="26"/>
        </w:rPr>
      </w:pPr>
      <w:r w:rsidRPr="00AA002D">
        <w:rPr>
          <w:rFonts w:ascii="Times New Roman" w:hAnsi="Times New Roman" w:cs="Times New Roman"/>
          <w:b/>
          <w:color w:val="000000"/>
          <w:sz w:val="26"/>
          <w:szCs w:val="26"/>
        </w:rPr>
        <w:t>El diseño instruccional</w:t>
      </w:r>
    </w:p>
    <w:p w14:paraId="399E23AA" w14:textId="0EA9DF27" w:rsidR="0076511E" w:rsidRDefault="00ED53A4"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2D13CB" w:rsidRPr="006E7B3B">
        <w:rPr>
          <w:rFonts w:ascii="Times New Roman" w:hAnsi="Times New Roman" w:cs="Times New Roman"/>
          <w:color w:val="000000"/>
          <w:sz w:val="24"/>
          <w:szCs w:val="24"/>
        </w:rPr>
        <w:t>apacitar a los profesores en cooperación con las TIC es vital para la mejora continua</w:t>
      </w:r>
      <w:r w:rsidR="00006E5A">
        <w:rPr>
          <w:rFonts w:ascii="Times New Roman" w:hAnsi="Times New Roman" w:cs="Times New Roman"/>
          <w:color w:val="000000"/>
          <w:sz w:val="24"/>
          <w:szCs w:val="24"/>
        </w:rPr>
        <w:t xml:space="preserve">; no obstante, </w:t>
      </w:r>
      <w:r w:rsidR="002D13CB" w:rsidRPr="006E7B3B">
        <w:rPr>
          <w:rFonts w:ascii="Times New Roman" w:hAnsi="Times New Roman" w:cs="Times New Roman"/>
          <w:color w:val="000000"/>
          <w:sz w:val="24"/>
          <w:szCs w:val="24"/>
        </w:rPr>
        <w:t xml:space="preserve">lo complicado es que para trabajar </w:t>
      </w:r>
      <w:r w:rsidR="00006E5A">
        <w:rPr>
          <w:rFonts w:ascii="Times New Roman" w:hAnsi="Times New Roman" w:cs="Times New Roman"/>
          <w:color w:val="000000"/>
          <w:sz w:val="24"/>
          <w:szCs w:val="24"/>
        </w:rPr>
        <w:t>en</w:t>
      </w:r>
      <w:r w:rsidR="002D13CB" w:rsidRPr="006E7B3B">
        <w:rPr>
          <w:rFonts w:ascii="Times New Roman" w:hAnsi="Times New Roman" w:cs="Times New Roman"/>
          <w:color w:val="000000"/>
          <w:sz w:val="24"/>
          <w:szCs w:val="24"/>
        </w:rPr>
        <w:t xml:space="preserve"> medios virtuales </w:t>
      </w:r>
      <w:r w:rsidR="00006E5A">
        <w:rPr>
          <w:rFonts w:ascii="Times New Roman" w:hAnsi="Times New Roman" w:cs="Times New Roman"/>
          <w:color w:val="000000"/>
          <w:sz w:val="24"/>
          <w:szCs w:val="24"/>
        </w:rPr>
        <w:t xml:space="preserve">se debe </w:t>
      </w:r>
      <w:r w:rsidR="002D13CB" w:rsidRPr="006E7B3B">
        <w:rPr>
          <w:rFonts w:ascii="Times New Roman" w:hAnsi="Times New Roman" w:cs="Times New Roman"/>
          <w:color w:val="000000"/>
          <w:sz w:val="24"/>
          <w:szCs w:val="24"/>
        </w:rPr>
        <w:t>mejorar la planeación didáctica</w:t>
      </w:r>
      <w:r w:rsidR="00006E5A">
        <w:rPr>
          <w:rFonts w:ascii="Times New Roman" w:hAnsi="Times New Roman" w:cs="Times New Roman"/>
          <w:color w:val="000000"/>
          <w:sz w:val="24"/>
          <w:szCs w:val="24"/>
        </w:rPr>
        <w:t xml:space="preserve"> que se sustenta en</w:t>
      </w:r>
      <w:r w:rsidR="000A24D7" w:rsidRPr="006E7B3B">
        <w:rPr>
          <w:rFonts w:ascii="Times New Roman" w:hAnsi="Times New Roman" w:cs="Times New Roman"/>
          <w:color w:val="000000"/>
          <w:sz w:val="24"/>
          <w:szCs w:val="24"/>
        </w:rPr>
        <w:t xml:space="preserve"> una metodología denominada </w:t>
      </w:r>
      <w:r w:rsidR="007539C1" w:rsidRPr="00006E5A">
        <w:rPr>
          <w:rFonts w:ascii="Times New Roman" w:hAnsi="Times New Roman" w:cs="Times New Roman"/>
          <w:i/>
          <w:color w:val="000000"/>
          <w:sz w:val="24"/>
          <w:szCs w:val="24"/>
        </w:rPr>
        <w:t>diseño instruccional</w:t>
      </w:r>
      <w:r w:rsidR="00006E5A">
        <w:rPr>
          <w:rFonts w:ascii="Times New Roman" w:hAnsi="Times New Roman" w:cs="Times New Roman"/>
          <w:color w:val="000000"/>
          <w:sz w:val="24"/>
          <w:szCs w:val="24"/>
        </w:rPr>
        <w:t>,</w:t>
      </w:r>
      <w:r w:rsidR="007539C1" w:rsidRPr="006E7B3B">
        <w:rPr>
          <w:rFonts w:ascii="Times New Roman" w:hAnsi="Times New Roman" w:cs="Times New Roman"/>
          <w:color w:val="000000"/>
          <w:sz w:val="24"/>
          <w:szCs w:val="24"/>
        </w:rPr>
        <w:t xml:space="preserve"> </w:t>
      </w:r>
      <w:r w:rsidR="00006E5A">
        <w:rPr>
          <w:rFonts w:ascii="Times New Roman" w:hAnsi="Times New Roman" w:cs="Times New Roman"/>
          <w:color w:val="000000"/>
          <w:sz w:val="24"/>
          <w:szCs w:val="24"/>
        </w:rPr>
        <w:t>la cual se encarga de la selección apropiada de técnicas</w:t>
      </w:r>
      <w:r w:rsidR="007539C1" w:rsidRPr="006E7B3B">
        <w:rPr>
          <w:rFonts w:ascii="Times New Roman" w:hAnsi="Times New Roman" w:cs="Times New Roman"/>
          <w:color w:val="000000"/>
          <w:sz w:val="24"/>
          <w:szCs w:val="24"/>
        </w:rPr>
        <w:t xml:space="preserve"> para la enseñanza-aprendizaje, </w:t>
      </w:r>
      <w:r w:rsidR="00316EC4">
        <w:rPr>
          <w:rFonts w:ascii="Times New Roman" w:hAnsi="Times New Roman" w:cs="Times New Roman"/>
          <w:color w:val="000000"/>
          <w:sz w:val="24"/>
          <w:szCs w:val="24"/>
        </w:rPr>
        <w:t>recursos tecnológicos</w:t>
      </w:r>
      <w:r w:rsidR="007539C1" w:rsidRPr="006E7B3B">
        <w:rPr>
          <w:rFonts w:ascii="Times New Roman" w:hAnsi="Times New Roman" w:cs="Times New Roman"/>
          <w:color w:val="000000"/>
          <w:sz w:val="24"/>
          <w:szCs w:val="24"/>
        </w:rPr>
        <w:t xml:space="preserve">, </w:t>
      </w:r>
      <w:r w:rsidR="00006E5A">
        <w:rPr>
          <w:rFonts w:ascii="Times New Roman" w:hAnsi="Times New Roman" w:cs="Times New Roman"/>
          <w:color w:val="000000"/>
          <w:sz w:val="24"/>
          <w:szCs w:val="24"/>
        </w:rPr>
        <w:t xml:space="preserve">así como de la </w:t>
      </w:r>
      <w:r w:rsidR="007539C1" w:rsidRPr="006E7B3B">
        <w:rPr>
          <w:rFonts w:ascii="Times New Roman" w:hAnsi="Times New Roman" w:cs="Times New Roman"/>
          <w:color w:val="000000"/>
          <w:sz w:val="24"/>
          <w:szCs w:val="24"/>
        </w:rPr>
        <w:t>identificación de medios educativos y medición del manejo</w:t>
      </w:r>
      <w:r w:rsidR="00154C85" w:rsidRPr="006E7B3B">
        <w:rPr>
          <w:rFonts w:ascii="Times New Roman" w:hAnsi="Times New Roman" w:cs="Times New Roman"/>
          <w:color w:val="000000"/>
          <w:sz w:val="24"/>
          <w:szCs w:val="24"/>
        </w:rPr>
        <w:t xml:space="preserve"> (Branch </w:t>
      </w:r>
      <w:r w:rsidR="00006E5A">
        <w:rPr>
          <w:rFonts w:ascii="Times New Roman" w:hAnsi="Times New Roman" w:cs="Times New Roman"/>
          <w:color w:val="000000"/>
          <w:sz w:val="24"/>
          <w:szCs w:val="24"/>
        </w:rPr>
        <w:t>y</w:t>
      </w:r>
      <w:r w:rsidR="00154C85" w:rsidRPr="006E7B3B">
        <w:rPr>
          <w:rFonts w:ascii="Times New Roman" w:hAnsi="Times New Roman" w:cs="Times New Roman"/>
          <w:color w:val="000000"/>
          <w:sz w:val="24"/>
          <w:szCs w:val="24"/>
        </w:rPr>
        <w:t xml:space="preserve"> </w:t>
      </w:r>
      <w:proofErr w:type="spellStart"/>
      <w:r w:rsidR="00154C85" w:rsidRPr="006E7B3B">
        <w:rPr>
          <w:rFonts w:ascii="Times New Roman" w:hAnsi="Times New Roman" w:cs="Times New Roman"/>
          <w:color w:val="000000"/>
          <w:sz w:val="24"/>
          <w:szCs w:val="24"/>
        </w:rPr>
        <w:t>Kopcha</w:t>
      </w:r>
      <w:proofErr w:type="spellEnd"/>
      <w:r w:rsidR="00154C85" w:rsidRPr="006E7B3B">
        <w:rPr>
          <w:rFonts w:ascii="Times New Roman" w:hAnsi="Times New Roman" w:cs="Times New Roman"/>
          <w:color w:val="000000"/>
          <w:sz w:val="24"/>
          <w:szCs w:val="24"/>
        </w:rPr>
        <w:t xml:space="preserve"> 2014</w:t>
      </w:r>
      <w:r w:rsidR="00006E5A">
        <w:rPr>
          <w:rFonts w:ascii="Times New Roman" w:hAnsi="Times New Roman" w:cs="Times New Roman"/>
          <w:color w:val="000000"/>
          <w:sz w:val="24"/>
          <w:szCs w:val="24"/>
        </w:rPr>
        <w:t>;</w:t>
      </w:r>
      <w:r w:rsidR="00154C85" w:rsidRPr="006E7B3B">
        <w:rPr>
          <w:rFonts w:ascii="Times New Roman" w:hAnsi="Times New Roman" w:cs="Times New Roman"/>
          <w:color w:val="000000"/>
          <w:sz w:val="24"/>
          <w:szCs w:val="24"/>
        </w:rPr>
        <w:t xml:space="preserve"> </w:t>
      </w:r>
      <w:r w:rsidR="00006E5A" w:rsidRPr="006E7B3B">
        <w:rPr>
          <w:rFonts w:ascii="Times New Roman" w:hAnsi="Times New Roman" w:cs="Times New Roman"/>
          <w:color w:val="000000"/>
          <w:sz w:val="24"/>
          <w:szCs w:val="24"/>
        </w:rPr>
        <w:t xml:space="preserve">Domínguez </w:t>
      </w:r>
      <w:r w:rsidR="00006E5A" w:rsidRPr="0076511E">
        <w:rPr>
          <w:rFonts w:ascii="Times New Roman" w:hAnsi="Times New Roman" w:cs="Times New Roman"/>
          <w:i/>
          <w:color w:val="000000"/>
          <w:sz w:val="24"/>
          <w:szCs w:val="24"/>
        </w:rPr>
        <w:t>et al</w:t>
      </w:r>
      <w:r w:rsidR="00006E5A" w:rsidRPr="006E7B3B">
        <w:rPr>
          <w:rFonts w:ascii="Times New Roman" w:hAnsi="Times New Roman" w:cs="Times New Roman"/>
          <w:color w:val="000000"/>
          <w:sz w:val="24"/>
          <w:szCs w:val="24"/>
        </w:rPr>
        <w:t>., 2018</w:t>
      </w:r>
      <w:r w:rsidR="00006E5A">
        <w:rPr>
          <w:rFonts w:ascii="Times New Roman" w:hAnsi="Times New Roman" w:cs="Times New Roman"/>
          <w:color w:val="000000"/>
          <w:sz w:val="24"/>
          <w:szCs w:val="24"/>
        </w:rPr>
        <w:t xml:space="preserve">; </w:t>
      </w:r>
      <w:r w:rsidR="00154C85" w:rsidRPr="006E7B3B">
        <w:rPr>
          <w:rFonts w:ascii="Times New Roman" w:hAnsi="Times New Roman" w:cs="Times New Roman"/>
          <w:color w:val="000000"/>
          <w:sz w:val="24"/>
          <w:szCs w:val="24"/>
        </w:rPr>
        <w:t xml:space="preserve">Moreno </w:t>
      </w:r>
      <w:r w:rsidR="00154C85" w:rsidRPr="00006E5A">
        <w:rPr>
          <w:rFonts w:ascii="Times New Roman" w:hAnsi="Times New Roman" w:cs="Times New Roman"/>
          <w:i/>
          <w:color w:val="000000"/>
          <w:sz w:val="24"/>
          <w:szCs w:val="24"/>
        </w:rPr>
        <w:t>et al</w:t>
      </w:r>
      <w:r w:rsidR="00154C85" w:rsidRPr="006E7B3B">
        <w:rPr>
          <w:rFonts w:ascii="Times New Roman" w:hAnsi="Times New Roman" w:cs="Times New Roman"/>
          <w:color w:val="000000"/>
          <w:sz w:val="24"/>
          <w:szCs w:val="24"/>
        </w:rPr>
        <w:t xml:space="preserve">., 2014). </w:t>
      </w:r>
    </w:p>
    <w:p w14:paraId="52C2E054" w14:textId="3D94084E" w:rsidR="00C572F0" w:rsidRDefault="0076511E"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A83372" w:rsidRPr="008F61F0">
        <w:rPr>
          <w:rFonts w:ascii="Times New Roman" w:hAnsi="Times New Roman" w:cs="Times New Roman"/>
          <w:color w:val="000000"/>
          <w:sz w:val="24"/>
          <w:szCs w:val="24"/>
        </w:rPr>
        <w:t xml:space="preserve">l diseño instruccional, </w:t>
      </w:r>
      <w:r>
        <w:rPr>
          <w:rFonts w:ascii="Times New Roman" w:hAnsi="Times New Roman" w:cs="Times New Roman"/>
          <w:color w:val="000000"/>
          <w:sz w:val="24"/>
          <w:szCs w:val="24"/>
        </w:rPr>
        <w:t>por tanto, es</w:t>
      </w:r>
      <w:r w:rsidR="00A83372" w:rsidRPr="008F61F0">
        <w:rPr>
          <w:rFonts w:ascii="Times New Roman" w:hAnsi="Times New Roman" w:cs="Times New Roman"/>
          <w:color w:val="000000"/>
          <w:sz w:val="24"/>
          <w:szCs w:val="24"/>
        </w:rPr>
        <w:t xml:space="preserve"> un proceso sistemático, fundamentado, planificado y estructurado que </w:t>
      </w:r>
      <w:r>
        <w:rPr>
          <w:rFonts w:ascii="Times New Roman" w:hAnsi="Times New Roman" w:cs="Times New Roman"/>
          <w:color w:val="000000"/>
          <w:sz w:val="24"/>
          <w:szCs w:val="24"/>
        </w:rPr>
        <w:t xml:space="preserve">permite al alumno </w:t>
      </w:r>
      <w:r w:rsidR="00A83372" w:rsidRPr="008F61F0">
        <w:rPr>
          <w:rFonts w:ascii="Times New Roman" w:hAnsi="Times New Roman" w:cs="Times New Roman"/>
          <w:color w:val="000000"/>
          <w:sz w:val="24"/>
          <w:szCs w:val="24"/>
        </w:rPr>
        <w:t xml:space="preserve">apropiarse de los conocimientos de </w:t>
      </w:r>
      <w:r>
        <w:rPr>
          <w:rFonts w:ascii="Times New Roman" w:hAnsi="Times New Roman" w:cs="Times New Roman"/>
          <w:color w:val="000000"/>
          <w:sz w:val="24"/>
          <w:szCs w:val="24"/>
        </w:rPr>
        <w:t>determinada</w:t>
      </w:r>
      <w:r w:rsidR="00A83372" w:rsidRPr="008F61F0">
        <w:rPr>
          <w:rFonts w:ascii="Times New Roman" w:hAnsi="Times New Roman" w:cs="Times New Roman"/>
          <w:color w:val="000000"/>
          <w:sz w:val="24"/>
          <w:szCs w:val="24"/>
        </w:rPr>
        <w:t xml:space="preserve"> materia por medio de instruc</w:t>
      </w:r>
      <w:r>
        <w:rPr>
          <w:rFonts w:ascii="Times New Roman" w:hAnsi="Times New Roman" w:cs="Times New Roman"/>
          <w:color w:val="000000"/>
          <w:sz w:val="24"/>
          <w:szCs w:val="24"/>
        </w:rPr>
        <w:t>ciones exactas distribuidas en cuatro</w:t>
      </w:r>
      <w:r w:rsidR="00A83372" w:rsidRPr="008F61F0">
        <w:rPr>
          <w:rFonts w:ascii="Times New Roman" w:hAnsi="Times New Roman" w:cs="Times New Roman"/>
          <w:color w:val="000000"/>
          <w:sz w:val="24"/>
          <w:szCs w:val="24"/>
        </w:rPr>
        <w:t xml:space="preserve"> entornos: las ocupaciones preliminares, los ejercicios, la actividad integradora y un caso integrador, </w:t>
      </w:r>
      <w:r>
        <w:rPr>
          <w:rFonts w:ascii="Times New Roman" w:hAnsi="Times New Roman" w:cs="Times New Roman"/>
          <w:color w:val="000000"/>
          <w:sz w:val="24"/>
          <w:szCs w:val="24"/>
        </w:rPr>
        <w:t xml:space="preserve">por lo que </w:t>
      </w:r>
      <w:r w:rsidR="00A83372" w:rsidRPr="008F61F0">
        <w:rPr>
          <w:rFonts w:ascii="Times New Roman" w:hAnsi="Times New Roman" w:cs="Times New Roman"/>
          <w:color w:val="000000"/>
          <w:sz w:val="24"/>
          <w:szCs w:val="24"/>
        </w:rPr>
        <w:t xml:space="preserve">se convierte en </w:t>
      </w:r>
      <w:r>
        <w:rPr>
          <w:rFonts w:ascii="Times New Roman" w:hAnsi="Times New Roman" w:cs="Times New Roman"/>
          <w:color w:val="000000"/>
          <w:sz w:val="24"/>
          <w:szCs w:val="24"/>
        </w:rPr>
        <w:t>un</w:t>
      </w:r>
      <w:r w:rsidR="00A83372" w:rsidRPr="008F61F0">
        <w:rPr>
          <w:rFonts w:ascii="Times New Roman" w:hAnsi="Times New Roman" w:cs="Times New Roman"/>
          <w:color w:val="000000"/>
          <w:sz w:val="24"/>
          <w:szCs w:val="24"/>
        </w:rPr>
        <w:t xml:space="preserve"> mediador del aprendizaje con propiedades autodidacta</w:t>
      </w:r>
      <w:r>
        <w:rPr>
          <w:rFonts w:ascii="Times New Roman" w:hAnsi="Times New Roman" w:cs="Times New Roman"/>
          <w:color w:val="000000"/>
          <w:sz w:val="24"/>
          <w:szCs w:val="24"/>
        </w:rPr>
        <w:t>s</w:t>
      </w:r>
      <w:r w:rsidR="00A83372" w:rsidRPr="008F61F0">
        <w:rPr>
          <w:rFonts w:ascii="Times New Roman" w:hAnsi="Times New Roman" w:cs="Times New Roman"/>
          <w:color w:val="000000"/>
          <w:sz w:val="24"/>
          <w:szCs w:val="24"/>
        </w:rPr>
        <w:t xml:space="preserve"> (Brambila </w:t>
      </w:r>
      <w:r w:rsidR="00A83372" w:rsidRPr="0076511E">
        <w:rPr>
          <w:rFonts w:ascii="Times New Roman" w:hAnsi="Times New Roman" w:cs="Times New Roman"/>
          <w:i/>
          <w:color w:val="000000"/>
          <w:sz w:val="24"/>
          <w:szCs w:val="24"/>
        </w:rPr>
        <w:t>et al</w:t>
      </w:r>
      <w:r w:rsidR="00A83372" w:rsidRPr="008F61F0">
        <w:rPr>
          <w:rFonts w:ascii="Times New Roman" w:hAnsi="Times New Roman" w:cs="Times New Roman"/>
          <w:color w:val="000000"/>
          <w:sz w:val="24"/>
          <w:szCs w:val="24"/>
        </w:rPr>
        <w:t>., 2006).</w:t>
      </w:r>
      <w:r w:rsidR="00C572F0">
        <w:rPr>
          <w:rFonts w:ascii="Times New Roman" w:hAnsi="Times New Roman" w:cs="Times New Roman"/>
          <w:color w:val="000000"/>
          <w:sz w:val="24"/>
          <w:szCs w:val="24"/>
        </w:rPr>
        <w:t xml:space="preserve"> En concreto, l</w:t>
      </w:r>
      <w:r w:rsidR="00C572F0" w:rsidRPr="008F61F0">
        <w:rPr>
          <w:rFonts w:ascii="Times New Roman" w:hAnsi="Times New Roman" w:cs="Times New Roman"/>
          <w:color w:val="000000"/>
          <w:sz w:val="24"/>
          <w:szCs w:val="24"/>
        </w:rPr>
        <w:t xml:space="preserve">as etapas del modelo </w:t>
      </w:r>
      <w:r w:rsidR="00C572F0">
        <w:rPr>
          <w:rFonts w:ascii="Times New Roman" w:hAnsi="Times New Roman" w:cs="Times New Roman"/>
          <w:color w:val="000000"/>
          <w:sz w:val="24"/>
          <w:szCs w:val="24"/>
        </w:rPr>
        <w:t xml:space="preserve">instruccional </w:t>
      </w:r>
      <w:r w:rsidR="00C572F0" w:rsidRPr="008F61F0">
        <w:rPr>
          <w:rFonts w:ascii="Times New Roman" w:hAnsi="Times New Roman" w:cs="Times New Roman"/>
          <w:color w:val="000000"/>
          <w:sz w:val="24"/>
          <w:szCs w:val="24"/>
        </w:rPr>
        <w:t xml:space="preserve">son </w:t>
      </w:r>
      <w:r w:rsidR="00C572F0">
        <w:rPr>
          <w:rFonts w:ascii="Times New Roman" w:hAnsi="Times New Roman" w:cs="Times New Roman"/>
          <w:color w:val="000000"/>
          <w:sz w:val="24"/>
          <w:szCs w:val="24"/>
        </w:rPr>
        <w:t xml:space="preserve">las siguientes: </w:t>
      </w:r>
      <w:r w:rsidR="00C572F0" w:rsidRPr="008F61F0">
        <w:rPr>
          <w:rFonts w:ascii="Times New Roman" w:hAnsi="Times New Roman" w:cs="Times New Roman"/>
          <w:color w:val="000000"/>
          <w:sz w:val="24"/>
          <w:szCs w:val="24"/>
        </w:rPr>
        <w:t>análisis, diseño, desarrollo, implementación y evaluación</w:t>
      </w:r>
      <w:r w:rsidR="00C572F0">
        <w:rPr>
          <w:rFonts w:ascii="Times New Roman" w:hAnsi="Times New Roman" w:cs="Times New Roman"/>
          <w:color w:val="000000"/>
          <w:sz w:val="24"/>
          <w:szCs w:val="24"/>
        </w:rPr>
        <w:t xml:space="preserve"> (</w:t>
      </w:r>
      <w:r w:rsidR="00C572F0" w:rsidRPr="008F61F0">
        <w:rPr>
          <w:rFonts w:ascii="Times New Roman" w:hAnsi="Times New Roman" w:cs="Times New Roman"/>
          <w:color w:val="000000"/>
          <w:sz w:val="24"/>
          <w:szCs w:val="24"/>
        </w:rPr>
        <w:t>ADDIE</w:t>
      </w:r>
      <w:r w:rsidR="00C572F0">
        <w:rPr>
          <w:rFonts w:ascii="Times New Roman" w:hAnsi="Times New Roman" w:cs="Times New Roman"/>
          <w:color w:val="000000"/>
          <w:sz w:val="24"/>
          <w:szCs w:val="24"/>
        </w:rPr>
        <w:t>), las cuales se relacionan entre sí (Luna</w:t>
      </w:r>
      <w:r w:rsidR="00C572F0" w:rsidRPr="00267152">
        <w:rPr>
          <w:rFonts w:ascii="Times New Roman" w:hAnsi="Times New Roman" w:cs="Times New Roman"/>
          <w:color w:val="000000"/>
          <w:sz w:val="24"/>
          <w:szCs w:val="24"/>
        </w:rPr>
        <w:t xml:space="preserve">, </w:t>
      </w:r>
      <w:r w:rsidR="00C572F0">
        <w:rPr>
          <w:rFonts w:ascii="Times New Roman" w:hAnsi="Times New Roman" w:cs="Times New Roman"/>
          <w:color w:val="000000"/>
          <w:sz w:val="24"/>
          <w:szCs w:val="24"/>
        </w:rPr>
        <w:t>Ayala y</w:t>
      </w:r>
      <w:r w:rsidR="00C572F0" w:rsidRPr="00267152">
        <w:rPr>
          <w:rFonts w:ascii="Times New Roman" w:hAnsi="Times New Roman" w:cs="Times New Roman"/>
          <w:color w:val="000000"/>
          <w:sz w:val="24"/>
          <w:szCs w:val="24"/>
        </w:rPr>
        <w:t xml:space="preserve"> </w:t>
      </w:r>
      <w:r w:rsidR="00C572F0">
        <w:rPr>
          <w:rFonts w:ascii="Times New Roman" w:hAnsi="Times New Roman" w:cs="Times New Roman"/>
          <w:color w:val="000000"/>
          <w:sz w:val="24"/>
          <w:szCs w:val="24"/>
        </w:rPr>
        <w:t>Rosas, 2021)</w:t>
      </w:r>
      <w:r w:rsidR="00C572F0" w:rsidRPr="008F61F0">
        <w:rPr>
          <w:rFonts w:ascii="Times New Roman" w:hAnsi="Times New Roman" w:cs="Times New Roman"/>
          <w:color w:val="000000"/>
          <w:sz w:val="24"/>
          <w:szCs w:val="24"/>
        </w:rPr>
        <w:t>.</w:t>
      </w:r>
      <w:r w:rsidR="00C572F0">
        <w:rPr>
          <w:rFonts w:ascii="Times New Roman" w:hAnsi="Times New Roman" w:cs="Times New Roman"/>
          <w:color w:val="000000"/>
          <w:sz w:val="24"/>
          <w:szCs w:val="24"/>
        </w:rPr>
        <w:t xml:space="preserve"> </w:t>
      </w:r>
    </w:p>
    <w:p w14:paraId="7DC68345" w14:textId="235AD2F4" w:rsidR="00C572F0" w:rsidRDefault="00C572F0"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Por eso, d</w:t>
      </w:r>
      <w:r w:rsidR="004D0D97" w:rsidRPr="00245038">
        <w:rPr>
          <w:rFonts w:ascii="Times New Roman" w:hAnsi="Times New Roman" w:cs="Times New Roman"/>
          <w:color w:val="000000"/>
          <w:sz w:val="24"/>
          <w:szCs w:val="24"/>
        </w:rPr>
        <w:t>e acuerdo con Belloch (2013)</w:t>
      </w:r>
      <w:r w:rsidR="0076511E">
        <w:rPr>
          <w:rFonts w:ascii="Times New Roman" w:hAnsi="Times New Roman" w:cs="Times New Roman"/>
          <w:color w:val="000000"/>
          <w:sz w:val="24"/>
          <w:szCs w:val="24"/>
        </w:rPr>
        <w:t>,</w:t>
      </w:r>
      <w:r w:rsidR="004D0D97" w:rsidRPr="002450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w:t>
      </w:r>
      <w:r w:rsidR="00DF506B" w:rsidRPr="00245038">
        <w:rPr>
          <w:rFonts w:ascii="Times New Roman" w:hAnsi="Times New Roman" w:cs="Times New Roman"/>
          <w:color w:val="000000"/>
          <w:sz w:val="24"/>
          <w:szCs w:val="24"/>
        </w:rPr>
        <w:t xml:space="preserve"> modelo instruccional </w:t>
      </w:r>
      <w:r>
        <w:rPr>
          <w:rFonts w:ascii="Times New Roman" w:hAnsi="Times New Roman" w:cs="Times New Roman"/>
          <w:color w:val="000000"/>
          <w:sz w:val="24"/>
          <w:szCs w:val="24"/>
        </w:rPr>
        <w:t xml:space="preserve">también es </w:t>
      </w:r>
      <w:r w:rsidR="00DF506B" w:rsidRPr="00245038">
        <w:rPr>
          <w:rFonts w:ascii="Times New Roman" w:hAnsi="Times New Roman" w:cs="Times New Roman"/>
          <w:color w:val="000000"/>
          <w:sz w:val="24"/>
          <w:szCs w:val="24"/>
        </w:rPr>
        <w:t>múltiple</w:t>
      </w:r>
      <w:r w:rsidR="0076511E">
        <w:rPr>
          <w:rFonts w:ascii="Times New Roman" w:hAnsi="Times New Roman" w:cs="Times New Roman"/>
          <w:color w:val="000000"/>
          <w:sz w:val="24"/>
          <w:szCs w:val="24"/>
        </w:rPr>
        <w:t xml:space="preserve"> porque se ajusta a</w:t>
      </w:r>
      <w:r w:rsidR="00DF506B" w:rsidRPr="00245038">
        <w:rPr>
          <w:rFonts w:ascii="Times New Roman" w:hAnsi="Times New Roman" w:cs="Times New Roman"/>
          <w:color w:val="000000"/>
          <w:sz w:val="24"/>
          <w:szCs w:val="24"/>
        </w:rPr>
        <w:t xml:space="preserve"> las necesidades del profesor</w:t>
      </w:r>
      <w:r w:rsidR="004D0D97" w:rsidRPr="00245038">
        <w:rPr>
          <w:rFonts w:ascii="Times New Roman" w:hAnsi="Times New Roman" w:cs="Times New Roman"/>
          <w:color w:val="000000"/>
          <w:sz w:val="24"/>
          <w:szCs w:val="24"/>
        </w:rPr>
        <w:t xml:space="preserve">, </w:t>
      </w:r>
      <w:r w:rsidR="004A0AB2" w:rsidRPr="00245038">
        <w:rPr>
          <w:rFonts w:ascii="Times New Roman" w:hAnsi="Times New Roman" w:cs="Times New Roman"/>
          <w:color w:val="000000"/>
          <w:sz w:val="24"/>
          <w:szCs w:val="24"/>
        </w:rPr>
        <w:t xml:space="preserve">lo </w:t>
      </w:r>
      <w:r w:rsidR="0076511E">
        <w:rPr>
          <w:rFonts w:ascii="Times New Roman" w:hAnsi="Times New Roman" w:cs="Times New Roman"/>
          <w:color w:val="000000"/>
          <w:sz w:val="24"/>
          <w:szCs w:val="24"/>
        </w:rPr>
        <w:t>que</w:t>
      </w:r>
      <w:r w:rsidR="004A0AB2" w:rsidRPr="00245038">
        <w:rPr>
          <w:rFonts w:ascii="Times New Roman" w:hAnsi="Times New Roman" w:cs="Times New Roman"/>
          <w:color w:val="000000"/>
          <w:sz w:val="24"/>
          <w:szCs w:val="24"/>
        </w:rPr>
        <w:t xml:space="preserve"> permite</w:t>
      </w:r>
      <w:r w:rsidR="004D0D97" w:rsidRPr="00245038">
        <w:rPr>
          <w:rFonts w:ascii="Times New Roman" w:hAnsi="Times New Roman" w:cs="Times New Roman"/>
          <w:color w:val="000000"/>
          <w:sz w:val="24"/>
          <w:szCs w:val="24"/>
        </w:rPr>
        <w:t xml:space="preserve"> su adecuación para el logro </w:t>
      </w:r>
      <w:r w:rsidR="00D54BD1" w:rsidRPr="00245038">
        <w:rPr>
          <w:rFonts w:ascii="Times New Roman" w:hAnsi="Times New Roman" w:cs="Times New Roman"/>
          <w:color w:val="000000"/>
          <w:sz w:val="24"/>
          <w:szCs w:val="24"/>
        </w:rPr>
        <w:t xml:space="preserve">de </w:t>
      </w:r>
      <w:r w:rsidR="00D54BD1">
        <w:rPr>
          <w:rFonts w:ascii="Times New Roman" w:hAnsi="Times New Roman" w:cs="Times New Roman"/>
          <w:color w:val="000000"/>
          <w:sz w:val="24"/>
          <w:szCs w:val="24"/>
        </w:rPr>
        <w:t>los objetivos</w:t>
      </w:r>
      <w:r w:rsidR="0076511E">
        <w:rPr>
          <w:rFonts w:ascii="Times New Roman" w:hAnsi="Times New Roman" w:cs="Times New Roman"/>
          <w:color w:val="000000"/>
          <w:sz w:val="24"/>
          <w:szCs w:val="24"/>
        </w:rPr>
        <w:t xml:space="preserve"> trazados</w:t>
      </w:r>
      <w:r w:rsidR="004D0D97" w:rsidRPr="00245038">
        <w:rPr>
          <w:rFonts w:ascii="Times New Roman" w:hAnsi="Times New Roman" w:cs="Times New Roman"/>
          <w:color w:val="000000"/>
          <w:sz w:val="24"/>
          <w:szCs w:val="24"/>
        </w:rPr>
        <w:t xml:space="preserve">. </w:t>
      </w:r>
      <w:r w:rsidR="0076511E">
        <w:rPr>
          <w:rFonts w:ascii="Times New Roman" w:hAnsi="Times New Roman" w:cs="Times New Roman"/>
          <w:color w:val="000000"/>
          <w:sz w:val="24"/>
          <w:szCs w:val="24"/>
        </w:rPr>
        <w:t xml:space="preserve">Igualmente, otro de sus aspectos </w:t>
      </w:r>
      <w:r w:rsidR="00EB1D7E" w:rsidRPr="006E7B3B">
        <w:rPr>
          <w:rFonts w:ascii="Times New Roman" w:hAnsi="Times New Roman" w:cs="Times New Roman"/>
          <w:color w:val="000000"/>
          <w:sz w:val="24"/>
          <w:szCs w:val="24"/>
        </w:rPr>
        <w:t>relevante</w:t>
      </w:r>
      <w:r w:rsidR="0076511E">
        <w:rPr>
          <w:rFonts w:ascii="Times New Roman" w:hAnsi="Times New Roman" w:cs="Times New Roman"/>
          <w:color w:val="000000"/>
          <w:sz w:val="24"/>
          <w:szCs w:val="24"/>
        </w:rPr>
        <w:t>s</w:t>
      </w:r>
      <w:r w:rsidR="00EB1D7E" w:rsidRPr="006E7B3B">
        <w:rPr>
          <w:rFonts w:ascii="Times New Roman" w:hAnsi="Times New Roman" w:cs="Times New Roman"/>
          <w:color w:val="000000"/>
          <w:sz w:val="24"/>
          <w:szCs w:val="24"/>
        </w:rPr>
        <w:t xml:space="preserve"> es la manera en que se desarrollan las indicaciones, pues brindan pautas específicas para realizar secuencias didácticas, lo que resulta en un acercamiento de enseñanza</w:t>
      </w:r>
      <w:r w:rsidR="0076511E">
        <w:rPr>
          <w:rFonts w:ascii="Times New Roman" w:hAnsi="Times New Roman" w:cs="Times New Roman"/>
          <w:color w:val="000000"/>
          <w:sz w:val="24"/>
          <w:szCs w:val="24"/>
        </w:rPr>
        <w:t>-</w:t>
      </w:r>
      <w:r w:rsidR="00EB1D7E" w:rsidRPr="006E7B3B">
        <w:rPr>
          <w:rFonts w:ascii="Times New Roman" w:hAnsi="Times New Roman" w:cs="Times New Roman"/>
          <w:color w:val="000000"/>
          <w:sz w:val="24"/>
          <w:szCs w:val="24"/>
        </w:rPr>
        <w:t xml:space="preserve">aprendizaje de forma sincrónica (en tiempo real) como asincrónica. </w:t>
      </w:r>
      <w:r w:rsidR="00DE3574">
        <w:rPr>
          <w:rFonts w:ascii="Times New Roman" w:hAnsi="Times New Roman" w:cs="Times New Roman"/>
          <w:color w:val="000000"/>
          <w:sz w:val="24"/>
          <w:szCs w:val="24"/>
        </w:rPr>
        <w:t>No obstante</w:t>
      </w:r>
      <w:r w:rsidR="0076511E">
        <w:rPr>
          <w:rFonts w:ascii="Times New Roman" w:hAnsi="Times New Roman" w:cs="Times New Roman"/>
          <w:color w:val="000000"/>
          <w:sz w:val="24"/>
          <w:szCs w:val="24"/>
        </w:rPr>
        <w:t>, u</w:t>
      </w:r>
      <w:r w:rsidR="00A83372" w:rsidRPr="006E7B3B">
        <w:rPr>
          <w:rFonts w:ascii="Times New Roman" w:hAnsi="Times New Roman" w:cs="Times New Roman"/>
          <w:color w:val="000000"/>
          <w:sz w:val="24"/>
          <w:szCs w:val="24"/>
        </w:rPr>
        <w:t xml:space="preserve">na vez diseñada la instrucción, </w:t>
      </w:r>
      <w:r w:rsidR="0076511E">
        <w:rPr>
          <w:rFonts w:ascii="Times New Roman" w:hAnsi="Times New Roman" w:cs="Times New Roman"/>
          <w:color w:val="000000"/>
          <w:sz w:val="24"/>
          <w:szCs w:val="24"/>
        </w:rPr>
        <w:t xml:space="preserve">debe </w:t>
      </w:r>
      <w:r w:rsidR="00A83372" w:rsidRPr="006E7B3B">
        <w:rPr>
          <w:rFonts w:ascii="Times New Roman" w:hAnsi="Times New Roman" w:cs="Times New Roman"/>
          <w:color w:val="000000"/>
          <w:sz w:val="24"/>
          <w:szCs w:val="24"/>
        </w:rPr>
        <w:t>ser probada, evaluada y revisada</w:t>
      </w:r>
      <w:r w:rsidR="00DE3574">
        <w:rPr>
          <w:rFonts w:ascii="Times New Roman" w:hAnsi="Times New Roman" w:cs="Times New Roman"/>
          <w:color w:val="000000"/>
          <w:sz w:val="24"/>
          <w:szCs w:val="24"/>
        </w:rPr>
        <w:t xml:space="preserve"> para que atienda </w:t>
      </w:r>
      <w:r w:rsidR="00A83372" w:rsidRPr="006E7B3B">
        <w:rPr>
          <w:rFonts w:ascii="Times New Roman" w:hAnsi="Times New Roman" w:cs="Times New Roman"/>
          <w:color w:val="000000"/>
          <w:sz w:val="24"/>
          <w:szCs w:val="24"/>
        </w:rPr>
        <w:t>de</w:t>
      </w:r>
      <w:r w:rsidR="00A83372" w:rsidRPr="008F61F0">
        <w:rPr>
          <w:rFonts w:ascii="Times New Roman" w:hAnsi="Times New Roman" w:cs="Times New Roman"/>
          <w:color w:val="000000"/>
          <w:sz w:val="24"/>
          <w:szCs w:val="24"/>
        </w:rPr>
        <w:t xml:space="preserve"> manera eficaz las necesidades particulares del curso desarrollado (Candia, 2016).</w:t>
      </w:r>
      <w:r w:rsidR="00B45820" w:rsidRPr="008F61F0">
        <w:rPr>
          <w:rFonts w:ascii="Times New Roman" w:hAnsi="Times New Roman" w:cs="Times New Roman"/>
          <w:color w:val="000000"/>
          <w:sz w:val="24"/>
          <w:szCs w:val="24"/>
        </w:rPr>
        <w:t xml:space="preserve"> </w:t>
      </w:r>
    </w:p>
    <w:p w14:paraId="448BBCA6" w14:textId="77777777" w:rsidR="00ED53A4" w:rsidRDefault="00ED53A4" w:rsidP="00AA002D">
      <w:pPr>
        <w:spacing w:after="0" w:line="360" w:lineRule="auto"/>
        <w:ind w:firstLine="708"/>
        <w:jc w:val="both"/>
        <w:rPr>
          <w:rFonts w:ascii="Times New Roman" w:hAnsi="Times New Roman" w:cs="Times New Roman"/>
          <w:color w:val="000000"/>
          <w:sz w:val="24"/>
          <w:szCs w:val="24"/>
        </w:rPr>
      </w:pPr>
    </w:p>
    <w:p w14:paraId="3F0A19AB" w14:textId="5B118479" w:rsidR="00DE3574" w:rsidRPr="008F37BC" w:rsidRDefault="00ED53A4" w:rsidP="008F37BC">
      <w:pPr>
        <w:spacing w:after="0" w:line="360" w:lineRule="auto"/>
        <w:jc w:val="center"/>
        <w:rPr>
          <w:rFonts w:ascii="Times New Roman" w:hAnsi="Times New Roman" w:cs="Times New Roman"/>
          <w:b/>
          <w:color w:val="000000"/>
          <w:sz w:val="26"/>
          <w:szCs w:val="26"/>
        </w:rPr>
      </w:pPr>
      <w:r w:rsidRPr="008F37BC">
        <w:rPr>
          <w:rFonts w:ascii="Times New Roman" w:hAnsi="Times New Roman" w:cs="Times New Roman"/>
          <w:b/>
          <w:color w:val="000000"/>
          <w:sz w:val="26"/>
          <w:szCs w:val="26"/>
        </w:rPr>
        <w:lastRenderedPageBreak/>
        <w:t>Los recursos digitales</w:t>
      </w:r>
    </w:p>
    <w:p w14:paraId="4A8CD6CC" w14:textId="77777777" w:rsidR="00ED53A4" w:rsidRDefault="00ED53A4"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Con base en diversos estudios, se puede asegurar que los recursos tecnológicos</w:t>
      </w:r>
      <w:r w:rsidRPr="006E7B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 sí mismos no pueden resolver todos </w:t>
      </w:r>
      <w:r w:rsidRPr="006E7B3B">
        <w:rPr>
          <w:rFonts w:ascii="Times New Roman" w:hAnsi="Times New Roman" w:cs="Times New Roman"/>
          <w:color w:val="000000"/>
          <w:sz w:val="24"/>
          <w:szCs w:val="24"/>
        </w:rPr>
        <w:t xml:space="preserve">los inconvenientes </w:t>
      </w:r>
      <w:r>
        <w:rPr>
          <w:rFonts w:ascii="Times New Roman" w:hAnsi="Times New Roman" w:cs="Times New Roman"/>
          <w:color w:val="000000"/>
          <w:sz w:val="24"/>
          <w:szCs w:val="24"/>
        </w:rPr>
        <w:t xml:space="preserve">que presentan </w:t>
      </w:r>
      <w:r w:rsidRPr="006E7B3B">
        <w:rPr>
          <w:rFonts w:ascii="Times New Roman" w:hAnsi="Times New Roman" w:cs="Times New Roman"/>
          <w:color w:val="000000"/>
          <w:sz w:val="24"/>
          <w:szCs w:val="24"/>
        </w:rPr>
        <w:t xml:space="preserve">las </w:t>
      </w:r>
      <w:r>
        <w:rPr>
          <w:rFonts w:ascii="Times New Roman" w:hAnsi="Times New Roman" w:cs="Times New Roman"/>
          <w:color w:val="000000"/>
          <w:sz w:val="24"/>
          <w:szCs w:val="24"/>
        </w:rPr>
        <w:t>instituciones educativas</w:t>
      </w:r>
      <w:r w:rsidRPr="008F61F0">
        <w:rPr>
          <w:rFonts w:ascii="Times New Roman" w:hAnsi="Times New Roman" w:cs="Times New Roman"/>
          <w:color w:val="000000"/>
          <w:sz w:val="24"/>
          <w:szCs w:val="24"/>
        </w:rPr>
        <w:t xml:space="preserve"> (López </w:t>
      </w:r>
      <w:r w:rsidRPr="00820AC8">
        <w:rPr>
          <w:rFonts w:ascii="Times New Roman" w:hAnsi="Times New Roman" w:cs="Times New Roman"/>
          <w:i/>
          <w:color w:val="000000"/>
          <w:sz w:val="24"/>
          <w:szCs w:val="24"/>
        </w:rPr>
        <w:t>et al</w:t>
      </w:r>
      <w:r w:rsidRPr="006E7B3B">
        <w:rPr>
          <w:rFonts w:ascii="Times New Roman" w:hAnsi="Times New Roman" w:cs="Times New Roman"/>
          <w:color w:val="000000"/>
          <w:sz w:val="24"/>
          <w:szCs w:val="24"/>
        </w:rPr>
        <w:t xml:space="preserve">., 2013). </w:t>
      </w:r>
      <w:r>
        <w:rPr>
          <w:rFonts w:ascii="Times New Roman" w:hAnsi="Times New Roman" w:cs="Times New Roman"/>
          <w:color w:val="000000"/>
          <w:sz w:val="24"/>
          <w:szCs w:val="24"/>
        </w:rPr>
        <w:t xml:space="preserve">De hecho, si no son bien aprovechados pueden crear en los alumnos </w:t>
      </w:r>
      <w:r w:rsidRPr="006E7B3B">
        <w:rPr>
          <w:rFonts w:ascii="Times New Roman" w:hAnsi="Times New Roman" w:cs="Times New Roman"/>
          <w:color w:val="000000"/>
          <w:sz w:val="24"/>
          <w:szCs w:val="24"/>
        </w:rPr>
        <w:t>apatía y</w:t>
      </w:r>
      <w:r>
        <w:rPr>
          <w:rFonts w:ascii="Times New Roman" w:hAnsi="Times New Roman" w:cs="Times New Roman"/>
          <w:color w:val="000000"/>
          <w:sz w:val="24"/>
          <w:szCs w:val="24"/>
        </w:rPr>
        <w:t>,</w:t>
      </w:r>
      <w:r w:rsidRPr="006E7B3B">
        <w:rPr>
          <w:rFonts w:ascii="Times New Roman" w:hAnsi="Times New Roman" w:cs="Times New Roman"/>
          <w:color w:val="000000"/>
          <w:sz w:val="24"/>
          <w:szCs w:val="24"/>
        </w:rPr>
        <w:t xml:space="preserve"> a larg</w:t>
      </w:r>
      <w:r>
        <w:rPr>
          <w:rFonts w:ascii="Times New Roman" w:hAnsi="Times New Roman" w:cs="Times New Roman"/>
          <w:color w:val="000000"/>
          <w:sz w:val="24"/>
          <w:szCs w:val="24"/>
        </w:rPr>
        <w:t>o plazo</w:t>
      </w:r>
      <w:r w:rsidRPr="006E7B3B">
        <w:rPr>
          <w:rFonts w:ascii="Times New Roman" w:hAnsi="Times New Roman" w:cs="Times New Roman"/>
          <w:color w:val="000000"/>
          <w:sz w:val="24"/>
          <w:szCs w:val="24"/>
        </w:rPr>
        <w:t>, deserción escolar.</w:t>
      </w:r>
      <w:r>
        <w:rPr>
          <w:rFonts w:ascii="Times New Roman" w:hAnsi="Times New Roman" w:cs="Times New Roman"/>
          <w:color w:val="000000"/>
          <w:sz w:val="24"/>
          <w:szCs w:val="24"/>
        </w:rPr>
        <w:t xml:space="preserve"> Por eso, se puede afirmar que el dominio</w:t>
      </w:r>
      <w:r w:rsidRPr="006E7B3B">
        <w:rPr>
          <w:rFonts w:ascii="Times New Roman" w:hAnsi="Times New Roman" w:cs="Times New Roman"/>
          <w:color w:val="000000"/>
          <w:sz w:val="24"/>
          <w:szCs w:val="24"/>
        </w:rPr>
        <w:t xml:space="preserve"> de las TIC </w:t>
      </w:r>
      <w:r>
        <w:rPr>
          <w:rFonts w:ascii="Times New Roman" w:hAnsi="Times New Roman" w:cs="Times New Roman"/>
          <w:color w:val="000000"/>
          <w:sz w:val="24"/>
          <w:szCs w:val="24"/>
        </w:rPr>
        <w:t>por parte de</w:t>
      </w:r>
      <w:r w:rsidRPr="006E7B3B">
        <w:rPr>
          <w:rFonts w:ascii="Times New Roman" w:hAnsi="Times New Roman" w:cs="Times New Roman"/>
          <w:color w:val="000000"/>
          <w:sz w:val="24"/>
          <w:szCs w:val="24"/>
        </w:rPr>
        <w:t xml:space="preserve"> los docentes es </w:t>
      </w:r>
      <w:r>
        <w:rPr>
          <w:rFonts w:ascii="Times New Roman" w:hAnsi="Times New Roman" w:cs="Times New Roman"/>
          <w:color w:val="000000"/>
          <w:sz w:val="24"/>
          <w:szCs w:val="24"/>
        </w:rPr>
        <w:t xml:space="preserve">una variable que resulta muy útil para fomentar </w:t>
      </w:r>
      <w:r w:rsidRPr="006E7B3B">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aprendizaje</w:t>
      </w:r>
      <w:r w:rsidRPr="006E7B3B">
        <w:rPr>
          <w:rFonts w:ascii="Times New Roman" w:hAnsi="Times New Roman" w:cs="Times New Roman"/>
          <w:color w:val="000000"/>
          <w:sz w:val="24"/>
          <w:szCs w:val="24"/>
        </w:rPr>
        <w:t xml:space="preserve"> de los estudiantes</w:t>
      </w:r>
      <w:r>
        <w:rPr>
          <w:rFonts w:ascii="Times New Roman" w:hAnsi="Times New Roman" w:cs="Times New Roman"/>
          <w:color w:val="000000"/>
          <w:sz w:val="24"/>
          <w:szCs w:val="24"/>
        </w:rPr>
        <w:t xml:space="preserve">. </w:t>
      </w:r>
    </w:p>
    <w:p w14:paraId="7D588EF2" w14:textId="181931BE" w:rsidR="00ED53A4" w:rsidRDefault="00ED53A4"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Al respecto, l</w:t>
      </w:r>
      <w:r w:rsidRPr="006E7B3B">
        <w:rPr>
          <w:rFonts w:ascii="Times New Roman" w:hAnsi="Times New Roman" w:cs="Times New Roman"/>
          <w:color w:val="000000"/>
          <w:sz w:val="24"/>
          <w:szCs w:val="24"/>
        </w:rPr>
        <w:t xml:space="preserve">a Organización de las Naciones Unidas para la Educación, Ciencia y Cultura </w:t>
      </w:r>
      <w:r>
        <w:rPr>
          <w:rFonts w:ascii="Times New Roman" w:hAnsi="Times New Roman" w:cs="Times New Roman"/>
          <w:color w:val="000000"/>
          <w:sz w:val="24"/>
          <w:szCs w:val="24"/>
        </w:rPr>
        <w:t xml:space="preserve">señala algunos </w:t>
      </w:r>
      <w:r w:rsidRPr="006E7B3B">
        <w:rPr>
          <w:rFonts w:ascii="Times New Roman" w:hAnsi="Times New Roman" w:cs="Times New Roman"/>
          <w:color w:val="000000"/>
          <w:sz w:val="24"/>
          <w:szCs w:val="24"/>
        </w:rPr>
        <w:t xml:space="preserve">principios básicos </w:t>
      </w:r>
      <w:r>
        <w:rPr>
          <w:rFonts w:ascii="Times New Roman" w:hAnsi="Times New Roman" w:cs="Times New Roman"/>
          <w:color w:val="000000"/>
          <w:sz w:val="24"/>
          <w:szCs w:val="24"/>
        </w:rPr>
        <w:t xml:space="preserve">que se deben tomar en cuenta en todos los centros educativos: </w:t>
      </w:r>
    </w:p>
    <w:p w14:paraId="4970D65F" w14:textId="77777777" w:rsidR="00ED53A4" w:rsidRPr="008F61F0" w:rsidRDefault="00ED53A4" w:rsidP="00AA002D">
      <w:pPr>
        <w:pStyle w:val="Prrafodelista"/>
        <w:numPr>
          <w:ilvl w:val="0"/>
          <w:numId w:val="1"/>
        </w:numPr>
        <w:spacing w:after="0" w:line="360" w:lineRule="auto"/>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Debería integrarse la tecnología a todo el programa de formación docente.</w:t>
      </w:r>
    </w:p>
    <w:p w14:paraId="08DCC91D" w14:textId="4856C842" w:rsidR="00ED53A4" w:rsidRPr="008F61F0" w:rsidRDefault="00ED53A4" w:rsidP="00AA002D">
      <w:pPr>
        <w:pStyle w:val="Prrafodelista"/>
        <w:numPr>
          <w:ilvl w:val="0"/>
          <w:numId w:val="1"/>
        </w:numPr>
        <w:spacing w:after="0" w:line="360" w:lineRule="auto"/>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Los futuros maestros tienen que formarse y experimentar en ámbitos educativos que hagan un uso innovador de la tecnología (</w:t>
      </w:r>
      <w:r w:rsidR="00F752C3" w:rsidRPr="008F61F0">
        <w:rPr>
          <w:rFonts w:ascii="Times New Roman" w:hAnsi="Times New Roman" w:cs="Times New Roman"/>
          <w:color w:val="000000"/>
          <w:sz w:val="24"/>
          <w:szCs w:val="24"/>
        </w:rPr>
        <w:t xml:space="preserve">López </w:t>
      </w:r>
      <w:r w:rsidR="00F752C3" w:rsidRPr="00006E5A">
        <w:rPr>
          <w:rFonts w:ascii="Times New Roman" w:hAnsi="Times New Roman" w:cs="Times New Roman"/>
          <w:i/>
          <w:color w:val="000000"/>
          <w:sz w:val="24"/>
          <w:szCs w:val="24"/>
        </w:rPr>
        <w:t>et al</w:t>
      </w:r>
      <w:r w:rsidR="00F752C3" w:rsidRPr="008F61F0">
        <w:rPr>
          <w:rFonts w:ascii="Times New Roman" w:hAnsi="Times New Roman" w:cs="Times New Roman"/>
          <w:color w:val="000000"/>
          <w:sz w:val="24"/>
          <w:szCs w:val="24"/>
        </w:rPr>
        <w:t>., 2013</w:t>
      </w:r>
      <w:r w:rsidR="00F752C3">
        <w:rPr>
          <w:rFonts w:ascii="Times New Roman" w:hAnsi="Times New Roman" w:cs="Times New Roman"/>
          <w:color w:val="000000"/>
          <w:sz w:val="24"/>
          <w:szCs w:val="24"/>
        </w:rPr>
        <w:t xml:space="preserve">; </w:t>
      </w:r>
      <w:r w:rsidRPr="008F61F0">
        <w:rPr>
          <w:rFonts w:ascii="Times New Roman" w:hAnsi="Times New Roman" w:cs="Times New Roman"/>
          <w:color w:val="000000"/>
          <w:sz w:val="24"/>
          <w:szCs w:val="24"/>
        </w:rPr>
        <w:t>Unesco, 2004).</w:t>
      </w:r>
    </w:p>
    <w:p w14:paraId="5B697737" w14:textId="77777777" w:rsidR="00DD5359" w:rsidRDefault="00ED53A4" w:rsidP="00AA002D">
      <w:pPr>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Ahora bien, cabe resaltar que </w:t>
      </w:r>
      <w:r w:rsidR="00376697">
        <w:rPr>
          <w:rFonts w:ascii="Times New Roman" w:hAnsi="Times New Roman" w:cs="Times New Roman"/>
          <w:color w:val="000000"/>
          <w:sz w:val="24"/>
          <w:szCs w:val="24"/>
        </w:rPr>
        <w:t xml:space="preserve">los </w:t>
      </w:r>
      <w:r w:rsidR="0033264F" w:rsidRPr="006E7B3B">
        <w:rPr>
          <w:rFonts w:ascii="Times New Roman" w:hAnsi="Times New Roman" w:cs="Times New Roman"/>
          <w:color w:val="000000"/>
          <w:sz w:val="24"/>
          <w:szCs w:val="24"/>
        </w:rPr>
        <w:t xml:space="preserve">elementos </w:t>
      </w:r>
      <w:r w:rsidR="00376697">
        <w:rPr>
          <w:rFonts w:ascii="Times New Roman" w:hAnsi="Times New Roman" w:cs="Times New Roman"/>
          <w:color w:val="000000"/>
          <w:sz w:val="24"/>
          <w:szCs w:val="24"/>
        </w:rPr>
        <w:t xml:space="preserve">tecnológicos </w:t>
      </w:r>
      <w:r>
        <w:rPr>
          <w:rFonts w:ascii="Times New Roman" w:hAnsi="Times New Roman" w:cs="Times New Roman"/>
          <w:color w:val="000000"/>
          <w:sz w:val="24"/>
          <w:szCs w:val="24"/>
        </w:rPr>
        <w:t xml:space="preserve">deben </w:t>
      </w:r>
      <w:r w:rsidR="00376697">
        <w:rPr>
          <w:rFonts w:ascii="Times New Roman" w:hAnsi="Times New Roman" w:cs="Times New Roman"/>
          <w:color w:val="000000"/>
          <w:sz w:val="24"/>
          <w:szCs w:val="24"/>
        </w:rPr>
        <w:t>ser evaluados</w:t>
      </w:r>
      <w:r w:rsidR="0033264F" w:rsidRPr="006E7B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una vez implementados para detectar áreas que puedan ser mejoradas </w:t>
      </w:r>
      <w:r w:rsidR="00611911" w:rsidRPr="006E7B3B">
        <w:rPr>
          <w:rFonts w:ascii="Times New Roman" w:hAnsi="Times New Roman" w:cs="Times New Roman"/>
          <w:color w:val="000000"/>
          <w:sz w:val="24"/>
          <w:szCs w:val="24"/>
        </w:rPr>
        <w:t>(</w:t>
      </w:r>
      <w:proofErr w:type="spellStart"/>
      <w:r w:rsidR="00611911" w:rsidRPr="006E7B3B">
        <w:rPr>
          <w:rFonts w:ascii="Times New Roman" w:hAnsi="Times New Roman" w:cs="Times New Roman"/>
          <w:color w:val="000000"/>
          <w:sz w:val="24"/>
          <w:szCs w:val="24"/>
        </w:rPr>
        <w:t>Aguaded</w:t>
      </w:r>
      <w:proofErr w:type="spellEnd"/>
      <w:r w:rsidR="00611911" w:rsidRPr="006E7B3B">
        <w:rPr>
          <w:rFonts w:ascii="Times New Roman" w:hAnsi="Times New Roman" w:cs="Times New Roman"/>
          <w:color w:val="000000"/>
          <w:sz w:val="24"/>
          <w:szCs w:val="24"/>
        </w:rPr>
        <w:t xml:space="preserve"> y Muñoz, 2012</w:t>
      </w:r>
      <w:r>
        <w:rPr>
          <w:rFonts w:ascii="Times New Roman" w:hAnsi="Times New Roman" w:cs="Times New Roman"/>
          <w:color w:val="000000"/>
          <w:sz w:val="24"/>
          <w:szCs w:val="24"/>
        </w:rPr>
        <w:t xml:space="preserve">; </w:t>
      </w:r>
      <w:r w:rsidR="00611911" w:rsidRPr="006E7B3B">
        <w:rPr>
          <w:rFonts w:ascii="Times New Roman" w:hAnsi="Times New Roman" w:cs="Times New Roman"/>
          <w:sz w:val="24"/>
          <w:szCs w:val="24"/>
          <w:lang w:val="es-ES"/>
        </w:rPr>
        <w:t>Margalef</w:t>
      </w:r>
      <w:r>
        <w:rPr>
          <w:rFonts w:ascii="Times New Roman" w:hAnsi="Times New Roman" w:cs="Times New Roman"/>
          <w:sz w:val="24"/>
          <w:szCs w:val="24"/>
          <w:lang w:val="es-ES"/>
        </w:rPr>
        <w:t xml:space="preserve"> y</w:t>
      </w:r>
      <w:r w:rsidR="00611911" w:rsidRPr="006E7B3B">
        <w:rPr>
          <w:rFonts w:ascii="Times New Roman" w:hAnsi="Times New Roman" w:cs="Times New Roman"/>
          <w:sz w:val="24"/>
          <w:szCs w:val="24"/>
          <w:lang w:val="es-ES"/>
        </w:rPr>
        <w:t xml:space="preserve"> García, 2016).</w:t>
      </w:r>
      <w:r w:rsidR="006E7B3B">
        <w:rPr>
          <w:rFonts w:ascii="Times New Roman" w:hAnsi="Times New Roman" w:cs="Times New Roman"/>
          <w:sz w:val="24"/>
          <w:szCs w:val="24"/>
          <w:lang w:val="es-ES"/>
        </w:rPr>
        <w:t xml:space="preserve"> </w:t>
      </w:r>
      <w:r>
        <w:rPr>
          <w:rFonts w:ascii="Times New Roman" w:hAnsi="Times New Roman" w:cs="Times New Roman"/>
          <w:sz w:val="24"/>
          <w:szCs w:val="24"/>
          <w:lang w:val="es-ES"/>
        </w:rPr>
        <w:t>Por ello, p</w:t>
      </w:r>
      <w:r w:rsidR="0033264F" w:rsidRPr="006E7B3B">
        <w:rPr>
          <w:rFonts w:ascii="Times New Roman" w:hAnsi="Times New Roman" w:cs="Times New Roman"/>
          <w:color w:val="000000"/>
          <w:sz w:val="24"/>
          <w:szCs w:val="24"/>
        </w:rPr>
        <w:t xml:space="preserve">ara que </w:t>
      </w:r>
      <w:r>
        <w:rPr>
          <w:rFonts w:ascii="Times New Roman" w:hAnsi="Times New Roman" w:cs="Times New Roman"/>
          <w:color w:val="000000"/>
          <w:sz w:val="24"/>
          <w:szCs w:val="24"/>
        </w:rPr>
        <w:t>este tipo de herramientas</w:t>
      </w:r>
      <w:r w:rsidR="009A28D2" w:rsidRPr="006E7B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tecnológicas</w:t>
      </w:r>
      <w:r w:rsidR="0033264F" w:rsidRPr="006E7B3B">
        <w:rPr>
          <w:rFonts w:ascii="Times New Roman" w:hAnsi="Times New Roman" w:cs="Times New Roman"/>
          <w:color w:val="000000"/>
          <w:sz w:val="24"/>
          <w:szCs w:val="24"/>
        </w:rPr>
        <w:t xml:space="preserve"> puedan </w:t>
      </w:r>
      <w:r w:rsidR="00DD5359">
        <w:rPr>
          <w:rFonts w:ascii="Times New Roman" w:hAnsi="Times New Roman" w:cs="Times New Roman"/>
          <w:color w:val="000000"/>
          <w:sz w:val="24"/>
          <w:szCs w:val="24"/>
        </w:rPr>
        <w:t xml:space="preserve">ser catalogadas como </w:t>
      </w:r>
      <w:r w:rsidR="0033264F" w:rsidRPr="006E7B3B">
        <w:rPr>
          <w:rFonts w:ascii="Times New Roman" w:hAnsi="Times New Roman" w:cs="Times New Roman"/>
          <w:color w:val="000000"/>
          <w:sz w:val="24"/>
          <w:szCs w:val="24"/>
        </w:rPr>
        <w:t>educativ</w:t>
      </w:r>
      <w:r w:rsidR="00DD5359">
        <w:rPr>
          <w:rFonts w:ascii="Times New Roman" w:hAnsi="Times New Roman" w:cs="Times New Roman"/>
          <w:color w:val="000000"/>
          <w:sz w:val="24"/>
          <w:szCs w:val="24"/>
        </w:rPr>
        <w:t>a</w:t>
      </w:r>
      <w:r w:rsidR="0033264F" w:rsidRPr="006E7B3B">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deben </w:t>
      </w:r>
      <w:r w:rsidR="00DD5359">
        <w:rPr>
          <w:rFonts w:ascii="Times New Roman" w:hAnsi="Times New Roman" w:cs="Times New Roman"/>
          <w:color w:val="000000"/>
          <w:sz w:val="24"/>
          <w:szCs w:val="24"/>
        </w:rPr>
        <w:t>fomentar el</w:t>
      </w:r>
      <w:r w:rsidR="00190A38" w:rsidRPr="006E7B3B">
        <w:rPr>
          <w:rFonts w:ascii="Times New Roman" w:hAnsi="Times New Roman" w:cs="Times New Roman"/>
          <w:color w:val="000000"/>
          <w:sz w:val="24"/>
          <w:szCs w:val="24"/>
        </w:rPr>
        <w:t xml:space="preserve"> </w:t>
      </w:r>
      <w:r w:rsidR="00DD5359" w:rsidRPr="008F61F0">
        <w:rPr>
          <w:rFonts w:ascii="Times New Roman" w:hAnsi="Times New Roman" w:cs="Times New Roman"/>
          <w:color w:val="000000"/>
          <w:sz w:val="24"/>
          <w:szCs w:val="24"/>
        </w:rPr>
        <w:t>aprendizaje de contenidos conceptuales</w:t>
      </w:r>
      <w:r w:rsidR="00DD5359">
        <w:rPr>
          <w:rFonts w:ascii="Times New Roman" w:hAnsi="Times New Roman" w:cs="Times New Roman"/>
          <w:color w:val="000000"/>
          <w:sz w:val="24"/>
          <w:szCs w:val="24"/>
        </w:rPr>
        <w:t xml:space="preserve"> y</w:t>
      </w:r>
      <w:r w:rsidR="00DD5359" w:rsidRPr="008F61F0">
        <w:rPr>
          <w:rFonts w:ascii="Times New Roman" w:hAnsi="Times New Roman" w:cs="Times New Roman"/>
          <w:color w:val="000000"/>
          <w:sz w:val="24"/>
          <w:szCs w:val="24"/>
        </w:rPr>
        <w:t xml:space="preserve"> procedimentales</w:t>
      </w:r>
      <w:r w:rsidR="00DD5359">
        <w:rPr>
          <w:rFonts w:ascii="Times New Roman" w:hAnsi="Times New Roman" w:cs="Times New Roman"/>
          <w:color w:val="000000"/>
          <w:sz w:val="24"/>
          <w:szCs w:val="24"/>
        </w:rPr>
        <w:t xml:space="preserve">, así como contribuir a la educación integral del </w:t>
      </w:r>
      <w:r w:rsidR="00DD5359" w:rsidRPr="008F61F0">
        <w:rPr>
          <w:rFonts w:ascii="Times New Roman" w:hAnsi="Times New Roman" w:cs="Times New Roman"/>
          <w:color w:val="000000"/>
          <w:sz w:val="24"/>
          <w:szCs w:val="24"/>
        </w:rPr>
        <w:t>individuo (Zapata, 2012).</w:t>
      </w:r>
    </w:p>
    <w:p w14:paraId="6F646B3B" w14:textId="77777777" w:rsidR="00CF2119" w:rsidRDefault="00DD5359"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Lógicamente, e</w:t>
      </w:r>
      <w:r w:rsidR="00B45820" w:rsidRPr="008F61F0">
        <w:rPr>
          <w:rFonts w:ascii="Times New Roman" w:hAnsi="Times New Roman" w:cs="Times New Roman"/>
          <w:color w:val="000000"/>
          <w:sz w:val="24"/>
          <w:szCs w:val="24"/>
        </w:rPr>
        <w:t xml:space="preserve">n el mercado existen diversas aplicaciones que permiten crear recursos educativos digitales sin </w:t>
      </w:r>
      <w:r>
        <w:rPr>
          <w:rFonts w:ascii="Times New Roman" w:hAnsi="Times New Roman" w:cs="Times New Roman"/>
          <w:color w:val="000000"/>
          <w:sz w:val="24"/>
          <w:szCs w:val="24"/>
        </w:rPr>
        <w:t xml:space="preserve">necesidad de ser </w:t>
      </w:r>
      <w:r w:rsidR="00B45820" w:rsidRPr="008F61F0">
        <w:rPr>
          <w:rFonts w:ascii="Times New Roman" w:hAnsi="Times New Roman" w:cs="Times New Roman"/>
          <w:color w:val="000000"/>
          <w:sz w:val="24"/>
          <w:szCs w:val="24"/>
        </w:rPr>
        <w:t xml:space="preserve">un experto </w:t>
      </w:r>
      <w:r>
        <w:rPr>
          <w:rFonts w:ascii="Times New Roman" w:hAnsi="Times New Roman" w:cs="Times New Roman"/>
          <w:color w:val="000000"/>
          <w:sz w:val="24"/>
          <w:szCs w:val="24"/>
        </w:rPr>
        <w:t>en la materia. Por ejemplo, para</w:t>
      </w:r>
      <w:r w:rsidR="00B45820" w:rsidRPr="008F61F0">
        <w:rPr>
          <w:rFonts w:ascii="Times New Roman" w:hAnsi="Times New Roman" w:cs="Times New Roman"/>
          <w:color w:val="000000"/>
          <w:sz w:val="24"/>
          <w:szCs w:val="24"/>
        </w:rPr>
        <w:t xml:space="preserve"> diseñar v</w:t>
      </w:r>
      <w:r>
        <w:rPr>
          <w:rFonts w:ascii="Times New Roman" w:hAnsi="Times New Roman" w:cs="Times New Roman"/>
          <w:color w:val="000000"/>
          <w:sz w:val="24"/>
          <w:szCs w:val="24"/>
        </w:rPr>
        <w:t>i</w:t>
      </w:r>
      <w:r w:rsidR="00B45820" w:rsidRPr="008F61F0">
        <w:rPr>
          <w:rFonts w:ascii="Times New Roman" w:hAnsi="Times New Roman" w:cs="Times New Roman"/>
          <w:color w:val="000000"/>
          <w:sz w:val="24"/>
          <w:szCs w:val="24"/>
        </w:rPr>
        <w:t xml:space="preserve">deotutoriales </w:t>
      </w:r>
      <w:r>
        <w:rPr>
          <w:rFonts w:ascii="Times New Roman" w:hAnsi="Times New Roman" w:cs="Times New Roman"/>
          <w:color w:val="000000"/>
          <w:sz w:val="24"/>
          <w:szCs w:val="24"/>
        </w:rPr>
        <w:t>se puede utilizar</w:t>
      </w:r>
      <w:r w:rsidR="00B45820" w:rsidRPr="008F61F0">
        <w:rPr>
          <w:rFonts w:ascii="Times New Roman" w:hAnsi="Times New Roman" w:cs="Times New Roman"/>
          <w:color w:val="000000"/>
          <w:sz w:val="24"/>
          <w:szCs w:val="24"/>
        </w:rPr>
        <w:t xml:space="preserve"> </w:t>
      </w:r>
      <w:r w:rsidR="0075778B" w:rsidRPr="008F61F0">
        <w:rPr>
          <w:rFonts w:ascii="Times New Roman" w:hAnsi="Times New Roman" w:cs="Times New Roman"/>
          <w:color w:val="000000"/>
          <w:sz w:val="24"/>
          <w:szCs w:val="24"/>
        </w:rPr>
        <w:t xml:space="preserve">Open </w:t>
      </w:r>
      <w:proofErr w:type="spellStart"/>
      <w:r w:rsidR="0075778B" w:rsidRPr="008F61F0">
        <w:rPr>
          <w:rFonts w:ascii="Times New Roman" w:hAnsi="Times New Roman" w:cs="Times New Roman"/>
          <w:color w:val="000000"/>
          <w:sz w:val="24"/>
          <w:szCs w:val="24"/>
        </w:rPr>
        <w:t>Broadcaster</w:t>
      </w:r>
      <w:proofErr w:type="spellEnd"/>
      <w:r w:rsidR="0075778B" w:rsidRPr="008F61F0">
        <w:rPr>
          <w:rFonts w:ascii="Times New Roman" w:hAnsi="Times New Roman" w:cs="Times New Roman"/>
          <w:color w:val="000000"/>
          <w:sz w:val="24"/>
          <w:szCs w:val="24"/>
        </w:rPr>
        <w:t xml:space="preserve"> Software</w:t>
      </w:r>
      <w:r w:rsidR="00190A38">
        <w:rPr>
          <w:rFonts w:ascii="Times New Roman" w:hAnsi="Times New Roman" w:cs="Times New Roman"/>
          <w:color w:val="000000"/>
          <w:sz w:val="24"/>
          <w:szCs w:val="24"/>
        </w:rPr>
        <w:t xml:space="preserve"> (OBS)</w:t>
      </w:r>
      <w:r w:rsidR="0075778B" w:rsidRPr="008F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 cual permite grabar</w:t>
      </w:r>
      <w:r w:rsidR="0075778B" w:rsidRPr="008F61F0">
        <w:rPr>
          <w:rFonts w:ascii="Times New Roman" w:hAnsi="Times New Roman" w:cs="Times New Roman"/>
          <w:color w:val="000000"/>
          <w:sz w:val="24"/>
          <w:szCs w:val="24"/>
        </w:rPr>
        <w:t xml:space="preserve"> video</w:t>
      </w:r>
      <w:r>
        <w:rPr>
          <w:rFonts w:ascii="Times New Roman" w:hAnsi="Times New Roman" w:cs="Times New Roman"/>
          <w:color w:val="000000"/>
          <w:sz w:val="24"/>
          <w:szCs w:val="24"/>
        </w:rPr>
        <w:t>s</w:t>
      </w:r>
      <w:r w:rsidR="0075778B" w:rsidRPr="008F61F0">
        <w:rPr>
          <w:rFonts w:ascii="Times New Roman" w:hAnsi="Times New Roman" w:cs="Times New Roman"/>
          <w:color w:val="000000"/>
          <w:sz w:val="24"/>
          <w:szCs w:val="24"/>
        </w:rPr>
        <w:t xml:space="preserve"> y </w:t>
      </w:r>
      <w:r>
        <w:rPr>
          <w:rFonts w:ascii="Times New Roman" w:hAnsi="Times New Roman" w:cs="Times New Roman"/>
          <w:color w:val="000000"/>
          <w:sz w:val="24"/>
          <w:szCs w:val="24"/>
        </w:rPr>
        <w:t xml:space="preserve">hacer </w:t>
      </w:r>
      <w:r w:rsidR="0075778B" w:rsidRPr="008F61F0">
        <w:rPr>
          <w:rFonts w:ascii="Times New Roman" w:hAnsi="Times New Roman" w:cs="Times New Roman"/>
          <w:color w:val="000000"/>
          <w:sz w:val="24"/>
          <w:szCs w:val="24"/>
        </w:rPr>
        <w:t>transmisiones en vivo</w:t>
      </w:r>
      <w:r w:rsidR="00376697">
        <w:rPr>
          <w:rFonts w:ascii="Times New Roman" w:hAnsi="Times New Roman" w:cs="Times New Roman"/>
          <w:color w:val="000000"/>
          <w:sz w:val="24"/>
          <w:szCs w:val="24"/>
        </w:rPr>
        <w:t>.</w:t>
      </w:r>
      <w:r w:rsidR="003F397A">
        <w:rPr>
          <w:rFonts w:ascii="Times New Roman" w:hAnsi="Times New Roman" w:cs="Times New Roman"/>
          <w:color w:val="000000"/>
          <w:sz w:val="24"/>
          <w:szCs w:val="24"/>
        </w:rPr>
        <w:t xml:space="preserve"> </w:t>
      </w:r>
      <w:r w:rsidR="0078587D" w:rsidRPr="008F61F0">
        <w:rPr>
          <w:rFonts w:ascii="Times New Roman" w:hAnsi="Times New Roman" w:cs="Times New Roman"/>
          <w:color w:val="000000"/>
          <w:sz w:val="24"/>
          <w:szCs w:val="24"/>
        </w:rPr>
        <w:t xml:space="preserve">Otra de las aplicaciones </w:t>
      </w:r>
      <w:r w:rsidR="00DE3BB8">
        <w:rPr>
          <w:rFonts w:ascii="Times New Roman" w:hAnsi="Times New Roman" w:cs="Times New Roman"/>
          <w:color w:val="000000"/>
          <w:sz w:val="24"/>
          <w:szCs w:val="24"/>
        </w:rPr>
        <w:t xml:space="preserve">es </w:t>
      </w:r>
      <w:proofErr w:type="spellStart"/>
      <w:r w:rsidR="00DE3BB8">
        <w:rPr>
          <w:rFonts w:ascii="Times New Roman" w:hAnsi="Times New Roman" w:cs="Times New Roman"/>
          <w:color w:val="000000"/>
          <w:sz w:val="24"/>
          <w:szCs w:val="24"/>
        </w:rPr>
        <w:t>Videopad</w:t>
      </w:r>
      <w:proofErr w:type="spellEnd"/>
      <w:r w:rsidR="00552735">
        <w:rPr>
          <w:rFonts w:ascii="Times New Roman" w:hAnsi="Times New Roman" w:cs="Times New Roman"/>
          <w:color w:val="000000"/>
          <w:sz w:val="24"/>
          <w:szCs w:val="24"/>
        </w:rPr>
        <w:t>,</w:t>
      </w:r>
      <w:r w:rsidR="00DE3BB8">
        <w:rPr>
          <w:rFonts w:ascii="Times New Roman" w:hAnsi="Times New Roman" w:cs="Times New Roman"/>
          <w:color w:val="000000"/>
          <w:sz w:val="24"/>
          <w:szCs w:val="24"/>
        </w:rPr>
        <w:t xml:space="preserve"> </w:t>
      </w:r>
      <w:r w:rsidR="00F633E9" w:rsidRPr="008F61F0">
        <w:rPr>
          <w:rFonts w:ascii="Times New Roman" w:hAnsi="Times New Roman" w:cs="Times New Roman"/>
          <w:color w:val="000000"/>
          <w:sz w:val="24"/>
          <w:szCs w:val="24"/>
        </w:rPr>
        <w:t>herramienta de edición de video</w:t>
      </w:r>
      <w:r>
        <w:rPr>
          <w:rFonts w:ascii="Times New Roman" w:hAnsi="Times New Roman" w:cs="Times New Roman"/>
          <w:color w:val="000000"/>
          <w:sz w:val="24"/>
          <w:szCs w:val="24"/>
        </w:rPr>
        <w:t>s</w:t>
      </w:r>
      <w:r w:rsidR="00F633E9" w:rsidRPr="008F61F0">
        <w:rPr>
          <w:rFonts w:ascii="Times New Roman" w:hAnsi="Times New Roman" w:cs="Times New Roman"/>
          <w:color w:val="000000"/>
          <w:sz w:val="24"/>
          <w:szCs w:val="24"/>
        </w:rPr>
        <w:t xml:space="preserve"> desarrollada por NCH Software </w:t>
      </w:r>
      <w:r>
        <w:rPr>
          <w:rFonts w:ascii="Times New Roman" w:hAnsi="Times New Roman" w:cs="Times New Roman"/>
          <w:color w:val="000000"/>
          <w:sz w:val="24"/>
          <w:szCs w:val="24"/>
        </w:rPr>
        <w:t>(</w:t>
      </w:r>
      <w:r w:rsidR="00F633E9" w:rsidRPr="008F61F0">
        <w:rPr>
          <w:rFonts w:ascii="Times New Roman" w:hAnsi="Times New Roman" w:cs="Times New Roman"/>
          <w:color w:val="000000"/>
          <w:sz w:val="24"/>
          <w:szCs w:val="24"/>
        </w:rPr>
        <w:t xml:space="preserve">disponible para Windows, Mac, </w:t>
      </w:r>
      <w:proofErr w:type="spellStart"/>
      <w:r w:rsidR="00F633E9" w:rsidRPr="008F61F0">
        <w:rPr>
          <w:rFonts w:ascii="Times New Roman" w:hAnsi="Times New Roman" w:cs="Times New Roman"/>
          <w:color w:val="000000"/>
          <w:sz w:val="24"/>
          <w:szCs w:val="24"/>
        </w:rPr>
        <w:t>Iphone</w:t>
      </w:r>
      <w:proofErr w:type="spellEnd"/>
      <w:r w:rsidR="00F633E9" w:rsidRPr="008F61F0">
        <w:rPr>
          <w:rFonts w:ascii="Times New Roman" w:hAnsi="Times New Roman" w:cs="Times New Roman"/>
          <w:color w:val="000000"/>
          <w:sz w:val="24"/>
          <w:szCs w:val="24"/>
        </w:rPr>
        <w:t xml:space="preserve">, </w:t>
      </w:r>
      <w:proofErr w:type="spellStart"/>
      <w:r w:rsidR="00F633E9" w:rsidRPr="008F61F0">
        <w:rPr>
          <w:rFonts w:ascii="Times New Roman" w:hAnsi="Times New Roman" w:cs="Times New Roman"/>
          <w:color w:val="000000"/>
          <w:sz w:val="24"/>
          <w:szCs w:val="24"/>
        </w:rPr>
        <w:t>Ipad</w:t>
      </w:r>
      <w:proofErr w:type="spellEnd"/>
      <w:r w:rsidR="00F633E9" w:rsidRPr="008F61F0">
        <w:rPr>
          <w:rFonts w:ascii="Times New Roman" w:hAnsi="Times New Roman" w:cs="Times New Roman"/>
          <w:color w:val="000000"/>
          <w:sz w:val="24"/>
          <w:szCs w:val="24"/>
        </w:rPr>
        <w:t xml:space="preserve"> y Android</w:t>
      </w:r>
      <w:r>
        <w:rPr>
          <w:rFonts w:ascii="Times New Roman" w:hAnsi="Times New Roman" w:cs="Times New Roman"/>
          <w:color w:val="000000"/>
          <w:sz w:val="24"/>
          <w:szCs w:val="24"/>
        </w:rPr>
        <w:t>)</w:t>
      </w:r>
      <w:r w:rsidR="00F633E9" w:rsidRPr="008F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 </w:t>
      </w:r>
      <w:proofErr w:type="spellStart"/>
      <w:r w:rsidR="00571599" w:rsidRPr="008F61F0">
        <w:rPr>
          <w:rFonts w:ascii="Times New Roman" w:hAnsi="Times New Roman" w:cs="Times New Roman"/>
          <w:color w:val="000000"/>
          <w:sz w:val="24"/>
          <w:szCs w:val="24"/>
        </w:rPr>
        <w:t>VideoPad</w:t>
      </w:r>
      <w:proofErr w:type="spellEnd"/>
      <w:r w:rsidR="00571599" w:rsidRPr="008F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 puede conseguir un producto con </w:t>
      </w:r>
      <w:r w:rsidR="00571599" w:rsidRPr="008F61F0">
        <w:rPr>
          <w:rFonts w:ascii="Times New Roman" w:hAnsi="Times New Roman" w:cs="Times New Roman"/>
          <w:color w:val="000000"/>
          <w:sz w:val="24"/>
          <w:szCs w:val="24"/>
        </w:rPr>
        <w:t>una apariencia profesional en minutos.</w:t>
      </w:r>
      <w:r w:rsidR="003F397A">
        <w:rPr>
          <w:rFonts w:ascii="Times New Roman" w:hAnsi="Times New Roman" w:cs="Times New Roman"/>
          <w:color w:val="000000"/>
          <w:sz w:val="24"/>
          <w:szCs w:val="24"/>
        </w:rPr>
        <w:t xml:space="preserve"> </w:t>
      </w:r>
      <w:r w:rsidR="00CF2119">
        <w:rPr>
          <w:rFonts w:ascii="Times New Roman" w:hAnsi="Times New Roman" w:cs="Times New Roman"/>
          <w:color w:val="000000"/>
          <w:sz w:val="24"/>
          <w:szCs w:val="24"/>
        </w:rPr>
        <w:t xml:space="preserve">Asimismo, </w:t>
      </w:r>
      <w:r w:rsidR="00571599" w:rsidRPr="008F61F0">
        <w:rPr>
          <w:rFonts w:ascii="Times New Roman" w:hAnsi="Times New Roman" w:cs="Times New Roman"/>
          <w:color w:val="000000"/>
          <w:sz w:val="24"/>
          <w:szCs w:val="24"/>
        </w:rPr>
        <w:t xml:space="preserve">Audacity es un </w:t>
      </w:r>
      <w:r w:rsidR="00571599" w:rsidRPr="00CF2119">
        <w:rPr>
          <w:rFonts w:ascii="Times New Roman" w:hAnsi="Times New Roman" w:cs="Times New Roman"/>
          <w:i/>
          <w:color w:val="000000"/>
          <w:sz w:val="24"/>
          <w:szCs w:val="24"/>
        </w:rPr>
        <w:t>software</w:t>
      </w:r>
      <w:r w:rsidR="00571599" w:rsidRPr="008F61F0">
        <w:rPr>
          <w:rFonts w:ascii="Times New Roman" w:hAnsi="Times New Roman" w:cs="Times New Roman"/>
          <w:color w:val="000000"/>
          <w:sz w:val="24"/>
          <w:szCs w:val="24"/>
        </w:rPr>
        <w:t xml:space="preserve"> editor y grabador de audio, de código abierto y gratuito, compatible con Windows, macOS, GNU/Linux, entre otros. </w:t>
      </w:r>
      <w:r w:rsidR="008D2FC4" w:rsidRPr="008F61F0">
        <w:rPr>
          <w:rFonts w:ascii="Times New Roman" w:hAnsi="Times New Roman" w:cs="Times New Roman"/>
          <w:color w:val="000000"/>
          <w:sz w:val="24"/>
          <w:szCs w:val="24"/>
        </w:rPr>
        <w:t>Puede e</w:t>
      </w:r>
      <w:r w:rsidR="00571599" w:rsidRPr="008F61F0">
        <w:rPr>
          <w:rFonts w:ascii="Times New Roman" w:hAnsi="Times New Roman" w:cs="Times New Roman"/>
          <w:color w:val="000000"/>
          <w:sz w:val="24"/>
          <w:szCs w:val="24"/>
        </w:rPr>
        <w:t>xpor</w:t>
      </w:r>
      <w:r w:rsidR="008D2FC4" w:rsidRPr="008F61F0">
        <w:rPr>
          <w:rFonts w:ascii="Times New Roman" w:hAnsi="Times New Roman" w:cs="Times New Roman"/>
          <w:color w:val="000000"/>
          <w:sz w:val="24"/>
          <w:szCs w:val="24"/>
        </w:rPr>
        <w:t>tar</w:t>
      </w:r>
      <w:r w:rsidR="00571599" w:rsidRPr="008F61F0">
        <w:rPr>
          <w:rFonts w:ascii="Times New Roman" w:hAnsi="Times New Roman" w:cs="Times New Roman"/>
          <w:color w:val="000000"/>
          <w:sz w:val="24"/>
          <w:szCs w:val="24"/>
        </w:rPr>
        <w:t xml:space="preserve"> grabaciones en muchos formatos</w:t>
      </w:r>
      <w:r w:rsidR="001823B6" w:rsidRPr="008F61F0">
        <w:rPr>
          <w:rFonts w:ascii="Times New Roman" w:hAnsi="Times New Roman" w:cs="Times New Roman"/>
          <w:color w:val="000000"/>
          <w:sz w:val="24"/>
          <w:szCs w:val="24"/>
        </w:rPr>
        <w:t>.</w:t>
      </w:r>
    </w:p>
    <w:p w14:paraId="389A4791" w14:textId="6807516D" w:rsidR="00CF2119" w:rsidRDefault="00CF2119" w:rsidP="00AA002D">
      <w:pPr>
        <w:spacing w:after="0" w:line="360" w:lineRule="auto"/>
        <w:ind w:firstLine="708"/>
        <w:jc w:val="both"/>
        <w:rPr>
          <w:rFonts w:ascii="Times New Roman" w:hAnsi="Times New Roman" w:cs="Times New Roman"/>
          <w:color w:val="000000"/>
          <w:sz w:val="24"/>
          <w:szCs w:val="24"/>
        </w:rPr>
      </w:pPr>
    </w:p>
    <w:p w14:paraId="7BCBBCF4" w14:textId="521CCE3B" w:rsidR="008F37BC" w:rsidRDefault="008F37BC" w:rsidP="00AA002D">
      <w:pPr>
        <w:spacing w:after="0" w:line="360" w:lineRule="auto"/>
        <w:ind w:firstLine="708"/>
        <w:jc w:val="both"/>
        <w:rPr>
          <w:rFonts w:ascii="Times New Roman" w:hAnsi="Times New Roman" w:cs="Times New Roman"/>
          <w:color w:val="000000"/>
          <w:sz w:val="24"/>
          <w:szCs w:val="24"/>
        </w:rPr>
      </w:pPr>
    </w:p>
    <w:p w14:paraId="3620955C" w14:textId="1B0EC1CA" w:rsidR="008F37BC" w:rsidRDefault="008F37BC" w:rsidP="00AA002D">
      <w:pPr>
        <w:spacing w:after="0" w:line="360" w:lineRule="auto"/>
        <w:ind w:firstLine="708"/>
        <w:jc w:val="both"/>
        <w:rPr>
          <w:rFonts w:ascii="Times New Roman" w:hAnsi="Times New Roman" w:cs="Times New Roman"/>
          <w:color w:val="000000"/>
          <w:sz w:val="24"/>
          <w:szCs w:val="24"/>
        </w:rPr>
      </w:pPr>
    </w:p>
    <w:p w14:paraId="202D3448" w14:textId="013B7617" w:rsidR="008F37BC" w:rsidRDefault="008F37BC" w:rsidP="00AA002D">
      <w:pPr>
        <w:spacing w:after="0" w:line="360" w:lineRule="auto"/>
        <w:ind w:firstLine="708"/>
        <w:jc w:val="both"/>
        <w:rPr>
          <w:rFonts w:ascii="Times New Roman" w:hAnsi="Times New Roman" w:cs="Times New Roman"/>
          <w:color w:val="000000"/>
          <w:sz w:val="24"/>
          <w:szCs w:val="24"/>
        </w:rPr>
      </w:pPr>
    </w:p>
    <w:p w14:paraId="612E1237" w14:textId="77777777" w:rsidR="008F37BC" w:rsidRDefault="008F37BC" w:rsidP="00AA002D">
      <w:pPr>
        <w:spacing w:after="0" w:line="360" w:lineRule="auto"/>
        <w:ind w:firstLine="708"/>
        <w:jc w:val="both"/>
        <w:rPr>
          <w:rFonts w:ascii="Times New Roman" w:hAnsi="Times New Roman" w:cs="Times New Roman"/>
          <w:color w:val="000000"/>
          <w:sz w:val="24"/>
          <w:szCs w:val="24"/>
        </w:rPr>
      </w:pPr>
    </w:p>
    <w:p w14:paraId="198B4E5E" w14:textId="422AAD70" w:rsidR="00CF2119" w:rsidRPr="008F37BC" w:rsidRDefault="00CF2119" w:rsidP="008F37BC">
      <w:pPr>
        <w:spacing w:after="0" w:line="360" w:lineRule="auto"/>
        <w:jc w:val="center"/>
        <w:rPr>
          <w:rFonts w:ascii="Times New Roman" w:hAnsi="Times New Roman" w:cs="Times New Roman"/>
          <w:b/>
          <w:color w:val="000000"/>
          <w:sz w:val="26"/>
          <w:szCs w:val="26"/>
        </w:rPr>
      </w:pPr>
      <w:r w:rsidRPr="008F37BC">
        <w:rPr>
          <w:rFonts w:ascii="Times New Roman" w:hAnsi="Times New Roman" w:cs="Times New Roman"/>
          <w:b/>
          <w:sz w:val="26"/>
          <w:szCs w:val="26"/>
        </w:rPr>
        <w:lastRenderedPageBreak/>
        <w:t>Plataformas educativas virtuales</w:t>
      </w:r>
    </w:p>
    <w:p w14:paraId="2FBB1ED3" w14:textId="77D3A5A7" w:rsidR="00CF2119" w:rsidRPr="006E7B3B" w:rsidRDefault="00CF2119" w:rsidP="00AA002D">
      <w:pPr>
        <w:spacing w:after="0" w:line="360" w:lineRule="auto"/>
        <w:ind w:firstLine="708"/>
        <w:jc w:val="both"/>
        <w:rPr>
          <w:rFonts w:ascii="Times New Roman" w:hAnsi="Times New Roman" w:cs="Times New Roman"/>
          <w:sz w:val="24"/>
          <w:szCs w:val="24"/>
        </w:rPr>
      </w:pPr>
      <w:r w:rsidRPr="006E7B3B">
        <w:rPr>
          <w:rFonts w:ascii="Times New Roman" w:hAnsi="Times New Roman" w:cs="Times New Roman"/>
          <w:sz w:val="24"/>
          <w:szCs w:val="24"/>
        </w:rPr>
        <w:t xml:space="preserve">Las plataformas educativas virtuales brindan la posibilidad </w:t>
      </w:r>
      <w:r>
        <w:rPr>
          <w:rFonts w:ascii="Times New Roman" w:hAnsi="Times New Roman" w:cs="Times New Roman"/>
          <w:sz w:val="24"/>
          <w:szCs w:val="24"/>
        </w:rPr>
        <w:t xml:space="preserve">no solo </w:t>
      </w:r>
      <w:r w:rsidRPr="006E7B3B">
        <w:rPr>
          <w:rFonts w:ascii="Times New Roman" w:hAnsi="Times New Roman" w:cs="Times New Roman"/>
          <w:sz w:val="24"/>
          <w:szCs w:val="24"/>
        </w:rPr>
        <w:t xml:space="preserve">de </w:t>
      </w:r>
      <w:r>
        <w:rPr>
          <w:rFonts w:ascii="Times New Roman" w:hAnsi="Times New Roman" w:cs="Times New Roman"/>
          <w:sz w:val="24"/>
          <w:szCs w:val="24"/>
        </w:rPr>
        <w:t>publicar</w:t>
      </w:r>
      <w:r w:rsidRPr="006E7B3B">
        <w:rPr>
          <w:rFonts w:ascii="Times New Roman" w:hAnsi="Times New Roman" w:cs="Times New Roman"/>
          <w:sz w:val="24"/>
          <w:szCs w:val="24"/>
        </w:rPr>
        <w:t xml:space="preserve"> los recursos educativos digitales</w:t>
      </w:r>
      <w:r>
        <w:rPr>
          <w:rFonts w:ascii="Times New Roman" w:hAnsi="Times New Roman" w:cs="Times New Roman"/>
          <w:sz w:val="24"/>
          <w:szCs w:val="24"/>
        </w:rPr>
        <w:t xml:space="preserve">, sino también de promover </w:t>
      </w:r>
      <w:r w:rsidRPr="006E7B3B">
        <w:rPr>
          <w:rFonts w:ascii="Times New Roman" w:hAnsi="Times New Roman" w:cs="Times New Roman"/>
          <w:sz w:val="24"/>
          <w:szCs w:val="24"/>
        </w:rPr>
        <w:t xml:space="preserve">la interacción </w:t>
      </w:r>
      <w:r>
        <w:rPr>
          <w:rFonts w:ascii="Times New Roman" w:hAnsi="Times New Roman" w:cs="Times New Roman"/>
          <w:sz w:val="24"/>
          <w:szCs w:val="24"/>
        </w:rPr>
        <w:t xml:space="preserve">entre todos los participantes </w:t>
      </w:r>
      <w:r w:rsidRPr="006E7B3B">
        <w:rPr>
          <w:rFonts w:ascii="Times New Roman" w:hAnsi="Times New Roman" w:cs="Times New Roman"/>
          <w:sz w:val="24"/>
          <w:szCs w:val="24"/>
        </w:rPr>
        <w:t>(Andrade</w:t>
      </w:r>
      <w:r>
        <w:rPr>
          <w:rFonts w:ascii="Times New Roman" w:hAnsi="Times New Roman" w:cs="Times New Roman"/>
          <w:sz w:val="24"/>
          <w:szCs w:val="24"/>
        </w:rPr>
        <w:t xml:space="preserve"> y </w:t>
      </w:r>
      <w:r w:rsidRPr="006E7B3B">
        <w:rPr>
          <w:rFonts w:ascii="Times New Roman" w:hAnsi="Times New Roman" w:cs="Times New Roman"/>
          <w:sz w:val="24"/>
          <w:szCs w:val="24"/>
        </w:rPr>
        <w:t xml:space="preserve">Velázquez, 2014). </w:t>
      </w:r>
      <w:r>
        <w:rPr>
          <w:rFonts w:ascii="Times New Roman" w:hAnsi="Times New Roman" w:cs="Times New Roman"/>
          <w:sz w:val="24"/>
          <w:szCs w:val="24"/>
        </w:rPr>
        <w:t xml:space="preserve">Además, sirven para que </w:t>
      </w:r>
      <w:r w:rsidRPr="006E7B3B">
        <w:rPr>
          <w:rFonts w:ascii="Times New Roman" w:hAnsi="Times New Roman" w:cs="Times New Roman"/>
          <w:sz w:val="24"/>
          <w:szCs w:val="24"/>
        </w:rPr>
        <w:t>los maestros eval</w:t>
      </w:r>
      <w:r>
        <w:rPr>
          <w:rFonts w:ascii="Times New Roman" w:hAnsi="Times New Roman" w:cs="Times New Roman"/>
          <w:sz w:val="24"/>
          <w:szCs w:val="24"/>
        </w:rPr>
        <w:t>úen</w:t>
      </w:r>
      <w:r w:rsidRPr="006E7B3B">
        <w:rPr>
          <w:rFonts w:ascii="Times New Roman" w:hAnsi="Times New Roman" w:cs="Times New Roman"/>
          <w:sz w:val="24"/>
          <w:szCs w:val="24"/>
        </w:rPr>
        <w:t xml:space="preserve"> y </w:t>
      </w:r>
      <w:r>
        <w:rPr>
          <w:rFonts w:ascii="Times New Roman" w:hAnsi="Times New Roman" w:cs="Times New Roman"/>
          <w:sz w:val="24"/>
          <w:szCs w:val="24"/>
        </w:rPr>
        <w:t>hagan</w:t>
      </w:r>
      <w:r w:rsidRPr="006E7B3B">
        <w:rPr>
          <w:rFonts w:ascii="Times New Roman" w:hAnsi="Times New Roman" w:cs="Times New Roman"/>
          <w:sz w:val="24"/>
          <w:szCs w:val="24"/>
        </w:rPr>
        <w:t xml:space="preserve"> seguimiento</w:t>
      </w:r>
      <w:r>
        <w:rPr>
          <w:rFonts w:ascii="Times New Roman" w:hAnsi="Times New Roman" w:cs="Times New Roman"/>
          <w:sz w:val="24"/>
          <w:szCs w:val="24"/>
        </w:rPr>
        <w:t xml:space="preserve"> de los avances de los alumnos gracias a </w:t>
      </w:r>
      <w:r w:rsidRPr="006E7B3B">
        <w:rPr>
          <w:rFonts w:ascii="Times New Roman" w:hAnsi="Times New Roman" w:cs="Times New Roman"/>
          <w:sz w:val="24"/>
          <w:szCs w:val="24"/>
        </w:rPr>
        <w:t>indicadores que las propias herramientas brindan (</w:t>
      </w:r>
      <w:proofErr w:type="spellStart"/>
      <w:r w:rsidRPr="006E7B3B">
        <w:rPr>
          <w:rFonts w:ascii="Times New Roman" w:hAnsi="Times New Roman" w:cs="Times New Roman"/>
          <w:sz w:val="24"/>
          <w:szCs w:val="24"/>
        </w:rPr>
        <w:t>Raichman</w:t>
      </w:r>
      <w:proofErr w:type="spellEnd"/>
      <w:r>
        <w:rPr>
          <w:rFonts w:ascii="Times New Roman" w:hAnsi="Times New Roman" w:cs="Times New Roman"/>
          <w:sz w:val="24"/>
          <w:szCs w:val="24"/>
        </w:rPr>
        <w:t xml:space="preserve"> y</w:t>
      </w:r>
      <w:r w:rsidRPr="006E7B3B">
        <w:rPr>
          <w:rFonts w:ascii="Times New Roman" w:hAnsi="Times New Roman" w:cs="Times New Roman"/>
          <w:sz w:val="24"/>
          <w:szCs w:val="24"/>
        </w:rPr>
        <w:t xml:space="preserve"> </w:t>
      </w:r>
      <w:proofErr w:type="spellStart"/>
      <w:r w:rsidRPr="006E7B3B">
        <w:rPr>
          <w:rFonts w:ascii="Times New Roman" w:hAnsi="Times New Roman" w:cs="Times New Roman"/>
          <w:sz w:val="24"/>
          <w:szCs w:val="24"/>
        </w:rPr>
        <w:t>Mirasso</w:t>
      </w:r>
      <w:proofErr w:type="spellEnd"/>
      <w:r w:rsidRPr="006E7B3B">
        <w:rPr>
          <w:rFonts w:ascii="Times New Roman" w:hAnsi="Times New Roman" w:cs="Times New Roman"/>
          <w:sz w:val="24"/>
          <w:szCs w:val="24"/>
        </w:rPr>
        <w:t>, A. 2018).</w:t>
      </w:r>
    </w:p>
    <w:p w14:paraId="6BFBC50A" w14:textId="58CE3922" w:rsidR="003F397A" w:rsidRDefault="00CF2119" w:rsidP="00AA0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plataformas educativas </w:t>
      </w:r>
      <w:r w:rsidR="00ED26A4" w:rsidRPr="006E7B3B">
        <w:rPr>
          <w:rFonts w:ascii="Times New Roman" w:hAnsi="Times New Roman" w:cs="Times New Roman"/>
          <w:sz w:val="24"/>
          <w:szCs w:val="24"/>
        </w:rPr>
        <w:t>debe</w:t>
      </w:r>
      <w:r>
        <w:rPr>
          <w:rFonts w:ascii="Times New Roman" w:hAnsi="Times New Roman" w:cs="Times New Roman"/>
          <w:sz w:val="24"/>
          <w:szCs w:val="24"/>
        </w:rPr>
        <w:t>n</w:t>
      </w:r>
      <w:r w:rsidR="00ED26A4" w:rsidRPr="006E7B3B">
        <w:rPr>
          <w:rFonts w:ascii="Times New Roman" w:hAnsi="Times New Roman" w:cs="Times New Roman"/>
          <w:sz w:val="24"/>
          <w:szCs w:val="24"/>
        </w:rPr>
        <w:t xml:space="preserve"> conformarse</w:t>
      </w:r>
      <w:r w:rsidR="003F397A" w:rsidRPr="006E7B3B">
        <w:rPr>
          <w:rFonts w:ascii="Times New Roman" w:hAnsi="Times New Roman" w:cs="Times New Roman"/>
          <w:sz w:val="24"/>
          <w:szCs w:val="24"/>
        </w:rPr>
        <w:t xml:space="preserve"> e</w:t>
      </w:r>
      <w:r w:rsidR="00ED26A4" w:rsidRPr="006E7B3B">
        <w:rPr>
          <w:rFonts w:ascii="Times New Roman" w:hAnsi="Times New Roman" w:cs="Times New Roman"/>
          <w:sz w:val="24"/>
          <w:szCs w:val="24"/>
        </w:rPr>
        <w:t>n</w:t>
      </w:r>
      <w:r w:rsidR="003F397A" w:rsidRPr="006E7B3B">
        <w:rPr>
          <w:rFonts w:ascii="Times New Roman" w:hAnsi="Times New Roman" w:cs="Times New Roman"/>
          <w:sz w:val="24"/>
          <w:szCs w:val="24"/>
        </w:rPr>
        <w:t xml:space="preserve"> un ámbito informático </w:t>
      </w:r>
      <w:r>
        <w:rPr>
          <w:rFonts w:ascii="Times New Roman" w:hAnsi="Times New Roman" w:cs="Times New Roman"/>
          <w:sz w:val="24"/>
          <w:szCs w:val="24"/>
        </w:rPr>
        <w:t>que</w:t>
      </w:r>
      <w:r w:rsidR="00190A38" w:rsidRPr="006E7B3B">
        <w:rPr>
          <w:rFonts w:ascii="Times New Roman" w:hAnsi="Times New Roman" w:cs="Times New Roman"/>
          <w:sz w:val="24"/>
          <w:szCs w:val="24"/>
        </w:rPr>
        <w:t xml:space="preserve"> cuenten</w:t>
      </w:r>
      <w:r w:rsidR="003F397A" w:rsidRPr="006E7B3B">
        <w:rPr>
          <w:rFonts w:ascii="Times New Roman" w:hAnsi="Times New Roman" w:cs="Times New Roman"/>
          <w:sz w:val="24"/>
          <w:szCs w:val="24"/>
        </w:rPr>
        <w:t xml:space="preserve"> con herramientas agrupadas y optimizadas para objetivos docentes. Su funcionalidad es permitir la construcción y administración de cursos enteros </w:t>
      </w:r>
      <w:r>
        <w:rPr>
          <w:rFonts w:ascii="Times New Roman" w:hAnsi="Times New Roman" w:cs="Times New Roman"/>
          <w:sz w:val="24"/>
          <w:szCs w:val="24"/>
        </w:rPr>
        <w:t>por</w:t>
      </w:r>
      <w:r w:rsidR="003F397A" w:rsidRPr="006E7B3B">
        <w:rPr>
          <w:rFonts w:ascii="Times New Roman" w:hAnsi="Times New Roman" w:cs="Times New Roman"/>
          <w:sz w:val="24"/>
          <w:szCs w:val="24"/>
        </w:rPr>
        <w:t xml:space="preserve"> internet sin que sean necesarios conocim</w:t>
      </w:r>
      <w:r w:rsidR="00190A38" w:rsidRPr="006E7B3B">
        <w:rPr>
          <w:rFonts w:ascii="Times New Roman" w:hAnsi="Times New Roman" w:cs="Times New Roman"/>
          <w:sz w:val="24"/>
          <w:szCs w:val="24"/>
        </w:rPr>
        <w:t>ientos profundos de programación</w:t>
      </w:r>
      <w:r>
        <w:rPr>
          <w:rFonts w:ascii="Times New Roman" w:hAnsi="Times New Roman" w:cs="Times New Roman"/>
          <w:sz w:val="24"/>
          <w:szCs w:val="24"/>
        </w:rPr>
        <w:t>. En otras palabras,</w:t>
      </w:r>
      <w:r w:rsidR="00190A38" w:rsidRPr="006E7B3B">
        <w:rPr>
          <w:rFonts w:ascii="Times New Roman" w:hAnsi="Times New Roman" w:cs="Times New Roman"/>
          <w:sz w:val="24"/>
          <w:szCs w:val="24"/>
        </w:rPr>
        <w:t xml:space="preserve"> </w:t>
      </w:r>
      <w:r>
        <w:rPr>
          <w:rFonts w:ascii="Times New Roman" w:hAnsi="Times New Roman" w:cs="Times New Roman"/>
          <w:sz w:val="24"/>
          <w:szCs w:val="24"/>
        </w:rPr>
        <w:t>deben</w:t>
      </w:r>
      <w:r w:rsidR="00190A38" w:rsidRPr="006E7B3B">
        <w:rPr>
          <w:rFonts w:ascii="Times New Roman" w:hAnsi="Times New Roman" w:cs="Times New Roman"/>
          <w:sz w:val="24"/>
          <w:szCs w:val="24"/>
        </w:rPr>
        <w:t xml:space="preserve"> ser lo más sencilla</w:t>
      </w:r>
      <w:r>
        <w:rPr>
          <w:rFonts w:ascii="Times New Roman" w:hAnsi="Times New Roman" w:cs="Times New Roman"/>
          <w:sz w:val="24"/>
          <w:szCs w:val="24"/>
        </w:rPr>
        <w:t>s</w:t>
      </w:r>
      <w:r w:rsidR="00190A38" w:rsidRPr="006E7B3B">
        <w:rPr>
          <w:rFonts w:ascii="Times New Roman" w:hAnsi="Times New Roman" w:cs="Times New Roman"/>
          <w:sz w:val="24"/>
          <w:szCs w:val="24"/>
        </w:rPr>
        <w:t xml:space="preserve"> de utilizar </w:t>
      </w:r>
      <w:r>
        <w:rPr>
          <w:rFonts w:ascii="Times New Roman" w:hAnsi="Times New Roman" w:cs="Times New Roman"/>
          <w:sz w:val="24"/>
          <w:szCs w:val="24"/>
        </w:rPr>
        <w:t>tanto para</w:t>
      </w:r>
      <w:r w:rsidR="00190A38" w:rsidRPr="006E7B3B">
        <w:rPr>
          <w:rFonts w:ascii="Times New Roman" w:hAnsi="Times New Roman" w:cs="Times New Roman"/>
          <w:sz w:val="24"/>
          <w:szCs w:val="24"/>
        </w:rPr>
        <w:t xml:space="preserve"> profesores </w:t>
      </w:r>
      <w:r>
        <w:rPr>
          <w:rFonts w:ascii="Times New Roman" w:hAnsi="Times New Roman" w:cs="Times New Roman"/>
          <w:sz w:val="24"/>
          <w:szCs w:val="24"/>
        </w:rPr>
        <w:t>como para</w:t>
      </w:r>
      <w:r w:rsidR="00190A38" w:rsidRPr="006E7B3B">
        <w:rPr>
          <w:rFonts w:ascii="Times New Roman" w:hAnsi="Times New Roman" w:cs="Times New Roman"/>
          <w:sz w:val="24"/>
          <w:szCs w:val="24"/>
        </w:rPr>
        <w:t xml:space="preserve"> alumnos.</w:t>
      </w:r>
      <w:r w:rsidR="003F397A" w:rsidRPr="006E7B3B">
        <w:rPr>
          <w:rFonts w:ascii="Times New Roman" w:hAnsi="Times New Roman" w:cs="Times New Roman"/>
          <w:sz w:val="24"/>
          <w:szCs w:val="24"/>
        </w:rPr>
        <w:t xml:space="preserve"> </w:t>
      </w:r>
    </w:p>
    <w:p w14:paraId="7A72B832" w14:textId="77777777" w:rsidR="00CF2119" w:rsidRPr="006E7B3B" w:rsidRDefault="00CF2119" w:rsidP="00AA002D">
      <w:pPr>
        <w:spacing w:after="0" w:line="360" w:lineRule="auto"/>
        <w:ind w:firstLine="708"/>
        <w:jc w:val="both"/>
        <w:rPr>
          <w:rFonts w:ascii="Times New Roman" w:hAnsi="Times New Roman" w:cs="Times New Roman"/>
          <w:sz w:val="24"/>
          <w:szCs w:val="24"/>
        </w:rPr>
      </w:pPr>
    </w:p>
    <w:p w14:paraId="15A524E6" w14:textId="1EB8E75B" w:rsidR="008F61F0" w:rsidRPr="006E7B3B" w:rsidRDefault="008F61F0" w:rsidP="00AA002D">
      <w:pPr>
        <w:spacing w:after="0" w:line="360" w:lineRule="auto"/>
        <w:jc w:val="center"/>
        <w:rPr>
          <w:rFonts w:ascii="Times New Roman" w:hAnsi="Times New Roman" w:cs="Times New Roman"/>
          <w:b/>
          <w:bCs/>
          <w:sz w:val="28"/>
          <w:szCs w:val="28"/>
        </w:rPr>
      </w:pPr>
      <w:r w:rsidRPr="006E7B3B">
        <w:rPr>
          <w:rFonts w:ascii="Times New Roman" w:hAnsi="Times New Roman" w:cs="Times New Roman"/>
          <w:b/>
          <w:bCs/>
          <w:sz w:val="28"/>
          <w:szCs w:val="28"/>
        </w:rPr>
        <w:t xml:space="preserve">Marco </w:t>
      </w:r>
      <w:r w:rsidR="00CF2119">
        <w:rPr>
          <w:rFonts w:ascii="Times New Roman" w:hAnsi="Times New Roman" w:cs="Times New Roman"/>
          <w:b/>
          <w:bCs/>
          <w:sz w:val="28"/>
          <w:szCs w:val="28"/>
        </w:rPr>
        <w:t>r</w:t>
      </w:r>
      <w:r w:rsidRPr="006E7B3B">
        <w:rPr>
          <w:rFonts w:ascii="Times New Roman" w:hAnsi="Times New Roman" w:cs="Times New Roman"/>
          <w:b/>
          <w:bCs/>
          <w:sz w:val="28"/>
          <w:szCs w:val="28"/>
        </w:rPr>
        <w:t>eferencial</w:t>
      </w:r>
    </w:p>
    <w:p w14:paraId="071CE786" w14:textId="77777777" w:rsidR="00CF2119" w:rsidRDefault="0019456E" w:rsidP="00AA002D">
      <w:pPr>
        <w:spacing w:after="0" w:line="360" w:lineRule="auto"/>
        <w:ind w:firstLine="708"/>
        <w:jc w:val="both"/>
        <w:rPr>
          <w:rFonts w:ascii="Times New Roman" w:hAnsi="Times New Roman" w:cs="Times New Roman"/>
          <w:sz w:val="24"/>
          <w:szCs w:val="24"/>
          <w:lang w:eastAsia="es-MX"/>
        </w:rPr>
      </w:pPr>
      <w:r w:rsidRPr="006E7B3B">
        <w:rPr>
          <w:rFonts w:ascii="Times New Roman" w:hAnsi="Times New Roman" w:cs="Times New Roman"/>
          <w:sz w:val="24"/>
          <w:szCs w:val="24"/>
          <w:lang w:eastAsia="es-MX"/>
        </w:rPr>
        <w:t>El objetivo de este proyecto de intervención consta de tres partes</w:t>
      </w:r>
      <w:r w:rsidR="00CF2119">
        <w:rPr>
          <w:rFonts w:ascii="Times New Roman" w:hAnsi="Times New Roman" w:cs="Times New Roman"/>
          <w:sz w:val="24"/>
          <w:szCs w:val="24"/>
          <w:lang w:eastAsia="es-MX"/>
        </w:rPr>
        <w:t>:</w:t>
      </w:r>
      <w:r w:rsidRPr="006E7B3B">
        <w:rPr>
          <w:rFonts w:ascii="Times New Roman" w:hAnsi="Times New Roman" w:cs="Times New Roman"/>
          <w:sz w:val="24"/>
          <w:szCs w:val="24"/>
          <w:lang w:eastAsia="es-MX"/>
        </w:rPr>
        <w:t xml:space="preserve"> la primera</w:t>
      </w:r>
      <w:r w:rsidR="00CF2119">
        <w:rPr>
          <w:rFonts w:ascii="Times New Roman" w:hAnsi="Times New Roman" w:cs="Times New Roman"/>
          <w:sz w:val="24"/>
          <w:szCs w:val="24"/>
          <w:lang w:eastAsia="es-MX"/>
        </w:rPr>
        <w:t>,</w:t>
      </w:r>
      <w:r w:rsidRPr="006E7B3B">
        <w:rPr>
          <w:rFonts w:ascii="Times New Roman" w:hAnsi="Times New Roman" w:cs="Times New Roman"/>
          <w:sz w:val="24"/>
          <w:szCs w:val="24"/>
          <w:lang w:eastAsia="es-MX"/>
        </w:rPr>
        <w:t xml:space="preserve"> formalizar el modelo</w:t>
      </w:r>
      <w:r w:rsidR="00923BB7" w:rsidRPr="006E7B3B">
        <w:rPr>
          <w:rFonts w:ascii="Times New Roman" w:hAnsi="Times New Roman" w:cs="Times New Roman"/>
          <w:sz w:val="24"/>
          <w:szCs w:val="24"/>
          <w:lang w:eastAsia="es-MX"/>
        </w:rPr>
        <w:t xml:space="preserve"> mixto de educación en línea</w:t>
      </w:r>
      <w:r w:rsidR="00CF2119">
        <w:rPr>
          <w:rFonts w:ascii="Times New Roman" w:hAnsi="Times New Roman" w:cs="Times New Roman"/>
          <w:sz w:val="24"/>
          <w:szCs w:val="24"/>
          <w:lang w:eastAsia="es-MX"/>
        </w:rPr>
        <w:t>;</w:t>
      </w:r>
      <w:r w:rsidRPr="006E7B3B">
        <w:rPr>
          <w:rFonts w:ascii="Times New Roman" w:hAnsi="Times New Roman" w:cs="Times New Roman"/>
          <w:sz w:val="24"/>
          <w:szCs w:val="24"/>
          <w:lang w:eastAsia="es-MX"/>
        </w:rPr>
        <w:t xml:space="preserve"> la segunda, ofrecer claridad con respecto a los procesos de capacitación que se tienen y se llevan a cabo actualmente</w:t>
      </w:r>
      <w:r w:rsidR="00CF2119">
        <w:rPr>
          <w:rFonts w:ascii="Times New Roman" w:hAnsi="Times New Roman" w:cs="Times New Roman"/>
          <w:sz w:val="24"/>
          <w:szCs w:val="24"/>
          <w:lang w:eastAsia="es-MX"/>
        </w:rPr>
        <w:t>,</w:t>
      </w:r>
      <w:r w:rsidRPr="006E7B3B">
        <w:rPr>
          <w:rFonts w:ascii="Times New Roman" w:hAnsi="Times New Roman" w:cs="Times New Roman"/>
          <w:sz w:val="24"/>
          <w:szCs w:val="24"/>
          <w:lang w:eastAsia="es-MX"/>
        </w:rPr>
        <w:t xml:space="preserve"> y</w:t>
      </w:r>
      <w:r w:rsidR="00CF2119">
        <w:rPr>
          <w:rFonts w:ascii="Times New Roman" w:hAnsi="Times New Roman" w:cs="Times New Roman"/>
          <w:sz w:val="24"/>
          <w:szCs w:val="24"/>
          <w:lang w:eastAsia="es-MX"/>
        </w:rPr>
        <w:t>,</w:t>
      </w:r>
      <w:r w:rsidRPr="006E7B3B">
        <w:rPr>
          <w:rFonts w:ascii="Times New Roman" w:hAnsi="Times New Roman" w:cs="Times New Roman"/>
          <w:sz w:val="24"/>
          <w:szCs w:val="24"/>
          <w:lang w:eastAsia="es-MX"/>
        </w:rPr>
        <w:t xml:space="preserve"> por último, detallar de manera extensa todos los parámetros posibles en cuanto a la precisión y claridad que se tenga para llevar a cabo </w:t>
      </w:r>
      <w:r w:rsidR="00923BB7" w:rsidRPr="006E7B3B">
        <w:rPr>
          <w:rFonts w:ascii="Times New Roman" w:hAnsi="Times New Roman" w:cs="Times New Roman"/>
          <w:sz w:val="24"/>
          <w:szCs w:val="24"/>
          <w:lang w:eastAsia="es-MX"/>
        </w:rPr>
        <w:t>la educación en línea</w:t>
      </w:r>
      <w:r w:rsidRPr="006E7B3B">
        <w:rPr>
          <w:rFonts w:ascii="Times New Roman" w:hAnsi="Times New Roman" w:cs="Times New Roman"/>
          <w:sz w:val="24"/>
          <w:szCs w:val="24"/>
          <w:lang w:eastAsia="es-MX"/>
        </w:rPr>
        <w:t xml:space="preserve">. </w:t>
      </w:r>
      <w:r w:rsidR="00B11E0B" w:rsidRPr="006E7B3B">
        <w:rPr>
          <w:rFonts w:ascii="Times New Roman" w:hAnsi="Times New Roman" w:cs="Times New Roman"/>
          <w:sz w:val="24"/>
          <w:szCs w:val="24"/>
          <w:lang w:eastAsia="es-MX"/>
        </w:rPr>
        <w:t>Al final de todo el proceso, se tendrá suficiente</w:t>
      </w:r>
      <w:r w:rsidR="008F61F0" w:rsidRPr="006E7B3B">
        <w:rPr>
          <w:rFonts w:ascii="Times New Roman" w:hAnsi="Times New Roman" w:cs="Times New Roman"/>
          <w:sz w:val="24"/>
          <w:szCs w:val="24"/>
          <w:lang w:eastAsia="es-MX"/>
        </w:rPr>
        <w:t xml:space="preserve"> información para saber exactamente qué aspectos podrán ser modificados a través de </w:t>
      </w:r>
      <w:r w:rsidR="00CF2119">
        <w:rPr>
          <w:rFonts w:ascii="Times New Roman" w:hAnsi="Times New Roman" w:cs="Times New Roman"/>
          <w:sz w:val="24"/>
          <w:szCs w:val="24"/>
          <w:lang w:eastAsia="es-MX"/>
        </w:rPr>
        <w:t xml:space="preserve">la </w:t>
      </w:r>
      <w:r w:rsidRPr="006E7B3B">
        <w:rPr>
          <w:rFonts w:ascii="Times New Roman" w:hAnsi="Times New Roman" w:cs="Times New Roman"/>
          <w:sz w:val="24"/>
          <w:szCs w:val="24"/>
          <w:lang w:eastAsia="es-MX"/>
        </w:rPr>
        <w:t>retroalimentación</w:t>
      </w:r>
      <w:r w:rsidR="008F61F0" w:rsidRPr="006E7B3B">
        <w:rPr>
          <w:rFonts w:ascii="Times New Roman" w:hAnsi="Times New Roman" w:cs="Times New Roman"/>
          <w:sz w:val="24"/>
          <w:szCs w:val="24"/>
          <w:lang w:eastAsia="es-MX"/>
        </w:rPr>
        <w:t xml:space="preserve"> de los involucrados.</w:t>
      </w:r>
    </w:p>
    <w:p w14:paraId="3281DD31" w14:textId="27EC1116" w:rsidR="008F61F0" w:rsidRPr="008F61F0" w:rsidRDefault="009C4655"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eastAsia="es-MX"/>
        </w:rPr>
        <w:t>Asimismo, t</w:t>
      </w:r>
      <w:r w:rsidR="008F61F0" w:rsidRPr="006E7B3B">
        <w:rPr>
          <w:rFonts w:ascii="Times New Roman" w:hAnsi="Times New Roman" w:cs="Times New Roman"/>
          <w:sz w:val="24"/>
          <w:szCs w:val="24"/>
          <w:lang w:eastAsia="es-MX"/>
        </w:rPr>
        <w:t xml:space="preserve">eniendo como fundamento el documento emitido por la Secretaría Académica de la Universidad Veracruzana sobre las </w:t>
      </w:r>
      <w:r w:rsidR="008F61F0" w:rsidRPr="006E7B3B">
        <w:rPr>
          <w:rFonts w:ascii="Times New Roman" w:hAnsi="Times New Roman" w:cs="Times New Roman"/>
          <w:color w:val="000000"/>
          <w:sz w:val="24"/>
          <w:szCs w:val="24"/>
        </w:rPr>
        <w:t xml:space="preserve">Disposiciones Generales para el Trabajo Académico (2020) </w:t>
      </w:r>
      <w:r>
        <w:rPr>
          <w:rFonts w:ascii="Times New Roman" w:hAnsi="Times New Roman" w:cs="Times New Roman"/>
          <w:color w:val="000000"/>
          <w:sz w:val="24"/>
          <w:szCs w:val="24"/>
        </w:rPr>
        <w:t>(</w:t>
      </w:r>
      <w:r w:rsidR="008F61F0" w:rsidRPr="006E7B3B">
        <w:rPr>
          <w:rFonts w:ascii="Times New Roman" w:hAnsi="Times New Roman" w:cs="Times New Roman"/>
          <w:color w:val="000000"/>
          <w:sz w:val="24"/>
          <w:szCs w:val="24"/>
        </w:rPr>
        <w:t>propuesto en el periodo escolar septiembre 2020–febrero 2021</w:t>
      </w:r>
      <w:r>
        <w:rPr>
          <w:rFonts w:ascii="Times New Roman" w:hAnsi="Times New Roman" w:cs="Times New Roman"/>
          <w:color w:val="000000"/>
          <w:sz w:val="24"/>
          <w:szCs w:val="24"/>
        </w:rPr>
        <w:t>)</w:t>
      </w:r>
      <w:r w:rsidR="008F61F0" w:rsidRPr="006E7B3B">
        <w:rPr>
          <w:rFonts w:ascii="Times New Roman" w:hAnsi="Times New Roman" w:cs="Times New Roman"/>
          <w:color w:val="000000"/>
          <w:sz w:val="24"/>
          <w:szCs w:val="24"/>
        </w:rPr>
        <w:t>, se estableció</w:t>
      </w:r>
      <w:r>
        <w:rPr>
          <w:rFonts w:ascii="Times New Roman" w:hAnsi="Times New Roman" w:cs="Times New Roman"/>
          <w:color w:val="000000"/>
          <w:sz w:val="24"/>
          <w:szCs w:val="24"/>
        </w:rPr>
        <w:t xml:space="preserve"> —gracias a</w:t>
      </w:r>
      <w:r w:rsidR="008F61F0" w:rsidRPr="006E7B3B">
        <w:rPr>
          <w:rFonts w:ascii="Times New Roman" w:hAnsi="Times New Roman" w:cs="Times New Roman"/>
          <w:color w:val="000000"/>
          <w:sz w:val="24"/>
          <w:szCs w:val="24"/>
        </w:rPr>
        <w:t>l trabajo a distancia de emergencia que se llevó a cabo por parte de los profesores con los estudiantes dur</w:t>
      </w:r>
      <w:r w:rsidR="008F61F0" w:rsidRPr="008F61F0">
        <w:rPr>
          <w:rFonts w:ascii="Times New Roman" w:hAnsi="Times New Roman" w:cs="Times New Roman"/>
          <w:color w:val="000000"/>
          <w:sz w:val="24"/>
          <w:szCs w:val="24"/>
        </w:rPr>
        <w:t xml:space="preserve">ante la contingencia sanitaria ante la pandemia por </w:t>
      </w:r>
      <w:r>
        <w:rPr>
          <w:rFonts w:ascii="Times New Roman" w:hAnsi="Times New Roman" w:cs="Times New Roman"/>
          <w:color w:val="000000"/>
          <w:sz w:val="24"/>
          <w:szCs w:val="24"/>
        </w:rPr>
        <w:t>la</w:t>
      </w:r>
      <w:r w:rsidR="008F61F0" w:rsidRPr="008F61F0">
        <w:rPr>
          <w:rFonts w:ascii="Times New Roman" w:hAnsi="Times New Roman" w:cs="Times New Roman"/>
          <w:color w:val="000000"/>
          <w:sz w:val="24"/>
          <w:szCs w:val="24"/>
        </w:rPr>
        <w:t xml:space="preserve"> </w:t>
      </w:r>
      <w:r w:rsidRPr="008F61F0">
        <w:rPr>
          <w:rFonts w:ascii="Times New Roman" w:hAnsi="Times New Roman" w:cs="Times New Roman"/>
          <w:color w:val="000000"/>
          <w:sz w:val="24"/>
          <w:szCs w:val="24"/>
        </w:rPr>
        <w:t>covid-</w:t>
      </w:r>
      <w:r w:rsidR="008F61F0" w:rsidRPr="008F61F0">
        <w:rPr>
          <w:rFonts w:ascii="Times New Roman" w:hAnsi="Times New Roman" w:cs="Times New Roman"/>
          <w:color w:val="000000"/>
          <w:sz w:val="24"/>
          <w:szCs w:val="24"/>
        </w:rPr>
        <w:t>19 durante periodo escolar febrero</w:t>
      </w:r>
      <w:r>
        <w:rPr>
          <w:rFonts w:ascii="Times New Roman" w:hAnsi="Times New Roman" w:cs="Times New Roman"/>
          <w:color w:val="000000"/>
          <w:sz w:val="24"/>
          <w:szCs w:val="24"/>
        </w:rPr>
        <w:t xml:space="preserve"> 2020</w:t>
      </w:r>
      <w:r w:rsidR="008F61F0" w:rsidRPr="008F61F0">
        <w:rPr>
          <w:rFonts w:ascii="Times New Roman" w:hAnsi="Times New Roman" w:cs="Times New Roman"/>
          <w:color w:val="000000"/>
          <w:sz w:val="24"/>
          <w:szCs w:val="24"/>
        </w:rPr>
        <w:t>-julio 2020</w:t>
      </w:r>
      <w:r>
        <w:rPr>
          <w:rFonts w:ascii="Times New Roman" w:hAnsi="Times New Roman" w:cs="Times New Roman"/>
          <w:color w:val="000000"/>
          <w:sz w:val="24"/>
          <w:szCs w:val="24"/>
        </w:rPr>
        <w:t xml:space="preserve">— </w:t>
      </w:r>
      <w:r w:rsidR="008F61F0" w:rsidRPr="008F61F0">
        <w:rPr>
          <w:rFonts w:ascii="Times New Roman" w:hAnsi="Times New Roman" w:cs="Times New Roman"/>
          <w:color w:val="000000"/>
          <w:sz w:val="24"/>
          <w:szCs w:val="24"/>
        </w:rPr>
        <w:t xml:space="preserve">la existencia de </w:t>
      </w:r>
      <w:r>
        <w:rPr>
          <w:rFonts w:ascii="Times New Roman" w:hAnsi="Times New Roman" w:cs="Times New Roman"/>
          <w:color w:val="000000"/>
          <w:sz w:val="24"/>
          <w:szCs w:val="24"/>
        </w:rPr>
        <w:t xml:space="preserve">los siguientes </w:t>
      </w:r>
      <w:r w:rsidR="008F61F0" w:rsidRPr="008F61F0">
        <w:rPr>
          <w:rFonts w:ascii="Times New Roman" w:hAnsi="Times New Roman" w:cs="Times New Roman"/>
          <w:color w:val="000000"/>
          <w:sz w:val="24"/>
          <w:szCs w:val="24"/>
        </w:rPr>
        <w:t xml:space="preserve">tres escenarios: </w:t>
      </w:r>
    </w:p>
    <w:p w14:paraId="3B0F6762" w14:textId="77777777" w:rsidR="008F61F0" w:rsidRPr="008F61F0" w:rsidRDefault="008F61F0" w:rsidP="00AA002D">
      <w:pPr>
        <w:numPr>
          <w:ilvl w:val="0"/>
          <w:numId w:val="1"/>
        </w:numPr>
        <w:spacing w:after="0" w:line="360" w:lineRule="auto"/>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 xml:space="preserve">Se tuvieron las condiciones necesarias para avanzar en los contenidos de las asignaturas conforme a lo programado durante el periodo de confinamiento. </w:t>
      </w:r>
    </w:p>
    <w:p w14:paraId="58FDF87C" w14:textId="64DEF554" w:rsidR="008F61F0" w:rsidRPr="008F61F0" w:rsidRDefault="008F61F0" w:rsidP="00AA002D">
      <w:pPr>
        <w:numPr>
          <w:ilvl w:val="0"/>
          <w:numId w:val="1"/>
        </w:numPr>
        <w:spacing w:after="0" w:line="360" w:lineRule="auto"/>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 xml:space="preserve">Existieron condiciones favorables para el reforzamiento de contenidos y avanzar en un cierto porcentaje del programa de estudios. </w:t>
      </w:r>
    </w:p>
    <w:p w14:paraId="22329DBE" w14:textId="26584259" w:rsidR="008F61F0" w:rsidRPr="008F61F0" w:rsidRDefault="008F61F0" w:rsidP="00AA002D">
      <w:pPr>
        <w:numPr>
          <w:ilvl w:val="0"/>
          <w:numId w:val="1"/>
        </w:numPr>
        <w:spacing w:after="0" w:line="360" w:lineRule="auto"/>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lastRenderedPageBreak/>
        <w:t>No existieron condiciones para el trabajo académico remoto, lo que implicó dificultades para el avance en los saberes de las asignaturas.</w:t>
      </w:r>
      <w:r w:rsidR="009C4655">
        <w:rPr>
          <w:rFonts w:ascii="Times New Roman" w:hAnsi="Times New Roman" w:cs="Times New Roman"/>
          <w:color w:val="000000"/>
          <w:sz w:val="24"/>
          <w:szCs w:val="24"/>
        </w:rPr>
        <w:t xml:space="preserve"> </w:t>
      </w:r>
    </w:p>
    <w:p w14:paraId="1B12BB79" w14:textId="470CD393" w:rsidR="009C4655" w:rsidRDefault="008F61F0" w:rsidP="00AA002D">
      <w:pPr>
        <w:spacing w:after="0" w:line="360" w:lineRule="auto"/>
        <w:ind w:firstLine="708"/>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Por lo expuesto con anterioridad, se determinó que el periodo escolar septiembre 2020-febrero 2021, independientemente de las condiciones del semáforo de riesgo, representó una posibilidad para que los profesores fortalecieran las estrategias que probaron efectividad de su trabajo en línea</w:t>
      </w:r>
      <w:r w:rsidR="009C4655">
        <w:rPr>
          <w:rFonts w:ascii="Times New Roman" w:hAnsi="Times New Roman" w:cs="Times New Roman"/>
          <w:color w:val="000000"/>
          <w:sz w:val="24"/>
          <w:szCs w:val="24"/>
        </w:rPr>
        <w:t>.</w:t>
      </w:r>
      <w:r w:rsidRPr="008F61F0">
        <w:rPr>
          <w:rFonts w:ascii="Times New Roman" w:hAnsi="Times New Roman" w:cs="Times New Roman"/>
          <w:color w:val="000000"/>
          <w:sz w:val="24"/>
          <w:szCs w:val="24"/>
        </w:rPr>
        <w:t xml:space="preserve"> </w:t>
      </w:r>
      <w:r w:rsidR="009C4655">
        <w:rPr>
          <w:rFonts w:ascii="Times New Roman" w:hAnsi="Times New Roman" w:cs="Times New Roman"/>
          <w:color w:val="000000"/>
          <w:sz w:val="24"/>
          <w:szCs w:val="24"/>
        </w:rPr>
        <w:t>Por eso,</w:t>
      </w:r>
      <w:r w:rsidRPr="008F61F0">
        <w:rPr>
          <w:rFonts w:ascii="Times New Roman" w:hAnsi="Times New Roman" w:cs="Times New Roman"/>
          <w:color w:val="000000"/>
          <w:sz w:val="24"/>
          <w:szCs w:val="24"/>
        </w:rPr>
        <w:t xml:space="preserve"> el documento sobre Disposiciones Generales para el Trabajo Académico (2020) estableció </w:t>
      </w:r>
      <w:r w:rsidR="00376697">
        <w:rPr>
          <w:rFonts w:ascii="Times New Roman" w:hAnsi="Times New Roman" w:cs="Times New Roman"/>
          <w:color w:val="000000"/>
          <w:sz w:val="24"/>
          <w:szCs w:val="24"/>
        </w:rPr>
        <w:t>las actividades</w:t>
      </w:r>
      <w:r w:rsidR="008D1CAE">
        <w:rPr>
          <w:rFonts w:ascii="Times New Roman" w:hAnsi="Times New Roman" w:cs="Times New Roman"/>
          <w:color w:val="000000"/>
          <w:sz w:val="24"/>
          <w:szCs w:val="24"/>
        </w:rPr>
        <w:t xml:space="preserve"> </w:t>
      </w:r>
      <w:r w:rsidRPr="008F61F0">
        <w:rPr>
          <w:rFonts w:ascii="Times New Roman" w:hAnsi="Times New Roman" w:cs="Times New Roman"/>
          <w:color w:val="000000"/>
          <w:sz w:val="24"/>
          <w:szCs w:val="24"/>
        </w:rPr>
        <w:t>bajo la modalidad mixta</w:t>
      </w:r>
      <w:r w:rsidR="009C4655">
        <w:rPr>
          <w:rFonts w:ascii="Times New Roman" w:hAnsi="Times New Roman" w:cs="Times New Roman"/>
          <w:color w:val="000000"/>
          <w:sz w:val="24"/>
          <w:szCs w:val="24"/>
        </w:rPr>
        <w:t>,</w:t>
      </w:r>
      <w:r w:rsidRPr="008F61F0">
        <w:rPr>
          <w:rFonts w:ascii="Times New Roman" w:hAnsi="Times New Roman" w:cs="Times New Roman"/>
          <w:color w:val="000000"/>
          <w:sz w:val="24"/>
          <w:szCs w:val="24"/>
        </w:rPr>
        <w:t xml:space="preserve"> la cual es una forma de trabajo pedagógica que </w:t>
      </w:r>
      <w:r w:rsidR="003E089B">
        <w:rPr>
          <w:rFonts w:ascii="Times New Roman" w:hAnsi="Times New Roman" w:cs="Times New Roman"/>
          <w:color w:val="000000"/>
          <w:sz w:val="24"/>
          <w:szCs w:val="24"/>
        </w:rPr>
        <w:t>considera</w:t>
      </w:r>
      <w:r w:rsidRPr="008F61F0">
        <w:rPr>
          <w:rFonts w:ascii="Times New Roman" w:hAnsi="Times New Roman" w:cs="Times New Roman"/>
          <w:color w:val="000000"/>
          <w:sz w:val="24"/>
          <w:szCs w:val="24"/>
        </w:rPr>
        <w:t xml:space="preserve"> la impartición de las asignaturas con </w:t>
      </w:r>
      <w:r w:rsidR="003E089B">
        <w:rPr>
          <w:rFonts w:ascii="Times New Roman" w:hAnsi="Times New Roman" w:cs="Times New Roman"/>
          <w:color w:val="000000"/>
          <w:sz w:val="24"/>
          <w:szCs w:val="24"/>
        </w:rPr>
        <w:t>actividades</w:t>
      </w:r>
      <w:r w:rsidRPr="008F61F0">
        <w:rPr>
          <w:rFonts w:ascii="Times New Roman" w:hAnsi="Times New Roman" w:cs="Times New Roman"/>
          <w:color w:val="000000"/>
          <w:sz w:val="24"/>
          <w:szCs w:val="24"/>
        </w:rPr>
        <w:t xml:space="preserve"> combinada</w:t>
      </w:r>
      <w:r w:rsidR="003E089B">
        <w:rPr>
          <w:rFonts w:ascii="Times New Roman" w:hAnsi="Times New Roman" w:cs="Times New Roman"/>
          <w:color w:val="000000"/>
          <w:sz w:val="24"/>
          <w:szCs w:val="24"/>
        </w:rPr>
        <w:t>s</w:t>
      </w:r>
      <w:r w:rsidRPr="008F61F0">
        <w:rPr>
          <w:rFonts w:ascii="Times New Roman" w:hAnsi="Times New Roman" w:cs="Times New Roman"/>
          <w:color w:val="000000"/>
          <w:sz w:val="24"/>
          <w:szCs w:val="24"/>
        </w:rPr>
        <w:t>, generalmente de tipo presencial y no presencial</w:t>
      </w:r>
      <w:r w:rsidR="009C4655">
        <w:rPr>
          <w:rFonts w:ascii="Times New Roman" w:hAnsi="Times New Roman" w:cs="Times New Roman"/>
          <w:color w:val="000000"/>
          <w:sz w:val="24"/>
          <w:szCs w:val="24"/>
        </w:rPr>
        <w:t>,</w:t>
      </w:r>
      <w:r w:rsidRPr="008F61F0">
        <w:rPr>
          <w:rFonts w:ascii="Times New Roman" w:hAnsi="Times New Roman" w:cs="Times New Roman"/>
          <w:color w:val="000000"/>
          <w:sz w:val="24"/>
          <w:szCs w:val="24"/>
        </w:rPr>
        <w:t xml:space="preserve"> sobre una base de interacción </w:t>
      </w:r>
      <w:r w:rsidR="003E089B">
        <w:rPr>
          <w:rFonts w:ascii="Times New Roman" w:hAnsi="Times New Roman" w:cs="Times New Roman"/>
          <w:color w:val="000000"/>
          <w:sz w:val="24"/>
          <w:szCs w:val="24"/>
        </w:rPr>
        <w:t>favorable</w:t>
      </w:r>
      <w:r w:rsidRPr="008F61F0">
        <w:rPr>
          <w:rFonts w:ascii="Times New Roman" w:hAnsi="Times New Roman" w:cs="Times New Roman"/>
          <w:color w:val="000000"/>
          <w:sz w:val="24"/>
          <w:szCs w:val="24"/>
        </w:rPr>
        <w:t xml:space="preserve"> entre académicos y alumnos. </w:t>
      </w:r>
    </w:p>
    <w:p w14:paraId="6A616F4B" w14:textId="77777777" w:rsidR="009C4655" w:rsidRDefault="008F61F0" w:rsidP="00AA002D">
      <w:pPr>
        <w:spacing w:after="0" w:line="360" w:lineRule="auto"/>
        <w:ind w:firstLine="708"/>
        <w:jc w:val="both"/>
        <w:rPr>
          <w:rFonts w:ascii="Times New Roman" w:hAnsi="Times New Roman" w:cs="Times New Roman"/>
          <w:color w:val="000000"/>
          <w:sz w:val="24"/>
          <w:szCs w:val="24"/>
        </w:rPr>
      </w:pPr>
      <w:r w:rsidRPr="008F61F0">
        <w:rPr>
          <w:rFonts w:ascii="Times New Roman" w:hAnsi="Times New Roman" w:cs="Times New Roman"/>
          <w:color w:val="000000"/>
          <w:sz w:val="24"/>
          <w:szCs w:val="24"/>
        </w:rPr>
        <w:t>Para ello</w:t>
      </w:r>
      <w:r w:rsidR="009C4655">
        <w:rPr>
          <w:rFonts w:ascii="Times New Roman" w:hAnsi="Times New Roman" w:cs="Times New Roman"/>
          <w:color w:val="000000"/>
          <w:sz w:val="24"/>
          <w:szCs w:val="24"/>
        </w:rPr>
        <w:t>,</w:t>
      </w:r>
      <w:r w:rsidRPr="008F61F0">
        <w:rPr>
          <w:rFonts w:ascii="Times New Roman" w:hAnsi="Times New Roman" w:cs="Times New Roman"/>
          <w:color w:val="000000"/>
          <w:sz w:val="24"/>
          <w:szCs w:val="24"/>
        </w:rPr>
        <w:t xml:space="preserve"> el proceso de enseñanza</w:t>
      </w:r>
      <w:r w:rsidR="009C4655">
        <w:rPr>
          <w:rFonts w:ascii="Times New Roman" w:hAnsi="Times New Roman" w:cs="Times New Roman"/>
          <w:color w:val="000000"/>
          <w:sz w:val="24"/>
          <w:szCs w:val="24"/>
        </w:rPr>
        <w:t>-</w:t>
      </w:r>
      <w:r w:rsidRPr="008F61F0">
        <w:rPr>
          <w:rFonts w:ascii="Times New Roman" w:hAnsi="Times New Roman" w:cs="Times New Roman"/>
          <w:color w:val="000000"/>
          <w:sz w:val="24"/>
          <w:szCs w:val="24"/>
        </w:rPr>
        <w:t>aprendizaje</w:t>
      </w:r>
      <w:r w:rsidR="009C4655">
        <w:rPr>
          <w:rFonts w:ascii="Times New Roman" w:hAnsi="Times New Roman" w:cs="Times New Roman"/>
          <w:color w:val="000000"/>
          <w:sz w:val="24"/>
          <w:szCs w:val="24"/>
        </w:rPr>
        <w:t>, lógicamente,</w:t>
      </w:r>
      <w:r w:rsidRPr="008F61F0">
        <w:rPr>
          <w:rFonts w:ascii="Times New Roman" w:hAnsi="Times New Roman" w:cs="Times New Roman"/>
          <w:color w:val="000000"/>
          <w:sz w:val="24"/>
          <w:szCs w:val="24"/>
        </w:rPr>
        <w:t xml:space="preserve"> requiere un uso activo</w:t>
      </w:r>
      <w:r w:rsidR="000B0095">
        <w:rPr>
          <w:rFonts w:ascii="Times New Roman" w:hAnsi="Times New Roman" w:cs="Times New Roman"/>
          <w:color w:val="000000"/>
          <w:sz w:val="24"/>
          <w:szCs w:val="24"/>
        </w:rPr>
        <w:t xml:space="preserve"> de la tecnología</w:t>
      </w:r>
      <w:r w:rsidR="009C4655">
        <w:rPr>
          <w:rFonts w:ascii="Times New Roman" w:hAnsi="Times New Roman" w:cs="Times New Roman"/>
          <w:color w:val="000000"/>
          <w:sz w:val="24"/>
          <w:szCs w:val="24"/>
        </w:rPr>
        <w:t xml:space="preserve"> para fijar </w:t>
      </w:r>
      <w:r w:rsidRPr="008F61F0">
        <w:rPr>
          <w:rFonts w:ascii="Times New Roman" w:hAnsi="Times New Roman" w:cs="Times New Roman"/>
          <w:color w:val="000000"/>
          <w:sz w:val="24"/>
          <w:szCs w:val="24"/>
        </w:rPr>
        <w:t xml:space="preserve">encuentros académicos virtuales (sincrónicos y/o asincrónicos) </w:t>
      </w:r>
      <w:r w:rsidR="009C4655">
        <w:rPr>
          <w:rFonts w:ascii="Times New Roman" w:hAnsi="Times New Roman" w:cs="Times New Roman"/>
          <w:color w:val="000000"/>
          <w:sz w:val="24"/>
          <w:szCs w:val="24"/>
        </w:rPr>
        <w:t>que permitan la orientación y</w:t>
      </w:r>
      <w:r w:rsidR="00041F71" w:rsidRPr="003E089B">
        <w:rPr>
          <w:rFonts w:ascii="Times New Roman" w:hAnsi="Times New Roman" w:cs="Times New Roman"/>
          <w:color w:val="000000"/>
          <w:sz w:val="24"/>
          <w:szCs w:val="24"/>
        </w:rPr>
        <w:t xml:space="preserve"> </w:t>
      </w:r>
      <w:r w:rsidR="009C4655">
        <w:rPr>
          <w:rFonts w:ascii="Times New Roman" w:hAnsi="Times New Roman" w:cs="Times New Roman"/>
          <w:color w:val="000000"/>
          <w:sz w:val="24"/>
          <w:szCs w:val="24"/>
        </w:rPr>
        <w:t>la entrega de</w:t>
      </w:r>
      <w:r w:rsidR="00041F71" w:rsidRPr="003E089B">
        <w:rPr>
          <w:rFonts w:ascii="Times New Roman" w:hAnsi="Times New Roman" w:cs="Times New Roman"/>
          <w:color w:val="000000"/>
          <w:sz w:val="24"/>
          <w:szCs w:val="24"/>
        </w:rPr>
        <w:t xml:space="preserve"> actividades</w:t>
      </w:r>
      <w:r w:rsidR="000B0095">
        <w:rPr>
          <w:rFonts w:ascii="Times New Roman" w:hAnsi="Times New Roman" w:cs="Times New Roman"/>
          <w:color w:val="000000"/>
          <w:sz w:val="24"/>
          <w:szCs w:val="24"/>
        </w:rPr>
        <w:t>. E</w:t>
      </w:r>
      <w:r w:rsidR="00041F71" w:rsidRPr="003E089B">
        <w:rPr>
          <w:rFonts w:ascii="Times New Roman" w:hAnsi="Times New Roman" w:cs="Times New Roman"/>
          <w:color w:val="000000"/>
          <w:sz w:val="24"/>
          <w:szCs w:val="24"/>
        </w:rPr>
        <w:t>n consecuencia, tendremos un ambiente de ap</w:t>
      </w:r>
      <w:r w:rsidR="000B0095">
        <w:rPr>
          <w:rFonts w:ascii="Times New Roman" w:hAnsi="Times New Roman" w:cs="Times New Roman"/>
          <w:color w:val="000000"/>
          <w:sz w:val="24"/>
          <w:szCs w:val="24"/>
        </w:rPr>
        <w:t xml:space="preserve">rendizaje guiado, </w:t>
      </w:r>
      <w:r w:rsidR="009C4655">
        <w:rPr>
          <w:rFonts w:ascii="Times New Roman" w:hAnsi="Times New Roman" w:cs="Times New Roman"/>
          <w:color w:val="000000"/>
          <w:sz w:val="24"/>
          <w:szCs w:val="24"/>
        </w:rPr>
        <w:t>aunque</w:t>
      </w:r>
      <w:r w:rsidR="000B0095">
        <w:rPr>
          <w:rFonts w:ascii="Times New Roman" w:hAnsi="Times New Roman" w:cs="Times New Roman"/>
          <w:color w:val="000000"/>
          <w:sz w:val="24"/>
          <w:szCs w:val="24"/>
        </w:rPr>
        <w:t xml:space="preserve"> a</w:t>
      </w:r>
      <w:r w:rsidR="009C4655">
        <w:rPr>
          <w:rFonts w:ascii="Times New Roman" w:hAnsi="Times New Roman" w:cs="Times New Roman"/>
          <w:color w:val="000000"/>
          <w:sz w:val="24"/>
          <w:szCs w:val="24"/>
        </w:rPr>
        <w:t>l mismo tiempo</w:t>
      </w:r>
      <w:r w:rsidR="00041F71" w:rsidRPr="003E089B">
        <w:rPr>
          <w:rFonts w:ascii="Times New Roman" w:hAnsi="Times New Roman" w:cs="Times New Roman"/>
          <w:color w:val="000000"/>
          <w:sz w:val="24"/>
          <w:szCs w:val="24"/>
        </w:rPr>
        <w:t xml:space="preserve"> </w:t>
      </w:r>
      <w:r w:rsidR="009C4655">
        <w:rPr>
          <w:rFonts w:ascii="Times New Roman" w:hAnsi="Times New Roman" w:cs="Times New Roman"/>
          <w:color w:val="000000"/>
          <w:sz w:val="24"/>
          <w:szCs w:val="24"/>
        </w:rPr>
        <w:t>fomentaremos</w:t>
      </w:r>
      <w:r w:rsidR="00041F71" w:rsidRPr="003E089B">
        <w:rPr>
          <w:rFonts w:ascii="Times New Roman" w:hAnsi="Times New Roman" w:cs="Times New Roman"/>
          <w:color w:val="000000"/>
          <w:sz w:val="24"/>
          <w:szCs w:val="24"/>
        </w:rPr>
        <w:t xml:space="preserve"> </w:t>
      </w:r>
      <w:r w:rsidR="009C4655">
        <w:rPr>
          <w:rFonts w:ascii="Times New Roman" w:hAnsi="Times New Roman" w:cs="Times New Roman"/>
          <w:color w:val="000000"/>
          <w:sz w:val="24"/>
          <w:szCs w:val="24"/>
        </w:rPr>
        <w:t xml:space="preserve">la </w:t>
      </w:r>
      <w:r w:rsidR="00041F71" w:rsidRPr="003E089B">
        <w:rPr>
          <w:rFonts w:ascii="Times New Roman" w:hAnsi="Times New Roman" w:cs="Times New Roman"/>
          <w:color w:val="000000"/>
          <w:sz w:val="24"/>
          <w:szCs w:val="24"/>
        </w:rPr>
        <w:t>autonomía.</w:t>
      </w:r>
    </w:p>
    <w:p w14:paraId="0A024069" w14:textId="5C51FEC8" w:rsidR="00064C55" w:rsidRDefault="009C4655" w:rsidP="00AA002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Asimismo, e</w:t>
      </w:r>
      <w:r w:rsidR="008F61F0" w:rsidRPr="008F61F0">
        <w:rPr>
          <w:rFonts w:ascii="Times New Roman" w:hAnsi="Times New Roman" w:cs="Times New Roman"/>
          <w:color w:val="000000"/>
          <w:sz w:val="24"/>
          <w:szCs w:val="24"/>
        </w:rPr>
        <w:t xml:space="preserve">l documento antes señalado </w:t>
      </w:r>
      <w:r>
        <w:rPr>
          <w:rFonts w:ascii="Times New Roman" w:hAnsi="Times New Roman" w:cs="Times New Roman"/>
          <w:color w:val="000000"/>
          <w:sz w:val="24"/>
          <w:szCs w:val="24"/>
        </w:rPr>
        <w:t xml:space="preserve">indica que </w:t>
      </w:r>
      <w:r w:rsidR="008F61F0" w:rsidRPr="008F61F0">
        <w:rPr>
          <w:rFonts w:ascii="Times New Roman" w:hAnsi="Times New Roman" w:cs="Times New Roman"/>
          <w:color w:val="000000"/>
          <w:sz w:val="24"/>
          <w:szCs w:val="24"/>
        </w:rPr>
        <w:t xml:space="preserve">los docentes deben </w:t>
      </w:r>
      <w:r>
        <w:rPr>
          <w:rFonts w:ascii="Times New Roman" w:hAnsi="Times New Roman" w:cs="Times New Roman"/>
          <w:color w:val="000000"/>
          <w:sz w:val="24"/>
          <w:szCs w:val="24"/>
        </w:rPr>
        <w:t xml:space="preserve">usar </w:t>
      </w:r>
      <w:r w:rsidR="008F61F0" w:rsidRPr="008F61F0">
        <w:rPr>
          <w:rFonts w:ascii="Times New Roman" w:hAnsi="Times New Roman" w:cs="Times New Roman"/>
          <w:color w:val="000000"/>
          <w:sz w:val="24"/>
          <w:szCs w:val="24"/>
        </w:rPr>
        <w:t xml:space="preserve">plataformas educativas </w:t>
      </w:r>
      <w:r>
        <w:rPr>
          <w:rFonts w:ascii="Times New Roman" w:hAnsi="Times New Roman" w:cs="Times New Roman"/>
          <w:color w:val="000000"/>
          <w:sz w:val="24"/>
          <w:szCs w:val="24"/>
        </w:rPr>
        <w:t>(</w:t>
      </w:r>
      <w:r w:rsidR="008F61F0" w:rsidRPr="008F61F0">
        <w:rPr>
          <w:rFonts w:ascii="Times New Roman" w:hAnsi="Times New Roman" w:cs="Times New Roman"/>
          <w:color w:val="000000"/>
          <w:sz w:val="24"/>
          <w:szCs w:val="24"/>
        </w:rPr>
        <w:t>preferente</w:t>
      </w:r>
      <w:r w:rsidR="00E769A6">
        <w:rPr>
          <w:rFonts w:ascii="Times New Roman" w:hAnsi="Times New Roman" w:cs="Times New Roman"/>
          <w:color w:val="000000"/>
          <w:sz w:val="24"/>
          <w:szCs w:val="24"/>
        </w:rPr>
        <w:t>mente</w:t>
      </w:r>
      <w:r w:rsidR="008F61F0" w:rsidRPr="008F61F0">
        <w:rPr>
          <w:rFonts w:ascii="Times New Roman" w:hAnsi="Times New Roman" w:cs="Times New Roman"/>
          <w:color w:val="000000"/>
          <w:sz w:val="24"/>
          <w:szCs w:val="24"/>
        </w:rPr>
        <w:t xml:space="preserve"> la plataforma institucional </w:t>
      </w:r>
      <w:proofErr w:type="spellStart"/>
      <w:r w:rsidR="008F61F0" w:rsidRPr="008F61F0">
        <w:rPr>
          <w:rFonts w:ascii="Times New Roman" w:hAnsi="Times New Roman" w:cs="Times New Roman"/>
          <w:color w:val="000000"/>
          <w:sz w:val="24"/>
          <w:szCs w:val="24"/>
        </w:rPr>
        <w:t>Eminus</w:t>
      </w:r>
      <w:proofErr w:type="spellEnd"/>
      <w:r>
        <w:rPr>
          <w:rFonts w:ascii="Times New Roman" w:hAnsi="Times New Roman" w:cs="Times New Roman"/>
          <w:color w:val="000000"/>
          <w:sz w:val="24"/>
          <w:szCs w:val="24"/>
        </w:rPr>
        <w:t>)</w:t>
      </w:r>
      <w:r w:rsidR="008F61F0" w:rsidRPr="008F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lo cual, por supuesto, demanda </w:t>
      </w:r>
      <w:r w:rsidR="008F61F0" w:rsidRPr="008F61F0">
        <w:rPr>
          <w:rFonts w:ascii="Times New Roman" w:hAnsi="Times New Roman" w:cs="Times New Roman"/>
          <w:color w:val="000000"/>
          <w:sz w:val="24"/>
          <w:szCs w:val="24"/>
        </w:rPr>
        <w:t xml:space="preserve">conocimientos </w:t>
      </w:r>
      <w:r>
        <w:rPr>
          <w:rFonts w:ascii="Times New Roman" w:hAnsi="Times New Roman" w:cs="Times New Roman"/>
          <w:color w:val="000000"/>
          <w:sz w:val="24"/>
          <w:szCs w:val="24"/>
        </w:rPr>
        <w:t xml:space="preserve">sobre </w:t>
      </w:r>
      <w:r w:rsidR="008F61F0" w:rsidRPr="008F61F0">
        <w:rPr>
          <w:rFonts w:ascii="Times New Roman" w:hAnsi="Times New Roman" w:cs="Times New Roman"/>
          <w:color w:val="000000"/>
          <w:sz w:val="24"/>
          <w:szCs w:val="24"/>
        </w:rPr>
        <w:t>estrategias</w:t>
      </w:r>
      <w:r>
        <w:rPr>
          <w:rFonts w:ascii="Times New Roman" w:hAnsi="Times New Roman" w:cs="Times New Roman"/>
          <w:color w:val="000000"/>
          <w:sz w:val="24"/>
          <w:szCs w:val="24"/>
        </w:rPr>
        <w:t xml:space="preserve"> en</w:t>
      </w:r>
      <w:r w:rsidR="008F61F0" w:rsidRPr="008F61F0">
        <w:rPr>
          <w:rFonts w:ascii="Times New Roman" w:hAnsi="Times New Roman" w:cs="Times New Roman"/>
          <w:color w:val="000000"/>
          <w:sz w:val="24"/>
          <w:szCs w:val="24"/>
        </w:rPr>
        <w:t xml:space="preserve"> entornos virtuales de aprendizaje. </w:t>
      </w:r>
      <w:r>
        <w:rPr>
          <w:rFonts w:ascii="Times New Roman" w:hAnsi="Times New Roman" w:cs="Times New Roman"/>
          <w:color w:val="000000"/>
          <w:sz w:val="24"/>
          <w:szCs w:val="24"/>
        </w:rPr>
        <w:t>Sin embargo, e</w:t>
      </w:r>
      <w:r w:rsidR="008F61F0" w:rsidRPr="008F61F0">
        <w:rPr>
          <w:rFonts w:ascii="Times New Roman" w:hAnsi="Times New Roman" w:cs="Times New Roman"/>
          <w:color w:val="000000"/>
          <w:sz w:val="24"/>
          <w:szCs w:val="24"/>
        </w:rPr>
        <w:t xml:space="preserve">s claro que no todos los profesores cuentan con </w:t>
      </w:r>
      <w:r w:rsidR="006824A6">
        <w:rPr>
          <w:rFonts w:ascii="Times New Roman" w:hAnsi="Times New Roman" w:cs="Times New Roman"/>
          <w:color w:val="000000"/>
          <w:sz w:val="24"/>
          <w:szCs w:val="24"/>
        </w:rPr>
        <w:t xml:space="preserve">esos </w:t>
      </w:r>
      <w:r w:rsidR="008F61F0" w:rsidRPr="008F61F0">
        <w:rPr>
          <w:rFonts w:ascii="Times New Roman" w:hAnsi="Times New Roman" w:cs="Times New Roman"/>
          <w:color w:val="000000"/>
          <w:sz w:val="24"/>
          <w:szCs w:val="24"/>
        </w:rPr>
        <w:t xml:space="preserve">requerimientos para </w:t>
      </w:r>
      <w:r w:rsidR="006824A6">
        <w:rPr>
          <w:rFonts w:ascii="Times New Roman" w:hAnsi="Times New Roman" w:cs="Times New Roman"/>
          <w:color w:val="000000"/>
          <w:sz w:val="24"/>
          <w:szCs w:val="24"/>
        </w:rPr>
        <w:t>impartir</w:t>
      </w:r>
      <w:r w:rsidR="008F61F0" w:rsidRPr="008F61F0">
        <w:rPr>
          <w:rFonts w:ascii="Times New Roman" w:hAnsi="Times New Roman" w:cs="Times New Roman"/>
          <w:color w:val="000000"/>
          <w:sz w:val="24"/>
          <w:szCs w:val="24"/>
        </w:rPr>
        <w:t xml:space="preserve"> clases </w:t>
      </w:r>
      <w:r w:rsidR="006824A6">
        <w:rPr>
          <w:rFonts w:ascii="Times New Roman" w:hAnsi="Times New Roman" w:cs="Times New Roman"/>
          <w:color w:val="000000"/>
          <w:sz w:val="24"/>
          <w:szCs w:val="24"/>
        </w:rPr>
        <w:t>en</w:t>
      </w:r>
      <w:r w:rsidR="008F61F0" w:rsidRPr="008F61F0">
        <w:rPr>
          <w:rFonts w:ascii="Times New Roman" w:hAnsi="Times New Roman" w:cs="Times New Roman"/>
          <w:color w:val="000000"/>
          <w:sz w:val="24"/>
          <w:szCs w:val="24"/>
        </w:rPr>
        <w:t xml:space="preserve"> la modalidad mixta</w:t>
      </w:r>
      <w:r>
        <w:rPr>
          <w:rFonts w:ascii="Times New Roman" w:hAnsi="Times New Roman" w:cs="Times New Roman"/>
          <w:color w:val="000000"/>
          <w:sz w:val="24"/>
          <w:szCs w:val="24"/>
        </w:rPr>
        <w:t>. P</w:t>
      </w:r>
      <w:r w:rsidR="008F61F0" w:rsidRPr="008F61F0">
        <w:rPr>
          <w:rFonts w:ascii="Times New Roman" w:hAnsi="Times New Roman" w:cs="Times New Roman"/>
          <w:color w:val="000000"/>
          <w:sz w:val="24"/>
          <w:szCs w:val="24"/>
        </w:rPr>
        <w:t xml:space="preserve">or </w:t>
      </w:r>
      <w:r>
        <w:rPr>
          <w:rFonts w:ascii="Times New Roman" w:hAnsi="Times New Roman" w:cs="Times New Roman"/>
          <w:color w:val="000000"/>
          <w:sz w:val="24"/>
          <w:szCs w:val="24"/>
        </w:rPr>
        <w:t>ende,</w:t>
      </w:r>
      <w:r w:rsidR="008F61F0" w:rsidRPr="008F61F0">
        <w:rPr>
          <w:rFonts w:ascii="Times New Roman" w:hAnsi="Times New Roman" w:cs="Times New Roman"/>
          <w:color w:val="000000"/>
          <w:sz w:val="24"/>
          <w:szCs w:val="24"/>
        </w:rPr>
        <w:t xml:space="preserve"> en coordinación con la Dirección del Área Académica Técnica de la </w:t>
      </w:r>
      <w:r w:rsidR="008A26E9">
        <w:rPr>
          <w:rFonts w:ascii="Times New Roman" w:hAnsi="Times New Roman" w:cs="Times New Roman"/>
          <w:color w:val="000000"/>
          <w:sz w:val="24"/>
          <w:szCs w:val="24"/>
        </w:rPr>
        <w:t>UV</w:t>
      </w:r>
      <w:r w:rsidR="008F61F0" w:rsidRPr="008F61F0">
        <w:rPr>
          <w:rFonts w:ascii="Times New Roman" w:hAnsi="Times New Roman" w:cs="Times New Roman"/>
          <w:color w:val="000000"/>
          <w:sz w:val="24"/>
          <w:szCs w:val="24"/>
        </w:rPr>
        <w:t xml:space="preserve">, se tomó la decisión de capacitar a un número determinado de profesores de las cinco regiones donde tiene presencia la UV en el </w:t>
      </w:r>
      <w:r>
        <w:rPr>
          <w:rFonts w:ascii="Times New Roman" w:hAnsi="Times New Roman" w:cs="Times New Roman"/>
          <w:color w:val="000000"/>
          <w:sz w:val="24"/>
          <w:szCs w:val="24"/>
        </w:rPr>
        <w:t>e</w:t>
      </w:r>
      <w:r w:rsidR="008F61F0" w:rsidRPr="008F61F0">
        <w:rPr>
          <w:rFonts w:ascii="Times New Roman" w:hAnsi="Times New Roman" w:cs="Times New Roman"/>
          <w:color w:val="000000"/>
          <w:sz w:val="24"/>
          <w:szCs w:val="24"/>
        </w:rPr>
        <w:t xml:space="preserve">stado de Veracruz para que </w:t>
      </w:r>
      <w:r w:rsidR="006824A6">
        <w:rPr>
          <w:rFonts w:ascii="Times New Roman" w:hAnsi="Times New Roman" w:cs="Times New Roman"/>
          <w:color w:val="000000"/>
          <w:sz w:val="24"/>
          <w:szCs w:val="24"/>
        </w:rPr>
        <w:t xml:space="preserve">cumplan con éxito el mencionado propósito.  </w:t>
      </w:r>
    </w:p>
    <w:p w14:paraId="4FD744AB" w14:textId="77777777" w:rsidR="006824A6" w:rsidRDefault="006824A6" w:rsidP="00AA002D">
      <w:pPr>
        <w:spacing w:after="0" w:line="360" w:lineRule="auto"/>
        <w:ind w:firstLine="708"/>
        <w:jc w:val="both"/>
        <w:rPr>
          <w:rFonts w:ascii="Times New Roman" w:hAnsi="Times New Roman" w:cs="Times New Roman"/>
          <w:color w:val="000000"/>
          <w:sz w:val="24"/>
          <w:szCs w:val="24"/>
        </w:rPr>
      </w:pPr>
    </w:p>
    <w:p w14:paraId="3126AC7E" w14:textId="406F6736" w:rsidR="003E089B" w:rsidRPr="008F37BC" w:rsidRDefault="003E089B" w:rsidP="00AA002D">
      <w:pPr>
        <w:spacing w:after="0" w:line="360" w:lineRule="auto"/>
        <w:jc w:val="center"/>
        <w:rPr>
          <w:rFonts w:ascii="Times New Roman" w:hAnsi="Times New Roman" w:cs="Times New Roman"/>
          <w:b/>
          <w:bCs/>
          <w:sz w:val="28"/>
        </w:rPr>
      </w:pPr>
      <w:r w:rsidRPr="008F37BC">
        <w:rPr>
          <w:rFonts w:ascii="Times New Roman" w:hAnsi="Times New Roman" w:cs="Times New Roman"/>
          <w:b/>
          <w:bCs/>
          <w:sz w:val="28"/>
        </w:rPr>
        <w:t xml:space="preserve">Objetivo de la </w:t>
      </w:r>
      <w:r w:rsidR="00567787" w:rsidRPr="008F37BC">
        <w:rPr>
          <w:rFonts w:ascii="Times New Roman" w:hAnsi="Times New Roman" w:cs="Times New Roman"/>
          <w:b/>
          <w:bCs/>
          <w:sz w:val="28"/>
        </w:rPr>
        <w:t>i</w:t>
      </w:r>
      <w:r w:rsidRPr="008F37BC">
        <w:rPr>
          <w:rFonts w:ascii="Times New Roman" w:hAnsi="Times New Roman" w:cs="Times New Roman"/>
          <w:b/>
          <w:bCs/>
          <w:sz w:val="28"/>
        </w:rPr>
        <w:t>nvestigación</w:t>
      </w:r>
    </w:p>
    <w:p w14:paraId="05AF05BE" w14:textId="4A36D695" w:rsidR="003E089B" w:rsidRDefault="003E089B" w:rsidP="00AA002D">
      <w:pPr>
        <w:spacing w:after="0" w:line="360" w:lineRule="auto"/>
        <w:ind w:firstLine="708"/>
        <w:jc w:val="both"/>
        <w:rPr>
          <w:rFonts w:ascii="Candara" w:hAnsi="Candara"/>
          <w:bCs/>
        </w:rPr>
      </w:pPr>
      <w:r w:rsidRPr="006E7B3B">
        <w:rPr>
          <w:rFonts w:ascii="Times New Roman" w:hAnsi="Times New Roman" w:cs="Times New Roman"/>
          <w:sz w:val="24"/>
          <w:szCs w:val="24"/>
        </w:rPr>
        <w:t>El objetivo de la investigación fue evaluar</w:t>
      </w:r>
      <w:r w:rsidR="00567787">
        <w:rPr>
          <w:rFonts w:ascii="Times New Roman" w:hAnsi="Times New Roman" w:cs="Times New Roman"/>
          <w:sz w:val="24"/>
          <w:szCs w:val="24"/>
        </w:rPr>
        <w:t>,</w:t>
      </w:r>
      <w:r w:rsidRPr="006E7B3B">
        <w:rPr>
          <w:rFonts w:ascii="Times New Roman" w:hAnsi="Times New Roman" w:cs="Times New Roman"/>
          <w:sz w:val="24"/>
          <w:szCs w:val="24"/>
        </w:rPr>
        <w:t xml:space="preserve"> con base en el proyecto de intervención, si los académicos que habían participado en la capacitación </w:t>
      </w:r>
      <w:r w:rsidR="00567787">
        <w:rPr>
          <w:rFonts w:ascii="Times New Roman" w:hAnsi="Times New Roman" w:cs="Times New Roman"/>
          <w:sz w:val="24"/>
          <w:szCs w:val="24"/>
        </w:rPr>
        <w:t>desarrollaron</w:t>
      </w:r>
      <w:r w:rsidRPr="006E7B3B">
        <w:rPr>
          <w:rFonts w:ascii="Times New Roman" w:hAnsi="Times New Roman" w:cs="Times New Roman"/>
          <w:sz w:val="24"/>
          <w:szCs w:val="24"/>
        </w:rPr>
        <w:t xml:space="preserve"> competencias a partir del conocimiento de las teorías de aprendizaje, el dominio de las etapas del diseño</w:t>
      </w:r>
      <w:r w:rsidRPr="00371A8C">
        <w:rPr>
          <w:rFonts w:ascii="Times New Roman" w:hAnsi="Times New Roman" w:cs="Times New Roman"/>
          <w:sz w:val="24"/>
          <w:szCs w:val="24"/>
        </w:rPr>
        <w:t xml:space="preserve"> instruccional y el uso de </w:t>
      </w:r>
      <w:r w:rsidR="00316EC4">
        <w:rPr>
          <w:rFonts w:ascii="Times New Roman" w:hAnsi="Times New Roman" w:cs="Times New Roman"/>
          <w:sz w:val="24"/>
          <w:szCs w:val="24"/>
        </w:rPr>
        <w:t>recursos tecnológicos</w:t>
      </w:r>
      <w:r w:rsidRPr="00371A8C">
        <w:rPr>
          <w:rFonts w:ascii="Times New Roman" w:hAnsi="Times New Roman" w:cs="Times New Roman"/>
          <w:sz w:val="24"/>
          <w:szCs w:val="24"/>
        </w:rPr>
        <w:t xml:space="preserve"> que le</w:t>
      </w:r>
      <w:r w:rsidR="00567787">
        <w:rPr>
          <w:rFonts w:ascii="Times New Roman" w:hAnsi="Times New Roman" w:cs="Times New Roman"/>
          <w:sz w:val="24"/>
          <w:szCs w:val="24"/>
        </w:rPr>
        <w:t>s</w:t>
      </w:r>
      <w:r w:rsidRPr="00371A8C">
        <w:rPr>
          <w:rFonts w:ascii="Times New Roman" w:hAnsi="Times New Roman" w:cs="Times New Roman"/>
          <w:sz w:val="24"/>
          <w:szCs w:val="24"/>
        </w:rPr>
        <w:t xml:space="preserve"> </w:t>
      </w:r>
      <w:r>
        <w:rPr>
          <w:rFonts w:ascii="Times New Roman" w:hAnsi="Times New Roman" w:cs="Times New Roman"/>
          <w:sz w:val="24"/>
          <w:szCs w:val="24"/>
        </w:rPr>
        <w:t>permitieran</w:t>
      </w:r>
      <w:r w:rsidRPr="00371A8C">
        <w:rPr>
          <w:rFonts w:ascii="Times New Roman" w:hAnsi="Times New Roman" w:cs="Times New Roman"/>
          <w:sz w:val="24"/>
          <w:szCs w:val="24"/>
        </w:rPr>
        <w:t xml:space="preserve"> estar formado</w:t>
      </w:r>
      <w:r w:rsidR="00567787">
        <w:rPr>
          <w:rFonts w:ascii="Times New Roman" w:hAnsi="Times New Roman" w:cs="Times New Roman"/>
          <w:sz w:val="24"/>
          <w:szCs w:val="24"/>
        </w:rPr>
        <w:t>s</w:t>
      </w:r>
      <w:r w:rsidRPr="00371A8C">
        <w:rPr>
          <w:rFonts w:ascii="Times New Roman" w:hAnsi="Times New Roman" w:cs="Times New Roman"/>
          <w:sz w:val="24"/>
          <w:szCs w:val="24"/>
        </w:rPr>
        <w:t xml:space="preserve"> en el uso de plataformas educativas (</w:t>
      </w:r>
      <w:proofErr w:type="spellStart"/>
      <w:r w:rsidRPr="00371A8C">
        <w:rPr>
          <w:rFonts w:ascii="Times New Roman" w:hAnsi="Times New Roman" w:cs="Times New Roman"/>
          <w:sz w:val="24"/>
          <w:szCs w:val="24"/>
        </w:rPr>
        <w:t>E</w:t>
      </w:r>
      <w:r w:rsidR="007C713E" w:rsidRPr="00371A8C">
        <w:rPr>
          <w:rFonts w:ascii="Times New Roman" w:hAnsi="Times New Roman" w:cs="Times New Roman"/>
          <w:sz w:val="24"/>
          <w:szCs w:val="24"/>
        </w:rPr>
        <w:t>minus</w:t>
      </w:r>
      <w:proofErr w:type="spellEnd"/>
      <w:r w:rsidRPr="00371A8C">
        <w:rPr>
          <w:rFonts w:ascii="Times New Roman" w:hAnsi="Times New Roman" w:cs="Times New Roman"/>
          <w:sz w:val="24"/>
          <w:szCs w:val="24"/>
        </w:rPr>
        <w:t>), habilitado</w:t>
      </w:r>
      <w:r>
        <w:rPr>
          <w:rFonts w:ascii="Times New Roman" w:hAnsi="Times New Roman" w:cs="Times New Roman"/>
          <w:sz w:val="24"/>
          <w:szCs w:val="24"/>
        </w:rPr>
        <w:t>s</w:t>
      </w:r>
      <w:r w:rsidRPr="00371A8C">
        <w:rPr>
          <w:rFonts w:ascii="Times New Roman" w:hAnsi="Times New Roman" w:cs="Times New Roman"/>
          <w:sz w:val="24"/>
          <w:szCs w:val="24"/>
        </w:rPr>
        <w:t xml:space="preserve"> tecnológicamente en los saberes tecnológicos propios de la do</w:t>
      </w:r>
      <w:r>
        <w:rPr>
          <w:rFonts w:ascii="Times New Roman" w:hAnsi="Times New Roman" w:cs="Times New Roman"/>
          <w:sz w:val="24"/>
          <w:szCs w:val="24"/>
        </w:rPr>
        <w:t>cencia aplicando estrategias en el diseño instruccional</w:t>
      </w:r>
      <w:r w:rsidRPr="00371A8C">
        <w:rPr>
          <w:rFonts w:ascii="Times New Roman" w:hAnsi="Times New Roman" w:cs="Times New Roman"/>
          <w:sz w:val="24"/>
          <w:szCs w:val="24"/>
        </w:rPr>
        <w:t xml:space="preserve"> para la elaboración de entornos virtuales de aprendizaje de las experiencias educativas bajo la modalidad mixta</w:t>
      </w:r>
      <w:r w:rsidR="00567787">
        <w:rPr>
          <w:rFonts w:ascii="Times New Roman" w:hAnsi="Times New Roman" w:cs="Times New Roman"/>
          <w:sz w:val="24"/>
          <w:szCs w:val="24"/>
        </w:rPr>
        <w:t>,</w:t>
      </w:r>
      <w:r>
        <w:rPr>
          <w:rFonts w:ascii="Times New Roman" w:hAnsi="Times New Roman" w:cs="Times New Roman"/>
          <w:sz w:val="24"/>
          <w:szCs w:val="24"/>
        </w:rPr>
        <w:t xml:space="preserve"> y si existió una mejora en los procesos de enseñanza de los estudiantes.</w:t>
      </w:r>
    </w:p>
    <w:p w14:paraId="475358C2" w14:textId="12CBBC9C" w:rsidR="00857637" w:rsidRPr="00164EFF" w:rsidRDefault="008F61F0" w:rsidP="00AA002D">
      <w:pPr>
        <w:spacing w:after="0" w:line="360" w:lineRule="auto"/>
        <w:jc w:val="center"/>
        <w:rPr>
          <w:rFonts w:ascii="Times New Roman" w:hAnsi="Times New Roman" w:cs="Times New Roman"/>
          <w:b/>
          <w:bCs/>
          <w:color w:val="000000"/>
          <w:sz w:val="32"/>
          <w:szCs w:val="28"/>
        </w:rPr>
      </w:pPr>
      <w:r w:rsidRPr="00164EFF">
        <w:rPr>
          <w:rFonts w:ascii="Times New Roman" w:hAnsi="Times New Roman" w:cs="Times New Roman"/>
          <w:b/>
          <w:bCs/>
          <w:color w:val="000000"/>
          <w:sz w:val="32"/>
          <w:szCs w:val="28"/>
        </w:rPr>
        <w:lastRenderedPageBreak/>
        <w:t>Método</w:t>
      </w:r>
      <w:r w:rsidR="00567787">
        <w:rPr>
          <w:rFonts w:ascii="Times New Roman" w:hAnsi="Times New Roman" w:cs="Times New Roman"/>
          <w:b/>
          <w:bCs/>
          <w:color w:val="000000"/>
          <w:sz w:val="32"/>
          <w:szCs w:val="28"/>
        </w:rPr>
        <w:t xml:space="preserve"> </w:t>
      </w:r>
    </w:p>
    <w:p w14:paraId="3A933043" w14:textId="05A25D06" w:rsidR="00371A8C" w:rsidRDefault="008F61F0" w:rsidP="00AA002D">
      <w:pPr>
        <w:spacing w:after="0" w:line="360" w:lineRule="auto"/>
        <w:ind w:firstLine="708"/>
        <w:jc w:val="both"/>
        <w:rPr>
          <w:rFonts w:ascii="Times New Roman" w:hAnsi="Times New Roman" w:cs="Times New Roman"/>
          <w:sz w:val="24"/>
          <w:szCs w:val="24"/>
        </w:rPr>
      </w:pPr>
      <w:r w:rsidRPr="006E7B3B">
        <w:rPr>
          <w:rFonts w:ascii="Times New Roman" w:hAnsi="Times New Roman" w:cs="Times New Roman"/>
          <w:sz w:val="24"/>
          <w:szCs w:val="24"/>
        </w:rPr>
        <w:t xml:space="preserve">Para la </w:t>
      </w:r>
      <w:r w:rsidR="00E5349F" w:rsidRPr="006E7B3B">
        <w:rPr>
          <w:rFonts w:ascii="Times New Roman" w:hAnsi="Times New Roman" w:cs="Times New Roman"/>
          <w:sz w:val="24"/>
          <w:szCs w:val="24"/>
        </w:rPr>
        <w:t>ejecución</w:t>
      </w:r>
      <w:r w:rsidRPr="006E7B3B">
        <w:rPr>
          <w:rFonts w:ascii="Times New Roman" w:hAnsi="Times New Roman" w:cs="Times New Roman"/>
          <w:sz w:val="24"/>
          <w:szCs w:val="24"/>
        </w:rPr>
        <w:t xml:space="preserve"> de este </w:t>
      </w:r>
      <w:r w:rsidR="00DE3BB8" w:rsidRPr="006E7B3B">
        <w:rPr>
          <w:rFonts w:ascii="Times New Roman" w:hAnsi="Times New Roman" w:cs="Times New Roman"/>
          <w:sz w:val="24"/>
          <w:szCs w:val="24"/>
        </w:rPr>
        <w:t>proyecto de intervención</w:t>
      </w:r>
      <w:r w:rsidRPr="006E7B3B">
        <w:rPr>
          <w:rFonts w:ascii="Times New Roman" w:hAnsi="Times New Roman" w:cs="Times New Roman"/>
          <w:sz w:val="24"/>
          <w:szCs w:val="24"/>
        </w:rPr>
        <w:t xml:space="preserve"> se </w:t>
      </w:r>
      <w:r w:rsidR="003E089B">
        <w:rPr>
          <w:rFonts w:ascii="Times New Roman" w:hAnsi="Times New Roman" w:cs="Times New Roman"/>
          <w:sz w:val="24"/>
          <w:szCs w:val="24"/>
        </w:rPr>
        <w:t>realizó</w:t>
      </w:r>
      <w:r w:rsidRPr="006E7B3B">
        <w:rPr>
          <w:rFonts w:ascii="Times New Roman" w:hAnsi="Times New Roman" w:cs="Times New Roman"/>
          <w:sz w:val="24"/>
          <w:szCs w:val="24"/>
        </w:rPr>
        <w:t xml:space="preserve"> una investigación de tipo no experimental, exploratoria, descriptiva y cuantitativa</w:t>
      </w:r>
      <w:r w:rsidR="00567787">
        <w:rPr>
          <w:rFonts w:ascii="Times New Roman" w:hAnsi="Times New Roman" w:cs="Times New Roman"/>
          <w:sz w:val="24"/>
          <w:szCs w:val="24"/>
        </w:rPr>
        <w:t>. Para ello, se llevó</w:t>
      </w:r>
      <w:r w:rsidR="00DE3BB8" w:rsidRPr="006E7B3B">
        <w:rPr>
          <w:rFonts w:ascii="Times New Roman" w:hAnsi="Times New Roman" w:cs="Times New Roman"/>
          <w:sz w:val="24"/>
          <w:szCs w:val="24"/>
        </w:rPr>
        <w:t xml:space="preserve"> a cabo</w:t>
      </w:r>
      <w:r w:rsidR="00850A2C" w:rsidRPr="006E7B3B">
        <w:rPr>
          <w:rFonts w:ascii="Times New Roman" w:hAnsi="Times New Roman" w:cs="Times New Roman"/>
          <w:sz w:val="24"/>
          <w:szCs w:val="24"/>
        </w:rPr>
        <w:t xml:space="preserve"> la evaluación del impacto de la capacitación de los profesores y </w:t>
      </w:r>
      <w:r w:rsidR="00567787">
        <w:rPr>
          <w:rFonts w:ascii="Times New Roman" w:hAnsi="Times New Roman" w:cs="Times New Roman"/>
          <w:sz w:val="24"/>
          <w:szCs w:val="24"/>
        </w:rPr>
        <w:t xml:space="preserve">de </w:t>
      </w:r>
      <w:r w:rsidR="00DE3BB8" w:rsidRPr="006E7B3B">
        <w:rPr>
          <w:rFonts w:ascii="Times New Roman" w:hAnsi="Times New Roman" w:cs="Times New Roman"/>
          <w:sz w:val="24"/>
          <w:szCs w:val="24"/>
        </w:rPr>
        <w:t>la</w:t>
      </w:r>
      <w:r w:rsidR="00850A2C" w:rsidRPr="006E7B3B">
        <w:rPr>
          <w:rFonts w:ascii="Times New Roman" w:hAnsi="Times New Roman" w:cs="Times New Roman"/>
          <w:sz w:val="24"/>
          <w:szCs w:val="24"/>
        </w:rPr>
        <w:t xml:space="preserve"> percepción </w:t>
      </w:r>
      <w:r w:rsidR="00371A8C" w:rsidRPr="006E7B3B">
        <w:rPr>
          <w:rFonts w:ascii="Times New Roman" w:hAnsi="Times New Roman" w:cs="Times New Roman"/>
          <w:sz w:val="24"/>
          <w:szCs w:val="24"/>
        </w:rPr>
        <w:t xml:space="preserve">que </w:t>
      </w:r>
      <w:r w:rsidR="00850A2C" w:rsidRPr="006E7B3B">
        <w:rPr>
          <w:rFonts w:ascii="Times New Roman" w:hAnsi="Times New Roman" w:cs="Times New Roman"/>
          <w:sz w:val="24"/>
          <w:szCs w:val="24"/>
        </w:rPr>
        <w:t>tuvieron sobre el aprendizaje de lo</w:t>
      </w:r>
      <w:r w:rsidR="008A26E9" w:rsidRPr="006E7B3B">
        <w:rPr>
          <w:rFonts w:ascii="Times New Roman" w:hAnsi="Times New Roman" w:cs="Times New Roman"/>
          <w:sz w:val="24"/>
          <w:szCs w:val="24"/>
        </w:rPr>
        <w:t>s</w:t>
      </w:r>
      <w:r w:rsidR="00DE3BB8" w:rsidRPr="006E7B3B">
        <w:rPr>
          <w:rFonts w:ascii="Times New Roman" w:hAnsi="Times New Roman" w:cs="Times New Roman"/>
          <w:sz w:val="24"/>
          <w:szCs w:val="24"/>
        </w:rPr>
        <w:t xml:space="preserve"> estudiantes</w:t>
      </w:r>
      <w:r w:rsidR="00567787">
        <w:rPr>
          <w:rFonts w:ascii="Times New Roman" w:hAnsi="Times New Roman" w:cs="Times New Roman"/>
          <w:sz w:val="24"/>
          <w:szCs w:val="24"/>
        </w:rPr>
        <w:t>.</w:t>
      </w:r>
      <w:r w:rsidR="00850A2C" w:rsidRPr="006E7B3B">
        <w:rPr>
          <w:rFonts w:ascii="Times New Roman" w:hAnsi="Times New Roman" w:cs="Times New Roman"/>
          <w:sz w:val="24"/>
          <w:szCs w:val="24"/>
        </w:rPr>
        <w:t xml:space="preserve"> </w:t>
      </w:r>
      <w:r w:rsidR="00567787">
        <w:rPr>
          <w:rFonts w:ascii="Times New Roman" w:hAnsi="Times New Roman" w:cs="Times New Roman"/>
          <w:sz w:val="24"/>
          <w:szCs w:val="24"/>
        </w:rPr>
        <w:t xml:space="preserve">Asimismo, se sustentó en los principios de </w:t>
      </w:r>
      <w:r w:rsidR="00DE3BB8" w:rsidRPr="006E7B3B">
        <w:rPr>
          <w:rFonts w:ascii="Times New Roman" w:hAnsi="Times New Roman" w:cs="Times New Roman"/>
          <w:sz w:val="24"/>
          <w:szCs w:val="24"/>
        </w:rPr>
        <w:t xml:space="preserve">la investigación descriptiva, </w:t>
      </w:r>
      <w:r w:rsidR="00567787">
        <w:rPr>
          <w:rFonts w:ascii="Times New Roman" w:hAnsi="Times New Roman" w:cs="Times New Roman"/>
          <w:sz w:val="24"/>
          <w:szCs w:val="24"/>
        </w:rPr>
        <w:t>mediante</w:t>
      </w:r>
      <w:r w:rsidR="003E089B">
        <w:rPr>
          <w:rFonts w:ascii="Times New Roman" w:hAnsi="Times New Roman" w:cs="Times New Roman"/>
          <w:sz w:val="24"/>
          <w:szCs w:val="24"/>
        </w:rPr>
        <w:t xml:space="preserve"> la</w:t>
      </w:r>
      <w:r w:rsidR="008D1CAE">
        <w:rPr>
          <w:rFonts w:ascii="Times New Roman" w:hAnsi="Times New Roman" w:cs="Times New Roman"/>
          <w:sz w:val="24"/>
          <w:szCs w:val="24"/>
        </w:rPr>
        <w:t xml:space="preserve"> </w:t>
      </w:r>
      <w:r w:rsidR="00850A2C" w:rsidRPr="006E7B3B">
        <w:rPr>
          <w:rFonts w:ascii="Times New Roman" w:hAnsi="Times New Roman" w:cs="Times New Roman"/>
          <w:sz w:val="24"/>
          <w:szCs w:val="24"/>
        </w:rPr>
        <w:t xml:space="preserve">revisión </w:t>
      </w:r>
      <w:r w:rsidR="003E089B">
        <w:rPr>
          <w:rFonts w:ascii="Times New Roman" w:hAnsi="Times New Roman" w:cs="Times New Roman"/>
          <w:sz w:val="24"/>
          <w:szCs w:val="24"/>
        </w:rPr>
        <w:t xml:space="preserve">de conceptos </w:t>
      </w:r>
      <w:r w:rsidR="00850A2C" w:rsidRPr="006E7B3B">
        <w:rPr>
          <w:rFonts w:ascii="Times New Roman" w:hAnsi="Times New Roman" w:cs="Times New Roman"/>
          <w:sz w:val="24"/>
          <w:szCs w:val="24"/>
        </w:rPr>
        <w:t>en las principales revistas</w:t>
      </w:r>
      <w:r w:rsidR="008D1CAE">
        <w:rPr>
          <w:rFonts w:ascii="Times New Roman" w:hAnsi="Times New Roman" w:cs="Times New Roman"/>
          <w:sz w:val="24"/>
          <w:szCs w:val="24"/>
        </w:rPr>
        <w:t xml:space="preserve"> </w:t>
      </w:r>
      <w:r w:rsidR="003E089B">
        <w:rPr>
          <w:rFonts w:ascii="Times New Roman" w:hAnsi="Times New Roman" w:cs="Times New Roman"/>
          <w:sz w:val="24"/>
          <w:szCs w:val="24"/>
        </w:rPr>
        <w:t>internacionales</w:t>
      </w:r>
      <w:r w:rsidR="00850A2C" w:rsidRPr="006E7B3B">
        <w:rPr>
          <w:rFonts w:ascii="Times New Roman" w:hAnsi="Times New Roman" w:cs="Times New Roman"/>
          <w:sz w:val="24"/>
          <w:szCs w:val="24"/>
        </w:rPr>
        <w:t xml:space="preserve"> sobre </w:t>
      </w:r>
      <w:r w:rsidR="008A26E9" w:rsidRPr="006E7B3B">
        <w:rPr>
          <w:rFonts w:ascii="Times New Roman" w:hAnsi="Times New Roman" w:cs="Times New Roman"/>
          <w:sz w:val="24"/>
          <w:szCs w:val="24"/>
        </w:rPr>
        <w:t>los ele</w:t>
      </w:r>
      <w:r w:rsidR="00DE3BB8" w:rsidRPr="006E7B3B">
        <w:rPr>
          <w:rFonts w:ascii="Times New Roman" w:hAnsi="Times New Roman" w:cs="Times New Roman"/>
          <w:sz w:val="24"/>
          <w:szCs w:val="24"/>
        </w:rPr>
        <w:t>mentos del diseño instruccional, así como</w:t>
      </w:r>
      <w:r w:rsidR="008A26E9" w:rsidRPr="006E7B3B">
        <w:rPr>
          <w:rFonts w:ascii="Times New Roman" w:hAnsi="Times New Roman" w:cs="Times New Roman"/>
          <w:sz w:val="24"/>
          <w:szCs w:val="24"/>
        </w:rPr>
        <w:t xml:space="preserve"> la elaboración de recursos educativos digitales y el manejo de plataformas tecnológicas virtuales.</w:t>
      </w:r>
    </w:p>
    <w:p w14:paraId="40D7535F" w14:textId="77777777" w:rsidR="00567787" w:rsidRPr="006E7B3B" w:rsidRDefault="00567787" w:rsidP="00AA002D">
      <w:pPr>
        <w:spacing w:after="0" w:line="360" w:lineRule="auto"/>
        <w:ind w:firstLine="708"/>
        <w:jc w:val="both"/>
        <w:rPr>
          <w:rFonts w:ascii="Times New Roman" w:hAnsi="Times New Roman" w:cs="Times New Roman"/>
          <w:sz w:val="24"/>
          <w:szCs w:val="24"/>
        </w:rPr>
      </w:pPr>
    </w:p>
    <w:p w14:paraId="0EC11EFE" w14:textId="73962B82" w:rsidR="007E4636" w:rsidRPr="008F37BC" w:rsidRDefault="003E089B" w:rsidP="00AA002D">
      <w:pPr>
        <w:spacing w:after="0" w:line="360" w:lineRule="auto"/>
        <w:jc w:val="center"/>
        <w:rPr>
          <w:rFonts w:ascii="Times New Roman" w:hAnsi="Times New Roman" w:cs="Times New Roman"/>
          <w:b/>
          <w:sz w:val="28"/>
          <w:szCs w:val="28"/>
        </w:rPr>
      </w:pPr>
      <w:r w:rsidRPr="008F37BC">
        <w:rPr>
          <w:rFonts w:ascii="Times New Roman" w:hAnsi="Times New Roman" w:cs="Times New Roman"/>
          <w:b/>
          <w:sz w:val="28"/>
          <w:szCs w:val="28"/>
        </w:rPr>
        <w:t>Población y muestreo</w:t>
      </w:r>
    </w:p>
    <w:p w14:paraId="21CEA8ED" w14:textId="3F7DBB39" w:rsidR="007E4636" w:rsidRDefault="00567787" w:rsidP="00AA0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007E4636" w:rsidRPr="00575309">
        <w:rPr>
          <w:rFonts w:ascii="Times New Roman" w:hAnsi="Times New Roman" w:cs="Times New Roman"/>
          <w:sz w:val="24"/>
          <w:szCs w:val="24"/>
        </w:rPr>
        <w:t xml:space="preserve"> sujetos de estudio </w:t>
      </w:r>
      <w:r>
        <w:rPr>
          <w:rFonts w:ascii="Times New Roman" w:hAnsi="Times New Roman" w:cs="Times New Roman"/>
          <w:sz w:val="24"/>
          <w:szCs w:val="24"/>
        </w:rPr>
        <w:t>fueron</w:t>
      </w:r>
      <w:r w:rsidR="007E4636" w:rsidRPr="00575309">
        <w:rPr>
          <w:rFonts w:ascii="Times New Roman" w:hAnsi="Times New Roman" w:cs="Times New Roman"/>
          <w:sz w:val="24"/>
          <w:szCs w:val="24"/>
        </w:rPr>
        <w:t xml:space="preserve"> </w:t>
      </w:r>
      <w:r w:rsidR="004A0AB2" w:rsidRPr="00575309">
        <w:rPr>
          <w:rFonts w:ascii="Times New Roman" w:hAnsi="Times New Roman" w:cs="Times New Roman"/>
          <w:sz w:val="24"/>
          <w:szCs w:val="24"/>
        </w:rPr>
        <w:t>aquellos</w:t>
      </w:r>
      <w:r w:rsidR="007E4636" w:rsidRPr="00575309">
        <w:rPr>
          <w:rFonts w:ascii="Times New Roman" w:hAnsi="Times New Roman" w:cs="Times New Roman"/>
          <w:sz w:val="24"/>
          <w:szCs w:val="24"/>
        </w:rPr>
        <w:t xml:space="preserve"> profesores</w:t>
      </w:r>
      <w:r w:rsidR="00B82BD0" w:rsidRPr="00575309">
        <w:rPr>
          <w:rFonts w:ascii="Times New Roman" w:hAnsi="Times New Roman" w:cs="Times New Roman"/>
          <w:sz w:val="24"/>
          <w:szCs w:val="24"/>
        </w:rPr>
        <w:t xml:space="preserve"> </w:t>
      </w:r>
      <w:r w:rsidR="004A0AB2" w:rsidRPr="00575309">
        <w:rPr>
          <w:rFonts w:ascii="Times New Roman" w:hAnsi="Times New Roman" w:cs="Times New Roman"/>
          <w:sz w:val="24"/>
          <w:szCs w:val="24"/>
        </w:rPr>
        <w:t>pertenecientes al</w:t>
      </w:r>
      <w:r w:rsidR="007E4636" w:rsidRPr="00575309">
        <w:rPr>
          <w:rFonts w:ascii="Times New Roman" w:hAnsi="Times New Roman" w:cs="Times New Roman"/>
          <w:sz w:val="24"/>
          <w:szCs w:val="24"/>
        </w:rPr>
        <w:t xml:space="preserve"> nivel superior</w:t>
      </w:r>
      <w:r w:rsidR="007E4636">
        <w:rPr>
          <w:rFonts w:ascii="Times New Roman" w:hAnsi="Times New Roman" w:cs="Times New Roman"/>
          <w:sz w:val="24"/>
          <w:szCs w:val="24"/>
        </w:rPr>
        <w:t xml:space="preserve"> </w:t>
      </w:r>
      <w:r w:rsidR="003A5BD2">
        <w:rPr>
          <w:rFonts w:ascii="Times New Roman" w:hAnsi="Times New Roman" w:cs="Times New Roman"/>
          <w:sz w:val="24"/>
          <w:szCs w:val="24"/>
        </w:rPr>
        <w:t xml:space="preserve">de la </w:t>
      </w:r>
      <w:r w:rsidR="0020687D">
        <w:rPr>
          <w:rFonts w:ascii="Times New Roman" w:hAnsi="Times New Roman" w:cs="Times New Roman"/>
          <w:sz w:val="24"/>
          <w:szCs w:val="24"/>
        </w:rPr>
        <w:t>Dirección del Á</w:t>
      </w:r>
      <w:r w:rsidR="004278E5">
        <w:rPr>
          <w:rFonts w:ascii="Times New Roman" w:hAnsi="Times New Roman" w:cs="Times New Roman"/>
          <w:sz w:val="24"/>
          <w:szCs w:val="24"/>
        </w:rPr>
        <w:t xml:space="preserve">rea </w:t>
      </w:r>
      <w:r w:rsidR="0020687D">
        <w:rPr>
          <w:rFonts w:ascii="Times New Roman" w:hAnsi="Times New Roman" w:cs="Times New Roman"/>
          <w:sz w:val="24"/>
          <w:szCs w:val="24"/>
        </w:rPr>
        <w:t>A</w:t>
      </w:r>
      <w:r w:rsidR="004278E5">
        <w:rPr>
          <w:rFonts w:ascii="Times New Roman" w:hAnsi="Times New Roman" w:cs="Times New Roman"/>
          <w:sz w:val="24"/>
          <w:szCs w:val="24"/>
        </w:rPr>
        <w:t xml:space="preserve">cadémica </w:t>
      </w:r>
      <w:r w:rsidR="00B16C99">
        <w:rPr>
          <w:rFonts w:ascii="Times New Roman" w:hAnsi="Times New Roman" w:cs="Times New Roman"/>
          <w:sz w:val="24"/>
          <w:szCs w:val="24"/>
        </w:rPr>
        <w:t>Técnica (</w:t>
      </w:r>
      <w:r w:rsidR="0020687D">
        <w:rPr>
          <w:rFonts w:ascii="Times New Roman" w:hAnsi="Times New Roman" w:cs="Times New Roman"/>
          <w:sz w:val="24"/>
          <w:szCs w:val="24"/>
        </w:rPr>
        <w:t xml:space="preserve">DGAAT) </w:t>
      </w:r>
      <w:r w:rsidR="004278E5">
        <w:rPr>
          <w:rFonts w:ascii="Times New Roman" w:hAnsi="Times New Roman" w:cs="Times New Roman"/>
          <w:sz w:val="24"/>
          <w:szCs w:val="24"/>
        </w:rPr>
        <w:t>de la UV</w:t>
      </w:r>
      <w:r w:rsidR="007E4636">
        <w:rPr>
          <w:rFonts w:ascii="Times New Roman" w:hAnsi="Times New Roman" w:cs="Times New Roman"/>
          <w:sz w:val="24"/>
          <w:szCs w:val="24"/>
        </w:rPr>
        <w:t xml:space="preserve">. De acuerdo con </w:t>
      </w:r>
      <w:r w:rsidR="003A5BD2">
        <w:rPr>
          <w:rFonts w:ascii="Times New Roman" w:hAnsi="Times New Roman" w:cs="Times New Roman"/>
          <w:sz w:val="24"/>
          <w:szCs w:val="24"/>
        </w:rPr>
        <w:t>la numerología de</w:t>
      </w:r>
      <w:r w:rsidR="0020687D">
        <w:rPr>
          <w:rFonts w:ascii="Times New Roman" w:hAnsi="Times New Roman" w:cs="Times New Roman"/>
          <w:sz w:val="24"/>
          <w:szCs w:val="24"/>
        </w:rPr>
        <w:t xml:space="preserve"> la DGAAT</w:t>
      </w:r>
      <w:r w:rsidR="003A5BD2">
        <w:rPr>
          <w:rFonts w:ascii="Times New Roman" w:hAnsi="Times New Roman" w:cs="Times New Roman"/>
          <w:sz w:val="24"/>
          <w:szCs w:val="24"/>
        </w:rPr>
        <w:t>,</w:t>
      </w:r>
      <w:r w:rsidR="0020687D">
        <w:rPr>
          <w:rFonts w:ascii="Times New Roman" w:hAnsi="Times New Roman" w:cs="Times New Roman"/>
          <w:sz w:val="24"/>
          <w:szCs w:val="24"/>
        </w:rPr>
        <w:t xml:space="preserve"> la planta docente en las cinco regiones que cubre el estado de Veracruz se conforma como se indica en la tabla</w:t>
      </w:r>
      <w:r w:rsidR="008F37BC">
        <w:rPr>
          <w:rFonts w:ascii="Times New Roman" w:hAnsi="Times New Roman" w:cs="Times New Roman"/>
          <w:sz w:val="24"/>
          <w:szCs w:val="24"/>
        </w:rPr>
        <w:t xml:space="preserve"> </w:t>
      </w:r>
      <w:r w:rsidR="0020687D">
        <w:rPr>
          <w:rFonts w:ascii="Times New Roman" w:hAnsi="Times New Roman" w:cs="Times New Roman"/>
          <w:sz w:val="24"/>
          <w:szCs w:val="24"/>
        </w:rPr>
        <w:t>1.</w:t>
      </w:r>
    </w:p>
    <w:p w14:paraId="508F2717" w14:textId="77777777" w:rsidR="00567787" w:rsidRDefault="00567787" w:rsidP="00567787">
      <w:pPr>
        <w:spacing w:after="0" w:line="360" w:lineRule="auto"/>
        <w:ind w:firstLine="708"/>
        <w:jc w:val="both"/>
        <w:rPr>
          <w:rFonts w:ascii="Times New Roman" w:hAnsi="Times New Roman" w:cs="Times New Roman"/>
          <w:sz w:val="24"/>
          <w:szCs w:val="24"/>
        </w:rPr>
      </w:pPr>
    </w:p>
    <w:p w14:paraId="6E261419" w14:textId="3CA44D32" w:rsidR="00B82BD0" w:rsidRPr="00CB41F2" w:rsidRDefault="00B82BD0" w:rsidP="00B82BD0">
      <w:pPr>
        <w:pStyle w:val="FigCaption"/>
        <w:spacing w:before="0"/>
        <w:jc w:val="center"/>
        <w:rPr>
          <w:rFonts w:ascii="Times New Roman" w:hAnsi="Times New Roman" w:cs="Times New Roman"/>
          <w:b w:val="0"/>
          <w:bCs w:val="0"/>
          <w:sz w:val="20"/>
          <w:szCs w:val="20"/>
          <w:lang w:val="es-MX"/>
        </w:rPr>
      </w:pPr>
      <w:r w:rsidRPr="00C81E44">
        <w:rPr>
          <w:rStyle w:val="CaptionColor"/>
          <w:rFonts w:ascii="Times New Roman" w:hAnsi="Times New Roman" w:cs="Times New Roman"/>
          <w:color w:val="auto"/>
          <w:sz w:val="24"/>
          <w:szCs w:val="24"/>
          <w:lang w:val="es-MX"/>
        </w:rPr>
        <w:t>Tabla 1</w:t>
      </w:r>
      <w:r w:rsidR="00C81E44">
        <w:rPr>
          <w:rStyle w:val="CaptionColor"/>
          <w:rFonts w:ascii="Times New Roman" w:hAnsi="Times New Roman" w:cs="Times New Roman"/>
          <w:b w:val="0"/>
          <w:color w:val="auto"/>
          <w:sz w:val="24"/>
          <w:szCs w:val="24"/>
          <w:lang w:val="es-MX"/>
        </w:rPr>
        <w:t xml:space="preserve">. </w:t>
      </w:r>
      <w:r w:rsidRPr="00C81E44">
        <w:rPr>
          <w:rFonts w:ascii="Times New Roman" w:hAnsi="Times New Roman" w:cs="Times New Roman"/>
          <w:b w:val="0"/>
          <w:bCs w:val="0"/>
          <w:sz w:val="24"/>
          <w:szCs w:val="24"/>
          <w:lang w:val="es-MX"/>
        </w:rPr>
        <w:t>Profesores adscritos a programas educativos de la DGAA</w:t>
      </w:r>
      <w:r w:rsidR="00BD10CF" w:rsidRPr="00C81E44">
        <w:rPr>
          <w:rFonts w:ascii="Times New Roman" w:hAnsi="Times New Roman" w:cs="Times New Roman"/>
          <w:b w:val="0"/>
          <w:bCs w:val="0"/>
          <w:sz w:val="24"/>
          <w:szCs w:val="24"/>
          <w:lang w:val="es-MX"/>
        </w:rPr>
        <w:t>T</w:t>
      </w:r>
    </w:p>
    <w:tbl>
      <w:tblPr>
        <w:tblStyle w:val="Tablaconcuadrcula"/>
        <w:tblW w:w="0" w:type="auto"/>
        <w:jc w:val="center"/>
        <w:tblLook w:val="04A0" w:firstRow="1" w:lastRow="0" w:firstColumn="1" w:lastColumn="0" w:noHBand="0" w:noVBand="1"/>
      </w:tblPr>
      <w:tblGrid>
        <w:gridCol w:w="1980"/>
        <w:gridCol w:w="1276"/>
        <w:gridCol w:w="1275"/>
        <w:gridCol w:w="851"/>
      </w:tblGrid>
      <w:tr w:rsidR="00B82BD0" w:rsidRPr="00C81E44" w14:paraId="61C79998" w14:textId="7EB8A24B" w:rsidTr="00C81E44">
        <w:trPr>
          <w:jc w:val="center"/>
        </w:trPr>
        <w:tc>
          <w:tcPr>
            <w:tcW w:w="1980" w:type="dxa"/>
            <w:shd w:val="clear" w:color="auto" w:fill="auto"/>
          </w:tcPr>
          <w:p w14:paraId="3FF931AD" w14:textId="68190110" w:rsidR="00B82BD0" w:rsidRPr="00C81E44" w:rsidRDefault="00B82BD0" w:rsidP="00567787">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 xml:space="preserve">Grado </w:t>
            </w:r>
            <w:r w:rsidR="00567787" w:rsidRPr="00C81E44">
              <w:rPr>
                <w:rFonts w:ascii="Times New Roman" w:hAnsi="Times New Roman" w:cs="Times New Roman"/>
                <w:sz w:val="24"/>
                <w:szCs w:val="24"/>
              </w:rPr>
              <w:t>a</w:t>
            </w:r>
            <w:r w:rsidRPr="00C81E44">
              <w:rPr>
                <w:rFonts w:ascii="Times New Roman" w:hAnsi="Times New Roman" w:cs="Times New Roman"/>
                <w:sz w:val="24"/>
                <w:szCs w:val="24"/>
              </w:rPr>
              <w:t>cadémico</w:t>
            </w:r>
          </w:p>
        </w:tc>
        <w:tc>
          <w:tcPr>
            <w:tcW w:w="1276" w:type="dxa"/>
            <w:shd w:val="clear" w:color="auto" w:fill="auto"/>
          </w:tcPr>
          <w:p w14:paraId="55F39C3A" w14:textId="7EB2C003" w:rsidR="00B82BD0" w:rsidRPr="00C81E44" w:rsidRDefault="00B82BD0" w:rsidP="0020687D">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Hombres</w:t>
            </w:r>
          </w:p>
        </w:tc>
        <w:tc>
          <w:tcPr>
            <w:tcW w:w="1275" w:type="dxa"/>
            <w:shd w:val="clear" w:color="auto" w:fill="auto"/>
          </w:tcPr>
          <w:p w14:paraId="7DBD49DD" w14:textId="185E1BF1" w:rsidR="00B82BD0" w:rsidRPr="00C81E44" w:rsidRDefault="00B82BD0" w:rsidP="0020687D">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Mujeres</w:t>
            </w:r>
          </w:p>
        </w:tc>
        <w:tc>
          <w:tcPr>
            <w:tcW w:w="851" w:type="dxa"/>
            <w:shd w:val="clear" w:color="auto" w:fill="auto"/>
          </w:tcPr>
          <w:p w14:paraId="0C3700F9" w14:textId="13845989" w:rsidR="00B82BD0" w:rsidRPr="00C81E44" w:rsidRDefault="00B82BD0" w:rsidP="0020687D">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Total</w:t>
            </w:r>
          </w:p>
        </w:tc>
      </w:tr>
      <w:tr w:rsidR="00B82BD0" w:rsidRPr="00C81E44" w14:paraId="4595563E" w14:textId="352D0F53" w:rsidTr="00C81E44">
        <w:trPr>
          <w:trHeight w:val="107"/>
          <w:jc w:val="center"/>
        </w:trPr>
        <w:tc>
          <w:tcPr>
            <w:tcW w:w="1980" w:type="dxa"/>
            <w:shd w:val="clear" w:color="auto" w:fill="auto"/>
          </w:tcPr>
          <w:p w14:paraId="415C553A" w14:textId="233BE294"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Doctorado</w:t>
            </w:r>
          </w:p>
        </w:tc>
        <w:tc>
          <w:tcPr>
            <w:tcW w:w="1276" w:type="dxa"/>
            <w:shd w:val="clear" w:color="auto" w:fill="auto"/>
          </w:tcPr>
          <w:p w14:paraId="0E3E7953" w14:textId="4BFF71D9"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249</w:t>
            </w:r>
          </w:p>
        </w:tc>
        <w:tc>
          <w:tcPr>
            <w:tcW w:w="1275" w:type="dxa"/>
            <w:shd w:val="clear" w:color="auto" w:fill="auto"/>
          </w:tcPr>
          <w:p w14:paraId="0DC1242C" w14:textId="46BC0862"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179</w:t>
            </w:r>
          </w:p>
        </w:tc>
        <w:tc>
          <w:tcPr>
            <w:tcW w:w="851" w:type="dxa"/>
            <w:shd w:val="clear" w:color="auto" w:fill="auto"/>
          </w:tcPr>
          <w:p w14:paraId="1CB1A5D7" w14:textId="59CF29D2"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428</w:t>
            </w:r>
          </w:p>
        </w:tc>
      </w:tr>
      <w:tr w:rsidR="00B82BD0" w:rsidRPr="00C81E44" w14:paraId="13283DA6" w14:textId="6633F5E8" w:rsidTr="00C81E44">
        <w:trPr>
          <w:jc w:val="center"/>
        </w:trPr>
        <w:tc>
          <w:tcPr>
            <w:tcW w:w="1980" w:type="dxa"/>
            <w:shd w:val="clear" w:color="auto" w:fill="auto"/>
          </w:tcPr>
          <w:p w14:paraId="0D1A7373" w14:textId="1BC7AB6A"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Maestría</w:t>
            </w:r>
          </w:p>
        </w:tc>
        <w:tc>
          <w:tcPr>
            <w:tcW w:w="1276" w:type="dxa"/>
            <w:shd w:val="clear" w:color="auto" w:fill="auto"/>
          </w:tcPr>
          <w:p w14:paraId="4ACBBDF8" w14:textId="19D96373"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99</w:t>
            </w:r>
          </w:p>
        </w:tc>
        <w:tc>
          <w:tcPr>
            <w:tcW w:w="1275" w:type="dxa"/>
            <w:shd w:val="clear" w:color="auto" w:fill="auto"/>
          </w:tcPr>
          <w:p w14:paraId="0543BFF8" w14:textId="0D025F9E"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89</w:t>
            </w:r>
          </w:p>
        </w:tc>
        <w:tc>
          <w:tcPr>
            <w:tcW w:w="851" w:type="dxa"/>
            <w:shd w:val="clear" w:color="auto" w:fill="auto"/>
          </w:tcPr>
          <w:p w14:paraId="726DA616" w14:textId="554D4C1F"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188</w:t>
            </w:r>
          </w:p>
        </w:tc>
      </w:tr>
      <w:tr w:rsidR="00B82BD0" w:rsidRPr="00C81E44" w14:paraId="7EEAF480" w14:textId="73898DE7" w:rsidTr="00C81E44">
        <w:trPr>
          <w:jc w:val="center"/>
        </w:trPr>
        <w:tc>
          <w:tcPr>
            <w:tcW w:w="1980" w:type="dxa"/>
            <w:shd w:val="clear" w:color="auto" w:fill="auto"/>
          </w:tcPr>
          <w:p w14:paraId="09D1D7C2" w14:textId="1303E678"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Especialización</w:t>
            </w:r>
          </w:p>
        </w:tc>
        <w:tc>
          <w:tcPr>
            <w:tcW w:w="1276" w:type="dxa"/>
            <w:shd w:val="clear" w:color="auto" w:fill="auto"/>
          </w:tcPr>
          <w:p w14:paraId="524EE7C5" w14:textId="49D5D1D0"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14</w:t>
            </w:r>
          </w:p>
        </w:tc>
        <w:tc>
          <w:tcPr>
            <w:tcW w:w="1275" w:type="dxa"/>
            <w:shd w:val="clear" w:color="auto" w:fill="auto"/>
          </w:tcPr>
          <w:p w14:paraId="381E568B" w14:textId="2ADEF720"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6</w:t>
            </w:r>
          </w:p>
        </w:tc>
        <w:tc>
          <w:tcPr>
            <w:tcW w:w="851" w:type="dxa"/>
            <w:shd w:val="clear" w:color="auto" w:fill="auto"/>
          </w:tcPr>
          <w:p w14:paraId="7F15D71E" w14:textId="1903F9DC"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20</w:t>
            </w:r>
          </w:p>
        </w:tc>
      </w:tr>
      <w:tr w:rsidR="00B82BD0" w:rsidRPr="00C81E44" w14:paraId="425957B5" w14:textId="03EA9203" w:rsidTr="00C81E44">
        <w:trPr>
          <w:trHeight w:val="70"/>
          <w:jc w:val="center"/>
        </w:trPr>
        <w:tc>
          <w:tcPr>
            <w:tcW w:w="1980" w:type="dxa"/>
            <w:shd w:val="clear" w:color="auto" w:fill="auto"/>
          </w:tcPr>
          <w:p w14:paraId="1C5211B8" w14:textId="7927A46B"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Licenciatura</w:t>
            </w:r>
          </w:p>
        </w:tc>
        <w:tc>
          <w:tcPr>
            <w:tcW w:w="1276" w:type="dxa"/>
            <w:shd w:val="clear" w:color="auto" w:fill="auto"/>
          </w:tcPr>
          <w:p w14:paraId="137E8B00" w14:textId="1DD4A609"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57</w:t>
            </w:r>
          </w:p>
        </w:tc>
        <w:tc>
          <w:tcPr>
            <w:tcW w:w="1275" w:type="dxa"/>
            <w:shd w:val="clear" w:color="auto" w:fill="auto"/>
          </w:tcPr>
          <w:p w14:paraId="78A73997" w14:textId="4E2AAE09"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35</w:t>
            </w:r>
          </w:p>
        </w:tc>
        <w:tc>
          <w:tcPr>
            <w:tcW w:w="851" w:type="dxa"/>
            <w:shd w:val="clear" w:color="auto" w:fill="auto"/>
          </w:tcPr>
          <w:p w14:paraId="58F03728" w14:textId="3E73C378"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92</w:t>
            </w:r>
          </w:p>
        </w:tc>
      </w:tr>
      <w:tr w:rsidR="00B82BD0" w:rsidRPr="00C81E44" w14:paraId="2912F4C9" w14:textId="1280F0F8" w:rsidTr="00C81E44">
        <w:trPr>
          <w:trHeight w:val="70"/>
          <w:jc w:val="center"/>
        </w:trPr>
        <w:tc>
          <w:tcPr>
            <w:tcW w:w="1980" w:type="dxa"/>
            <w:shd w:val="clear" w:color="auto" w:fill="auto"/>
          </w:tcPr>
          <w:p w14:paraId="6334C60C" w14:textId="609E6FE6"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Total</w:t>
            </w:r>
          </w:p>
        </w:tc>
        <w:tc>
          <w:tcPr>
            <w:tcW w:w="1276" w:type="dxa"/>
            <w:shd w:val="clear" w:color="auto" w:fill="auto"/>
          </w:tcPr>
          <w:p w14:paraId="7A9E985B" w14:textId="72427353"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419</w:t>
            </w:r>
          </w:p>
        </w:tc>
        <w:tc>
          <w:tcPr>
            <w:tcW w:w="1275" w:type="dxa"/>
            <w:shd w:val="clear" w:color="auto" w:fill="auto"/>
          </w:tcPr>
          <w:p w14:paraId="3147C30F" w14:textId="132B8119"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309</w:t>
            </w:r>
          </w:p>
        </w:tc>
        <w:tc>
          <w:tcPr>
            <w:tcW w:w="851" w:type="dxa"/>
            <w:shd w:val="clear" w:color="auto" w:fill="auto"/>
          </w:tcPr>
          <w:p w14:paraId="77A92219" w14:textId="163654DA" w:rsidR="00B82BD0" w:rsidRPr="00C81E44" w:rsidRDefault="00B82BD0" w:rsidP="007E4636">
            <w:pPr>
              <w:spacing w:line="360" w:lineRule="auto"/>
              <w:jc w:val="both"/>
              <w:rPr>
                <w:rFonts w:ascii="Times New Roman" w:hAnsi="Times New Roman" w:cs="Times New Roman"/>
                <w:sz w:val="24"/>
                <w:szCs w:val="24"/>
              </w:rPr>
            </w:pPr>
            <w:r w:rsidRPr="00C81E44">
              <w:rPr>
                <w:rFonts w:ascii="Times New Roman" w:hAnsi="Times New Roman" w:cs="Times New Roman"/>
                <w:sz w:val="24"/>
                <w:szCs w:val="24"/>
              </w:rPr>
              <w:t>728</w:t>
            </w:r>
          </w:p>
        </w:tc>
      </w:tr>
    </w:tbl>
    <w:p w14:paraId="2647DB2F" w14:textId="224AA7D1" w:rsidR="00B82BD0" w:rsidRPr="00C81E44" w:rsidRDefault="00B82BD0" w:rsidP="00B82BD0">
      <w:pPr>
        <w:spacing w:after="0" w:line="360" w:lineRule="auto"/>
        <w:jc w:val="center"/>
        <w:rPr>
          <w:rFonts w:ascii="Times New Roman" w:hAnsi="Times New Roman" w:cs="Times New Roman"/>
          <w:sz w:val="24"/>
          <w:szCs w:val="24"/>
        </w:rPr>
      </w:pPr>
      <w:r w:rsidRPr="00C81E44">
        <w:rPr>
          <w:rFonts w:ascii="Times New Roman" w:hAnsi="Times New Roman" w:cs="Times New Roman"/>
          <w:sz w:val="24"/>
          <w:szCs w:val="24"/>
        </w:rPr>
        <w:t>Fuente: Dirección General Académica del Área Técnica UV (2021)</w:t>
      </w:r>
    </w:p>
    <w:p w14:paraId="6DF53BAB" w14:textId="2AA578B5" w:rsidR="00BD10CF" w:rsidRDefault="00BD10CF" w:rsidP="005677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determinar el tamaño de la muestra se utilizó la fórmula para el cálculo de población finita a conveniencia con la siguiente fórmula:</w:t>
      </w:r>
    </w:p>
    <w:p w14:paraId="73FEFB3D" w14:textId="77777777" w:rsidR="00BD10CF" w:rsidRPr="00054D4C" w:rsidRDefault="00BD10CF" w:rsidP="00BD10CF">
      <w:pPr>
        <w:autoSpaceDE w:val="0"/>
        <w:autoSpaceDN w:val="0"/>
        <w:adjustRightInd w:val="0"/>
        <w:spacing w:after="0" w:line="240" w:lineRule="auto"/>
        <w:rPr>
          <w:rFonts w:ascii="Times New Roman" w:eastAsiaTheme="minorEastAsia" w:hAnsi="Times New Roman" w:cs="Times New Roman"/>
        </w:rPr>
      </w:pPr>
      <m:oMathPara>
        <m:oMath>
          <m:r>
            <w:rPr>
              <w:rFonts w:ascii="Cambria Math" w:eastAsia="Arial" w:hAnsi="Cambria Math"/>
            </w:rPr>
            <m:t>n</m:t>
          </m:r>
          <m:r>
            <m:rPr>
              <m:sty m:val="p"/>
            </m:rPr>
            <w:rPr>
              <w:rFonts w:ascii="Cambria Math" w:eastAsia="Arial" w:hAnsi="Cambria Math"/>
            </w:rPr>
            <m:t>=</m:t>
          </m:r>
          <m:f>
            <m:fPr>
              <m:ctrlPr>
                <w:rPr>
                  <w:rFonts w:ascii="Cambria Math" w:eastAsia="Arial" w:hAnsi="Cambria Math"/>
                </w:rPr>
              </m:ctrlPr>
            </m:fPr>
            <m:num>
              <m:r>
                <w:rPr>
                  <w:rFonts w:ascii="Cambria Math" w:eastAsia="Arial" w:hAnsi="Cambria Math"/>
                </w:rPr>
                <m:t>N</m:t>
              </m:r>
              <m:sSup>
                <m:sSupPr>
                  <m:ctrlPr>
                    <w:rPr>
                      <w:rFonts w:ascii="Cambria Math" w:eastAsia="Arial" w:hAnsi="Cambria Math"/>
                    </w:rPr>
                  </m:ctrlPr>
                </m:sSupPr>
                <m:e>
                  <m:r>
                    <w:rPr>
                      <w:rFonts w:ascii="Cambria Math" w:eastAsia="Arial" w:hAnsi="Cambria Math"/>
                    </w:rPr>
                    <m:t>*Z</m:t>
                  </m:r>
                </m:e>
                <m:sup>
                  <m:r>
                    <w:rPr>
                      <w:rFonts w:ascii="Cambria Math" w:eastAsia="Arial" w:hAnsi="Cambria Math"/>
                    </w:rPr>
                    <m:t>2</m:t>
                  </m:r>
                </m:sup>
              </m:sSup>
              <m:r>
                <w:rPr>
                  <w:rFonts w:ascii="Cambria Math" w:eastAsia="Arial" w:hAnsi="Cambria Math"/>
                </w:rPr>
                <m:t>*p*q</m:t>
              </m:r>
            </m:num>
            <m:den>
              <m:sSup>
                <m:sSupPr>
                  <m:ctrlPr>
                    <w:rPr>
                      <w:rFonts w:ascii="Cambria Math" w:eastAsia="Arial" w:hAnsi="Cambria Math"/>
                    </w:rPr>
                  </m:ctrlPr>
                </m:sSupPr>
                <m:e>
                  <m:r>
                    <w:rPr>
                      <w:rFonts w:ascii="Cambria Math" w:eastAsia="Arial" w:hAnsi="Cambria Math"/>
                    </w:rPr>
                    <m:t>e</m:t>
                  </m:r>
                </m:e>
                <m:sup>
                  <m:r>
                    <w:rPr>
                      <w:rFonts w:ascii="Cambria Math" w:eastAsia="Arial" w:hAnsi="Cambria Math"/>
                    </w:rPr>
                    <m:t>2</m:t>
                  </m:r>
                </m:sup>
              </m:sSup>
              <m:r>
                <w:rPr>
                  <w:rFonts w:ascii="Cambria Math" w:eastAsia="Arial" w:hAnsi="Cambria Math"/>
                </w:rPr>
                <m:t>*</m:t>
              </m:r>
              <m:d>
                <m:dPr>
                  <m:ctrlPr>
                    <w:rPr>
                      <w:rFonts w:ascii="Cambria Math" w:eastAsia="Arial" w:hAnsi="Cambria Math"/>
                      <w:i/>
                    </w:rPr>
                  </m:ctrlPr>
                </m:dPr>
                <m:e>
                  <m:r>
                    <w:rPr>
                      <w:rFonts w:ascii="Cambria Math" w:eastAsia="Arial" w:hAnsi="Cambria Math"/>
                    </w:rPr>
                    <m:t>N-1</m:t>
                  </m:r>
                </m:e>
              </m:d>
              <m:r>
                <w:rPr>
                  <w:rFonts w:ascii="Cambria Math" w:eastAsia="Arial" w:hAnsi="Cambria Math"/>
                </w:rPr>
                <m:t xml:space="preserve">+ </m:t>
              </m:r>
              <m:sSup>
                <m:sSupPr>
                  <m:ctrlPr>
                    <w:rPr>
                      <w:rFonts w:ascii="Cambria Math" w:eastAsia="Arial" w:hAnsi="Cambria Math"/>
                    </w:rPr>
                  </m:ctrlPr>
                </m:sSupPr>
                <m:e>
                  <m:r>
                    <w:rPr>
                      <w:rFonts w:ascii="Cambria Math" w:eastAsia="Arial" w:hAnsi="Cambria Math"/>
                    </w:rPr>
                    <m:t>Z</m:t>
                  </m:r>
                </m:e>
                <m:sup>
                  <m:r>
                    <w:rPr>
                      <w:rFonts w:ascii="Cambria Math" w:eastAsia="Arial" w:hAnsi="Cambria Math"/>
                    </w:rPr>
                    <m:t>2</m:t>
                  </m:r>
                </m:sup>
              </m:sSup>
              <m:r>
                <w:rPr>
                  <w:rFonts w:ascii="Cambria Math" w:eastAsia="Arial" w:hAnsi="Cambria Math"/>
                </w:rPr>
                <m:t>*p*q</m:t>
              </m:r>
            </m:den>
          </m:f>
        </m:oMath>
      </m:oMathPara>
    </w:p>
    <w:p w14:paraId="17F95790" w14:textId="29147113"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En donde</w:t>
      </w:r>
    </w:p>
    <w:p w14:paraId="53A0E14A" w14:textId="19FE791B"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Z</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Nivel de confianza 93</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valor de tablas (1.81)</w:t>
      </w:r>
    </w:p>
    <w:p w14:paraId="5DEFB3A4" w14:textId="7EC5625D"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p</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xml:space="preserve">= Probabilidad </w:t>
      </w:r>
      <w:r w:rsidR="00567787" w:rsidRPr="00C81E44">
        <w:rPr>
          <w:rFonts w:ascii="Times New Roman" w:hAnsi="Times New Roman" w:cs="Times New Roman"/>
          <w:sz w:val="24"/>
          <w:szCs w:val="24"/>
          <w:lang w:eastAsia="es-ES"/>
        </w:rPr>
        <w:t xml:space="preserve">de </w:t>
      </w:r>
      <w:r w:rsidRPr="00C81E44">
        <w:rPr>
          <w:rFonts w:ascii="Times New Roman" w:hAnsi="Times New Roman" w:cs="Times New Roman"/>
          <w:sz w:val="24"/>
          <w:szCs w:val="24"/>
          <w:lang w:eastAsia="es-ES"/>
        </w:rPr>
        <w:t>que ocurra el evento 50</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 .5</w:t>
      </w:r>
    </w:p>
    <w:p w14:paraId="4FCB79A9" w14:textId="551F9157"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q</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(1-p) Probabilidad de que no ocurra el evento 50</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.5</w:t>
      </w:r>
    </w:p>
    <w:p w14:paraId="4C07357D" w14:textId="3717A653"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N</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Población de 728 profesoras(es)</w:t>
      </w:r>
    </w:p>
    <w:p w14:paraId="4B9BE83B" w14:textId="4BDA8A75" w:rsidR="00BD10CF" w:rsidRPr="00C81E44" w:rsidRDefault="00BD10CF" w:rsidP="00C81E44">
      <w:pPr>
        <w:autoSpaceDE w:val="0"/>
        <w:autoSpaceDN w:val="0"/>
        <w:adjustRightInd w:val="0"/>
        <w:spacing w:after="0" w:line="360" w:lineRule="auto"/>
        <w:ind w:right="-57"/>
        <w:rPr>
          <w:rFonts w:ascii="Times New Roman" w:hAnsi="Times New Roman" w:cs="Times New Roman"/>
          <w:sz w:val="24"/>
          <w:szCs w:val="24"/>
          <w:lang w:eastAsia="es-ES"/>
        </w:rPr>
      </w:pPr>
      <w:r w:rsidRPr="00C81E44">
        <w:rPr>
          <w:rFonts w:ascii="Times New Roman" w:hAnsi="Times New Roman" w:cs="Times New Roman"/>
          <w:sz w:val="24"/>
          <w:szCs w:val="24"/>
          <w:lang w:eastAsia="es-ES"/>
        </w:rPr>
        <w:t>e</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 Error de estimación máximo aceptado es de 7</w:t>
      </w:r>
      <w:r w:rsidR="00567787" w:rsidRPr="00C81E44">
        <w:rPr>
          <w:rFonts w:ascii="Times New Roman" w:hAnsi="Times New Roman" w:cs="Times New Roman"/>
          <w:sz w:val="24"/>
          <w:szCs w:val="24"/>
          <w:lang w:eastAsia="es-ES"/>
        </w:rPr>
        <w:t xml:space="preserve"> </w:t>
      </w:r>
      <w:r w:rsidRPr="00C81E44">
        <w:rPr>
          <w:rFonts w:ascii="Times New Roman" w:hAnsi="Times New Roman" w:cs="Times New Roman"/>
          <w:sz w:val="24"/>
          <w:szCs w:val="24"/>
          <w:lang w:eastAsia="es-ES"/>
        </w:rPr>
        <w:t>%</w:t>
      </w:r>
      <w:r w:rsidR="00567787" w:rsidRPr="00C81E44">
        <w:rPr>
          <w:rFonts w:ascii="Times New Roman" w:hAnsi="Times New Roman" w:cs="Times New Roman"/>
          <w:sz w:val="24"/>
          <w:szCs w:val="24"/>
          <w:lang w:eastAsia="es-ES"/>
        </w:rPr>
        <w:t>.</w:t>
      </w:r>
    </w:p>
    <w:p w14:paraId="39C4A3FE" w14:textId="77777777" w:rsidR="00567787" w:rsidRDefault="00567787" w:rsidP="00567787">
      <w:pPr>
        <w:autoSpaceDE w:val="0"/>
        <w:autoSpaceDN w:val="0"/>
        <w:adjustRightInd w:val="0"/>
        <w:spacing w:after="0" w:line="360" w:lineRule="auto"/>
        <w:ind w:right="-57"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Sustituidos</w:t>
      </w:r>
      <w:r w:rsidR="00BD10CF" w:rsidRPr="00B05ED5">
        <w:rPr>
          <w:rFonts w:ascii="Times New Roman" w:hAnsi="Times New Roman" w:cs="Times New Roman"/>
          <w:sz w:val="24"/>
          <w:szCs w:val="24"/>
          <w:lang w:eastAsia="es-ES"/>
        </w:rPr>
        <w:t xml:space="preserve"> los valores</w:t>
      </w:r>
      <w:r w:rsidR="004A0AB2" w:rsidRPr="00B05ED5">
        <w:rPr>
          <w:rFonts w:ascii="Times New Roman" w:hAnsi="Times New Roman" w:cs="Times New Roman"/>
          <w:sz w:val="24"/>
          <w:szCs w:val="24"/>
          <w:lang w:eastAsia="es-ES"/>
        </w:rPr>
        <w:t xml:space="preserve"> anteriores,</w:t>
      </w:r>
      <w:r w:rsidR="00BD10CF" w:rsidRPr="00B05ED5">
        <w:rPr>
          <w:rFonts w:ascii="Times New Roman" w:hAnsi="Times New Roman" w:cs="Times New Roman"/>
          <w:sz w:val="24"/>
          <w:szCs w:val="24"/>
          <w:lang w:eastAsia="es-ES"/>
        </w:rPr>
        <w:t xml:space="preserve"> </w:t>
      </w:r>
      <w:r w:rsidR="004A0AB2" w:rsidRPr="00B05ED5">
        <w:rPr>
          <w:rFonts w:ascii="Times New Roman" w:hAnsi="Times New Roman" w:cs="Times New Roman"/>
          <w:sz w:val="24"/>
          <w:szCs w:val="24"/>
          <w:lang w:eastAsia="es-ES"/>
        </w:rPr>
        <w:t>obtenemos</w:t>
      </w:r>
      <w:r w:rsidR="00BD10CF" w:rsidRPr="00B05ED5">
        <w:rPr>
          <w:rFonts w:ascii="Times New Roman" w:hAnsi="Times New Roman" w:cs="Times New Roman"/>
          <w:sz w:val="24"/>
          <w:szCs w:val="24"/>
          <w:lang w:eastAsia="es-ES"/>
        </w:rPr>
        <w:t xml:space="preserve"> una muestra de </w:t>
      </w:r>
      <w:r w:rsidR="00BD10CF" w:rsidRPr="00C81E44">
        <w:rPr>
          <w:rFonts w:ascii="Times New Roman" w:hAnsi="Times New Roman" w:cs="Times New Roman"/>
          <w:sz w:val="24"/>
          <w:szCs w:val="24"/>
          <w:lang w:eastAsia="es-ES"/>
        </w:rPr>
        <w:t>136 profesores</w:t>
      </w:r>
      <w:r w:rsidR="00BD10CF" w:rsidRPr="00B05ED5">
        <w:rPr>
          <w:rFonts w:ascii="Times New Roman" w:hAnsi="Times New Roman" w:cs="Times New Roman"/>
          <w:sz w:val="24"/>
          <w:szCs w:val="24"/>
          <w:lang w:eastAsia="es-ES"/>
        </w:rPr>
        <w:t xml:space="preserve"> que debieron tomar el curso</w:t>
      </w:r>
      <w:r>
        <w:rPr>
          <w:rFonts w:ascii="Times New Roman" w:hAnsi="Times New Roman" w:cs="Times New Roman"/>
          <w:sz w:val="24"/>
          <w:szCs w:val="24"/>
          <w:lang w:eastAsia="es-ES"/>
        </w:rPr>
        <w:t>.</w:t>
      </w:r>
      <w:r w:rsidR="00BD10CF" w:rsidRPr="00B05ED5">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D</w:t>
      </w:r>
      <w:r w:rsidR="00BD10CF" w:rsidRPr="00B05ED5">
        <w:rPr>
          <w:rFonts w:ascii="Times New Roman" w:hAnsi="Times New Roman" w:cs="Times New Roman"/>
          <w:sz w:val="24"/>
          <w:szCs w:val="24"/>
          <w:lang w:eastAsia="es-ES"/>
        </w:rPr>
        <w:t xml:space="preserve">e acuerdo con </w:t>
      </w:r>
      <w:r w:rsidR="00DE3BB8" w:rsidRPr="00B05ED5">
        <w:rPr>
          <w:rFonts w:ascii="Times New Roman" w:hAnsi="Times New Roman" w:cs="Times New Roman"/>
          <w:sz w:val="24"/>
          <w:szCs w:val="24"/>
          <w:lang w:eastAsia="es-ES"/>
        </w:rPr>
        <w:t>el muestreo</w:t>
      </w:r>
      <w:r w:rsidR="00630295" w:rsidRPr="00B05ED5">
        <w:rPr>
          <w:rFonts w:ascii="Times New Roman" w:hAnsi="Times New Roman" w:cs="Times New Roman"/>
          <w:sz w:val="24"/>
          <w:szCs w:val="24"/>
          <w:lang w:eastAsia="es-ES"/>
        </w:rPr>
        <w:t xml:space="preserve"> y su </w:t>
      </w:r>
      <w:r w:rsidR="00B05ED5" w:rsidRPr="00B05ED5">
        <w:rPr>
          <w:rFonts w:ascii="Times New Roman" w:hAnsi="Times New Roman" w:cs="Times New Roman"/>
          <w:sz w:val="24"/>
          <w:szCs w:val="24"/>
          <w:lang w:eastAsia="es-ES"/>
        </w:rPr>
        <w:t>conveniencia</w:t>
      </w:r>
      <w:r>
        <w:rPr>
          <w:rFonts w:ascii="Times New Roman" w:hAnsi="Times New Roman" w:cs="Times New Roman"/>
          <w:sz w:val="24"/>
          <w:szCs w:val="24"/>
          <w:lang w:eastAsia="es-ES"/>
        </w:rPr>
        <w:t>,</w:t>
      </w:r>
      <w:r w:rsidR="00DE3BB8" w:rsidRPr="00B05ED5">
        <w:rPr>
          <w:rFonts w:ascii="Times New Roman" w:hAnsi="Times New Roman" w:cs="Times New Roman"/>
          <w:sz w:val="24"/>
          <w:szCs w:val="24"/>
          <w:lang w:eastAsia="es-ES"/>
        </w:rPr>
        <w:t xml:space="preserve"> fueron</w:t>
      </w:r>
      <w:r w:rsidR="00BD10CF" w:rsidRPr="00B05ED5">
        <w:rPr>
          <w:rFonts w:ascii="Times New Roman" w:hAnsi="Times New Roman" w:cs="Times New Roman"/>
          <w:sz w:val="24"/>
          <w:szCs w:val="24"/>
          <w:lang w:eastAsia="es-ES"/>
        </w:rPr>
        <w:t xml:space="preserve"> de tiempo completo, medio tiempo o de asignatura, </w:t>
      </w:r>
      <w:r w:rsidR="00630295" w:rsidRPr="00B05ED5">
        <w:rPr>
          <w:rFonts w:ascii="Times New Roman" w:hAnsi="Times New Roman" w:cs="Times New Roman"/>
          <w:sz w:val="24"/>
          <w:szCs w:val="24"/>
          <w:lang w:eastAsia="es-ES"/>
        </w:rPr>
        <w:t>además del área académica técnica y perteneciente a alguna de las</w:t>
      </w:r>
      <w:r w:rsidR="00BD10CF" w:rsidRPr="00B05ED5">
        <w:rPr>
          <w:rFonts w:ascii="Times New Roman" w:hAnsi="Times New Roman" w:cs="Times New Roman"/>
          <w:sz w:val="24"/>
          <w:szCs w:val="24"/>
          <w:lang w:eastAsia="es-ES"/>
        </w:rPr>
        <w:t xml:space="preserve"> cinco regiones que cubre la UV en el </w:t>
      </w:r>
      <w:r>
        <w:rPr>
          <w:rFonts w:ascii="Times New Roman" w:hAnsi="Times New Roman" w:cs="Times New Roman"/>
          <w:sz w:val="24"/>
          <w:szCs w:val="24"/>
          <w:lang w:eastAsia="es-ES"/>
        </w:rPr>
        <w:t>e</w:t>
      </w:r>
      <w:r w:rsidR="00BD10CF" w:rsidRPr="00B05ED5">
        <w:rPr>
          <w:rFonts w:ascii="Times New Roman" w:hAnsi="Times New Roman" w:cs="Times New Roman"/>
          <w:sz w:val="24"/>
          <w:szCs w:val="24"/>
          <w:lang w:eastAsia="es-ES"/>
        </w:rPr>
        <w:t>stado de Veracruz.</w:t>
      </w:r>
    </w:p>
    <w:p w14:paraId="627F5080" w14:textId="1B5BEC1B" w:rsidR="00672D44" w:rsidRDefault="00BD10CF" w:rsidP="00567787">
      <w:pPr>
        <w:autoSpaceDE w:val="0"/>
        <w:autoSpaceDN w:val="0"/>
        <w:adjustRightInd w:val="0"/>
        <w:spacing w:after="0" w:line="360" w:lineRule="auto"/>
        <w:ind w:right="-57" w:firstLine="708"/>
        <w:jc w:val="both"/>
        <w:rPr>
          <w:rFonts w:ascii="Times New Roman" w:hAnsi="Times New Roman" w:cs="Times New Roman"/>
          <w:sz w:val="24"/>
          <w:szCs w:val="24"/>
          <w:lang w:eastAsia="es-ES"/>
        </w:rPr>
      </w:pPr>
      <w:r w:rsidRPr="00B05ED5">
        <w:rPr>
          <w:rFonts w:ascii="Times New Roman" w:hAnsi="Times New Roman" w:cs="Times New Roman"/>
          <w:sz w:val="24"/>
          <w:szCs w:val="24"/>
          <w:lang w:eastAsia="es-ES"/>
        </w:rPr>
        <w:t>La tabla 2 muestra la distribución de los profesores en l</w:t>
      </w:r>
      <w:r w:rsidR="00DE3BB8" w:rsidRPr="00B05ED5">
        <w:rPr>
          <w:rFonts w:ascii="Times New Roman" w:hAnsi="Times New Roman" w:cs="Times New Roman"/>
          <w:sz w:val="24"/>
          <w:szCs w:val="24"/>
          <w:lang w:eastAsia="es-ES"/>
        </w:rPr>
        <w:t xml:space="preserve">os cursos y el resultado de la </w:t>
      </w:r>
      <w:r w:rsidRPr="00B05ED5">
        <w:rPr>
          <w:rFonts w:ascii="Times New Roman" w:hAnsi="Times New Roman" w:cs="Times New Roman"/>
          <w:sz w:val="24"/>
          <w:szCs w:val="24"/>
          <w:lang w:eastAsia="es-ES"/>
        </w:rPr>
        <w:t>eficiencia</w:t>
      </w:r>
      <w:r>
        <w:rPr>
          <w:rFonts w:ascii="Times New Roman" w:hAnsi="Times New Roman" w:cs="Times New Roman"/>
          <w:sz w:val="24"/>
          <w:szCs w:val="24"/>
          <w:lang w:eastAsia="es-ES"/>
        </w:rPr>
        <w:t xml:space="preserve"> terminal en cuanto al índice de aprobación del curso</w:t>
      </w:r>
      <w:r w:rsidR="00945821">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taller. </w:t>
      </w:r>
    </w:p>
    <w:p w14:paraId="0A965C3D" w14:textId="77777777" w:rsidR="000B5625" w:rsidRDefault="000B5625" w:rsidP="00BD10CF">
      <w:pPr>
        <w:autoSpaceDE w:val="0"/>
        <w:autoSpaceDN w:val="0"/>
        <w:adjustRightInd w:val="0"/>
        <w:spacing w:after="0" w:line="360" w:lineRule="auto"/>
        <w:ind w:right="-57"/>
        <w:jc w:val="both"/>
        <w:rPr>
          <w:rFonts w:ascii="Times New Roman" w:hAnsi="Times New Roman" w:cs="Times New Roman"/>
          <w:sz w:val="24"/>
          <w:szCs w:val="24"/>
          <w:lang w:eastAsia="es-ES"/>
        </w:rPr>
      </w:pPr>
    </w:p>
    <w:p w14:paraId="6EE3DECC" w14:textId="2FFDA919" w:rsidR="00672D44" w:rsidRPr="00C81E44" w:rsidRDefault="00672D44" w:rsidP="00672D44">
      <w:pPr>
        <w:pStyle w:val="FigCaption"/>
        <w:spacing w:before="0"/>
        <w:jc w:val="center"/>
        <w:rPr>
          <w:rFonts w:ascii="Times New Roman" w:hAnsi="Times New Roman" w:cs="Times New Roman"/>
          <w:b w:val="0"/>
          <w:bCs w:val="0"/>
          <w:sz w:val="24"/>
          <w:szCs w:val="24"/>
          <w:lang w:val="es-MX"/>
        </w:rPr>
      </w:pPr>
      <w:r w:rsidRPr="00C81E44">
        <w:rPr>
          <w:rStyle w:val="CaptionColor"/>
          <w:rFonts w:ascii="Times New Roman" w:hAnsi="Times New Roman" w:cs="Times New Roman"/>
          <w:color w:val="auto"/>
          <w:sz w:val="24"/>
          <w:szCs w:val="24"/>
          <w:lang w:val="es-MX"/>
        </w:rPr>
        <w:t xml:space="preserve">Tabla </w:t>
      </w:r>
      <w:r w:rsidR="00674916" w:rsidRPr="00C81E44">
        <w:rPr>
          <w:rStyle w:val="CaptionColor"/>
          <w:rFonts w:ascii="Times New Roman" w:hAnsi="Times New Roman" w:cs="Times New Roman"/>
          <w:color w:val="auto"/>
          <w:sz w:val="24"/>
          <w:szCs w:val="24"/>
          <w:lang w:val="es-MX"/>
        </w:rPr>
        <w:t>2</w:t>
      </w:r>
      <w:r w:rsidR="00C81E44">
        <w:rPr>
          <w:rStyle w:val="CaptionColor"/>
          <w:rFonts w:ascii="Times New Roman" w:hAnsi="Times New Roman" w:cs="Times New Roman"/>
          <w:b w:val="0"/>
          <w:color w:val="auto"/>
          <w:sz w:val="24"/>
          <w:szCs w:val="24"/>
          <w:lang w:val="es-MX"/>
        </w:rPr>
        <w:t xml:space="preserve">. </w:t>
      </w:r>
      <w:r w:rsidRPr="00C81E44">
        <w:rPr>
          <w:rFonts w:ascii="Times New Roman" w:hAnsi="Times New Roman" w:cs="Times New Roman"/>
          <w:b w:val="0"/>
          <w:bCs w:val="0"/>
          <w:sz w:val="24"/>
          <w:szCs w:val="24"/>
          <w:lang w:val="es-MX"/>
        </w:rPr>
        <w:t>Profesores adscritos a programas educativos de la DGAAT</w:t>
      </w:r>
    </w:p>
    <w:tbl>
      <w:tblPr>
        <w:tblW w:w="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720"/>
      </w:tblGrid>
      <w:tr w:rsidR="00BD10CF" w:rsidRPr="00C81E44" w14:paraId="6341C5AA" w14:textId="77777777" w:rsidTr="00C81E44">
        <w:trPr>
          <w:trHeight w:val="300"/>
          <w:jc w:val="center"/>
        </w:trPr>
        <w:tc>
          <w:tcPr>
            <w:tcW w:w="1200" w:type="dxa"/>
            <w:shd w:val="clear" w:color="auto" w:fill="auto"/>
            <w:noWrap/>
            <w:vAlign w:val="bottom"/>
            <w:hideMark/>
          </w:tcPr>
          <w:p w14:paraId="016941E5"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Grupo</w:t>
            </w:r>
          </w:p>
        </w:tc>
        <w:tc>
          <w:tcPr>
            <w:tcW w:w="1200" w:type="dxa"/>
            <w:shd w:val="clear" w:color="auto" w:fill="auto"/>
            <w:noWrap/>
            <w:vAlign w:val="bottom"/>
            <w:hideMark/>
          </w:tcPr>
          <w:p w14:paraId="3E118F03"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Inscritos</w:t>
            </w:r>
          </w:p>
        </w:tc>
        <w:tc>
          <w:tcPr>
            <w:tcW w:w="1200" w:type="dxa"/>
            <w:shd w:val="clear" w:color="auto" w:fill="auto"/>
            <w:noWrap/>
            <w:vAlign w:val="bottom"/>
            <w:hideMark/>
          </w:tcPr>
          <w:p w14:paraId="42A82EFF"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Aprobados</w:t>
            </w:r>
          </w:p>
        </w:tc>
        <w:tc>
          <w:tcPr>
            <w:tcW w:w="1720" w:type="dxa"/>
            <w:shd w:val="clear" w:color="auto" w:fill="auto"/>
            <w:noWrap/>
            <w:vAlign w:val="bottom"/>
            <w:hideMark/>
          </w:tcPr>
          <w:p w14:paraId="491FC7D3" w14:textId="5D78BCF1" w:rsidR="00BD10CF" w:rsidRPr="00C81E44" w:rsidRDefault="00945821"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No a</w:t>
            </w:r>
            <w:r w:rsidR="00BD10CF" w:rsidRPr="00C81E44">
              <w:rPr>
                <w:rFonts w:ascii="Times New Roman" w:eastAsia="Times New Roman" w:hAnsi="Times New Roman" w:cs="Times New Roman"/>
                <w:color w:val="000000"/>
                <w:sz w:val="24"/>
                <w:szCs w:val="24"/>
                <w:lang w:eastAsia="es-MX"/>
              </w:rPr>
              <w:t>probados</w:t>
            </w:r>
          </w:p>
        </w:tc>
      </w:tr>
      <w:tr w:rsidR="00BD10CF" w:rsidRPr="00C81E44" w14:paraId="7A94E0B8" w14:textId="77777777" w:rsidTr="00C81E44">
        <w:trPr>
          <w:trHeight w:val="300"/>
          <w:jc w:val="center"/>
        </w:trPr>
        <w:tc>
          <w:tcPr>
            <w:tcW w:w="1200" w:type="dxa"/>
            <w:shd w:val="clear" w:color="auto" w:fill="auto"/>
            <w:noWrap/>
            <w:vAlign w:val="bottom"/>
            <w:hideMark/>
          </w:tcPr>
          <w:p w14:paraId="6D48E6B1"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w:t>
            </w:r>
          </w:p>
        </w:tc>
        <w:tc>
          <w:tcPr>
            <w:tcW w:w="1200" w:type="dxa"/>
            <w:shd w:val="clear" w:color="auto" w:fill="auto"/>
            <w:noWrap/>
            <w:vAlign w:val="bottom"/>
            <w:hideMark/>
          </w:tcPr>
          <w:p w14:paraId="20C70FA3"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34</w:t>
            </w:r>
          </w:p>
        </w:tc>
        <w:tc>
          <w:tcPr>
            <w:tcW w:w="1200" w:type="dxa"/>
            <w:shd w:val="clear" w:color="auto" w:fill="auto"/>
            <w:noWrap/>
            <w:vAlign w:val="bottom"/>
            <w:hideMark/>
          </w:tcPr>
          <w:p w14:paraId="0FAF9318"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30</w:t>
            </w:r>
          </w:p>
        </w:tc>
        <w:tc>
          <w:tcPr>
            <w:tcW w:w="1720" w:type="dxa"/>
            <w:shd w:val="clear" w:color="auto" w:fill="auto"/>
            <w:noWrap/>
            <w:vAlign w:val="bottom"/>
            <w:hideMark/>
          </w:tcPr>
          <w:p w14:paraId="5DAAC001"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w:t>
            </w:r>
          </w:p>
        </w:tc>
      </w:tr>
      <w:tr w:rsidR="00BD10CF" w:rsidRPr="00C81E44" w14:paraId="2AED828B" w14:textId="77777777" w:rsidTr="00C81E44">
        <w:trPr>
          <w:trHeight w:val="300"/>
          <w:jc w:val="center"/>
        </w:trPr>
        <w:tc>
          <w:tcPr>
            <w:tcW w:w="1200" w:type="dxa"/>
            <w:shd w:val="clear" w:color="auto" w:fill="auto"/>
            <w:noWrap/>
            <w:vAlign w:val="bottom"/>
            <w:hideMark/>
          </w:tcPr>
          <w:p w14:paraId="3C7DE470"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2</w:t>
            </w:r>
          </w:p>
        </w:tc>
        <w:tc>
          <w:tcPr>
            <w:tcW w:w="1200" w:type="dxa"/>
            <w:shd w:val="clear" w:color="auto" w:fill="auto"/>
            <w:noWrap/>
            <w:vAlign w:val="bottom"/>
            <w:hideMark/>
          </w:tcPr>
          <w:p w14:paraId="44B15E40"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32</w:t>
            </w:r>
          </w:p>
        </w:tc>
        <w:tc>
          <w:tcPr>
            <w:tcW w:w="1200" w:type="dxa"/>
            <w:shd w:val="clear" w:color="auto" w:fill="auto"/>
            <w:noWrap/>
            <w:vAlign w:val="bottom"/>
            <w:hideMark/>
          </w:tcPr>
          <w:p w14:paraId="6379949D"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30</w:t>
            </w:r>
          </w:p>
        </w:tc>
        <w:tc>
          <w:tcPr>
            <w:tcW w:w="1720" w:type="dxa"/>
            <w:shd w:val="clear" w:color="auto" w:fill="auto"/>
            <w:noWrap/>
            <w:vAlign w:val="bottom"/>
            <w:hideMark/>
          </w:tcPr>
          <w:p w14:paraId="4A47434B"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2</w:t>
            </w:r>
          </w:p>
        </w:tc>
      </w:tr>
      <w:tr w:rsidR="00BD10CF" w:rsidRPr="00C81E44" w14:paraId="7294148E" w14:textId="77777777" w:rsidTr="00C81E44">
        <w:trPr>
          <w:trHeight w:val="300"/>
          <w:jc w:val="center"/>
        </w:trPr>
        <w:tc>
          <w:tcPr>
            <w:tcW w:w="1200" w:type="dxa"/>
            <w:shd w:val="clear" w:color="auto" w:fill="auto"/>
            <w:noWrap/>
            <w:vAlign w:val="bottom"/>
            <w:hideMark/>
          </w:tcPr>
          <w:p w14:paraId="74B5D05B"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w:t>
            </w:r>
          </w:p>
        </w:tc>
        <w:tc>
          <w:tcPr>
            <w:tcW w:w="1200" w:type="dxa"/>
            <w:shd w:val="clear" w:color="auto" w:fill="auto"/>
            <w:noWrap/>
            <w:vAlign w:val="bottom"/>
            <w:hideMark/>
          </w:tcPr>
          <w:p w14:paraId="7E07264B"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35</w:t>
            </w:r>
          </w:p>
        </w:tc>
        <w:tc>
          <w:tcPr>
            <w:tcW w:w="1200" w:type="dxa"/>
            <w:shd w:val="clear" w:color="auto" w:fill="auto"/>
            <w:noWrap/>
            <w:vAlign w:val="bottom"/>
            <w:hideMark/>
          </w:tcPr>
          <w:p w14:paraId="73551988"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31</w:t>
            </w:r>
          </w:p>
        </w:tc>
        <w:tc>
          <w:tcPr>
            <w:tcW w:w="1720" w:type="dxa"/>
            <w:shd w:val="clear" w:color="auto" w:fill="auto"/>
            <w:noWrap/>
            <w:vAlign w:val="bottom"/>
            <w:hideMark/>
          </w:tcPr>
          <w:p w14:paraId="22C17437"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7</w:t>
            </w:r>
          </w:p>
        </w:tc>
      </w:tr>
      <w:tr w:rsidR="00BD10CF" w:rsidRPr="00C81E44" w14:paraId="1C893BDA" w14:textId="77777777" w:rsidTr="00C81E44">
        <w:trPr>
          <w:trHeight w:val="300"/>
          <w:jc w:val="center"/>
        </w:trPr>
        <w:tc>
          <w:tcPr>
            <w:tcW w:w="1200" w:type="dxa"/>
            <w:shd w:val="clear" w:color="auto" w:fill="auto"/>
            <w:noWrap/>
            <w:vAlign w:val="bottom"/>
            <w:hideMark/>
          </w:tcPr>
          <w:p w14:paraId="35E57CBB"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4</w:t>
            </w:r>
          </w:p>
        </w:tc>
        <w:tc>
          <w:tcPr>
            <w:tcW w:w="1200" w:type="dxa"/>
            <w:shd w:val="clear" w:color="auto" w:fill="auto"/>
            <w:noWrap/>
            <w:vAlign w:val="bottom"/>
            <w:hideMark/>
          </w:tcPr>
          <w:p w14:paraId="3FEED033"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35</w:t>
            </w:r>
          </w:p>
        </w:tc>
        <w:tc>
          <w:tcPr>
            <w:tcW w:w="1200" w:type="dxa"/>
            <w:shd w:val="clear" w:color="auto" w:fill="auto"/>
            <w:noWrap/>
            <w:vAlign w:val="bottom"/>
            <w:hideMark/>
          </w:tcPr>
          <w:p w14:paraId="47B60C31"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25</w:t>
            </w:r>
          </w:p>
        </w:tc>
        <w:tc>
          <w:tcPr>
            <w:tcW w:w="1720" w:type="dxa"/>
            <w:shd w:val="clear" w:color="auto" w:fill="auto"/>
            <w:noWrap/>
            <w:vAlign w:val="bottom"/>
            <w:hideMark/>
          </w:tcPr>
          <w:p w14:paraId="2DFEA192" w14:textId="77777777" w:rsidR="00BD10CF" w:rsidRPr="00C81E44" w:rsidRDefault="00BD10CF" w:rsidP="00BD10CF">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10</w:t>
            </w:r>
          </w:p>
        </w:tc>
      </w:tr>
      <w:tr w:rsidR="00BD10CF" w:rsidRPr="00C81E44" w14:paraId="6E43F699" w14:textId="77777777" w:rsidTr="00C81E44">
        <w:trPr>
          <w:trHeight w:val="300"/>
          <w:jc w:val="center"/>
        </w:trPr>
        <w:tc>
          <w:tcPr>
            <w:tcW w:w="1200" w:type="dxa"/>
            <w:shd w:val="clear" w:color="auto" w:fill="auto"/>
            <w:noWrap/>
            <w:vAlign w:val="bottom"/>
            <w:hideMark/>
          </w:tcPr>
          <w:p w14:paraId="30177F4C" w14:textId="386A3C4A" w:rsidR="00BD10CF" w:rsidRPr="00C81E44" w:rsidRDefault="00BD10CF" w:rsidP="001F611E">
            <w:pPr>
              <w:spacing w:after="0" w:line="240" w:lineRule="auto"/>
              <w:jc w:val="center"/>
              <w:rPr>
                <w:rFonts w:ascii="Times New Roman" w:eastAsia="Times New Roman" w:hAnsi="Times New Roman" w:cs="Times New Roman"/>
                <w:sz w:val="24"/>
                <w:szCs w:val="24"/>
                <w:lang w:eastAsia="es-MX"/>
              </w:rPr>
            </w:pPr>
            <w:r w:rsidRPr="00C81E44">
              <w:rPr>
                <w:rFonts w:ascii="Times New Roman" w:eastAsia="Times New Roman" w:hAnsi="Times New Roman" w:cs="Times New Roman"/>
                <w:sz w:val="24"/>
                <w:szCs w:val="24"/>
                <w:lang w:eastAsia="es-MX"/>
              </w:rPr>
              <w:t>Total</w:t>
            </w:r>
          </w:p>
        </w:tc>
        <w:tc>
          <w:tcPr>
            <w:tcW w:w="1200" w:type="dxa"/>
            <w:shd w:val="clear" w:color="auto" w:fill="auto"/>
            <w:noWrap/>
            <w:vAlign w:val="bottom"/>
            <w:hideMark/>
          </w:tcPr>
          <w:p w14:paraId="107B4EFE" w14:textId="77777777" w:rsidR="00BD10CF" w:rsidRPr="00C81E44" w:rsidRDefault="00BD10CF" w:rsidP="001F611E">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136</w:t>
            </w:r>
          </w:p>
        </w:tc>
        <w:tc>
          <w:tcPr>
            <w:tcW w:w="1200" w:type="dxa"/>
            <w:shd w:val="clear" w:color="auto" w:fill="auto"/>
            <w:noWrap/>
            <w:vAlign w:val="bottom"/>
            <w:hideMark/>
          </w:tcPr>
          <w:p w14:paraId="65922B95" w14:textId="77777777" w:rsidR="00BD10CF" w:rsidRPr="00C81E44" w:rsidRDefault="00BD10CF" w:rsidP="001F611E">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116</w:t>
            </w:r>
          </w:p>
        </w:tc>
        <w:tc>
          <w:tcPr>
            <w:tcW w:w="1720" w:type="dxa"/>
            <w:shd w:val="clear" w:color="auto" w:fill="auto"/>
            <w:noWrap/>
            <w:vAlign w:val="bottom"/>
            <w:hideMark/>
          </w:tcPr>
          <w:p w14:paraId="339ECDA5" w14:textId="77777777" w:rsidR="00BD10CF" w:rsidRPr="00C81E44" w:rsidRDefault="00BD10CF" w:rsidP="001F611E">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20</w:t>
            </w:r>
          </w:p>
        </w:tc>
      </w:tr>
      <w:tr w:rsidR="00BD10CF" w:rsidRPr="00C81E44" w14:paraId="3409EE43" w14:textId="77777777" w:rsidTr="00C81E44">
        <w:trPr>
          <w:trHeight w:val="300"/>
          <w:jc w:val="center"/>
        </w:trPr>
        <w:tc>
          <w:tcPr>
            <w:tcW w:w="2400" w:type="dxa"/>
            <w:gridSpan w:val="2"/>
            <w:shd w:val="clear" w:color="auto" w:fill="auto"/>
            <w:noWrap/>
            <w:vAlign w:val="bottom"/>
            <w:hideMark/>
          </w:tcPr>
          <w:p w14:paraId="167FCE6C" w14:textId="7077CAF5" w:rsidR="00BD10CF" w:rsidRPr="00C81E44" w:rsidRDefault="00BD10CF" w:rsidP="00BD10CF">
            <w:pPr>
              <w:spacing w:after="0" w:line="240" w:lineRule="auto"/>
              <w:rPr>
                <w:rFonts w:ascii="Times New Roman" w:eastAsia="Times New Roman" w:hAnsi="Times New Roman" w:cs="Times New Roman"/>
                <w:sz w:val="24"/>
                <w:szCs w:val="24"/>
                <w:lang w:eastAsia="es-MX"/>
              </w:rPr>
            </w:pPr>
            <w:r w:rsidRPr="00C81E44">
              <w:rPr>
                <w:rFonts w:ascii="Times New Roman" w:eastAsia="Times New Roman" w:hAnsi="Times New Roman" w:cs="Times New Roman"/>
                <w:color w:val="000000"/>
                <w:sz w:val="24"/>
                <w:szCs w:val="24"/>
                <w:lang w:eastAsia="es-MX"/>
              </w:rPr>
              <w:t>Eficiencia terminal</w:t>
            </w:r>
          </w:p>
        </w:tc>
        <w:tc>
          <w:tcPr>
            <w:tcW w:w="1200" w:type="dxa"/>
            <w:shd w:val="clear" w:color="auto" w:fill="auto"/>
            <w:noWrap/>
            <w:vAlign w:val="bottom"/>
            <w:hideMark/>
          </w:tcPr>
          <w:p w14:paraId="401EBF3B" w14:textId="77777777" w:rsidR="00BD10CF" w:rsidRPr="00C81E44" w:rsidRDefault="00BD10CF" w:rsidP="001F611E">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85%</w:t>
            </w:r>
          </w:p>
        </w:tc>
        <w:tc>
          <w:tcPr>
            <w:tcW w:w="1720" w:type="dxa"/>
            <w:shd w:val="clear" w:color="auto" w:fill="auto"/>
            <w:noWrap/>
            <w:vAlign w:val="bottom"/>
            <w:hideMark/>
          </w:tcPr>
          <w:p w14:paraId="769B0489" w14:textId="77777777" w:rsidR="00BD10CF" w:rsidRPr="00C81E44" w:rsidRDefault="00BD10CF" w:rsidP="001F611E">
            <w:pPr>
              <w:spacing w:after="0" w:line="240" w:lineRule="auto"/>
              <w:jc w:val="center"/>
              <w:rPr>
                <w:rFonts w:ascii="Times New Roman" w:eastAsia="Times New Roman" w:hAnsi="Times New Roman" w:cs="Times New Roman"/>
                <w:color w:val="000000"/>
                <w:sz w:val="24"/>
                <w:szCs w:val="24"/>
                <w:lang w:eastAsia="es-MX"/>
              </w:rPr>
            </w:pPr>
            <w:r w:rsidRPr="00C81E44">
              <w:rPr>
                <w:rFonts w:ascii="Times New Roman" w:eastAsia="Times New Roman" w:hAnsi="Times New Roman" w:cs="Times New Roman"/>
                <w:color w:val="000000"/>
                <w:sz w:val="24"/>
                <w:szCs w:val="24"/>
                <w:lang w:eastAsia="es-MX"/>
              </w:rPr>
              <w:t>15%</w:t>
            </w:r>
          </w:p>
        </w:tc>
      </w:tr>
    </w:tbl>
    <w:p w14:paraId="60343DB3" w14:textId="0738F828" w:rsidR="00672D44" w:rsidRPr="00C81E44" w:rsidRDefault="00672D44" w:rsidP="00672D44">
      <w:pPr>
        <w:spacing w:after="0" w:line="360" w:lineRule="auto"/>
        <w:jc w:val="center"/>
        <w:rPr>
          <w:rFonts w:ascii="Times New Roman" w:hAnsi="Times New Roman" w:cs="Times New Roman"/>
          <w:sz w:val="32"/>
          <w:szCs w:val="32"/>
        </w:rPr>
      </w:pPr>
      <w:r w:rsidRPr="00C81E44">
        <w:rPr>
          <w:rFonts w:ascii="Times New Roman" w:hAnsi="Times New Roman" w:cs="Times New Roman"/>
          <w:sz w:val="24"/>
          <w:szCs w:val="24"/>
        </w:rPr>
        <w:t>Fuente: Elaboración propia</w:t>
      </w:r>
      <w:r w:rsidR="00A84B67">
        <w:rPr>
          <w:rFonts w:ascii="Times New Roman" w:hAnsi="Times New Roman" w:cs="Times New Roman"/>
          <w:sz w:val="24"/>
          <w:szCs w:val="24"/>
        </w:rPr>
        <w:t xml:space="preserve"> </w:t>
      </w:r>
    </w:p>
    <w:p w14:paraId="51E91159" w14:textId="77777777" w:rsidR="007E4636" w:rsidRDefault="007E4636" w:rsidP="00D13F51">
      <w:pPr>
        <w:spacing w:after="0" w:line="360" w:lineRule="auto"/>
        <w:rPr>
          <w:rFonts w:ascii="Times New Roman" w:hAnsi="Times New Roman" w:cs="Times New Roman"/>
          <w:b/>
          <w:bCs/>
          <w:sz w:val="28"/>
          <w:szCs w:val="24"/>
        </w:rPr>
      </w:pPr>
    </w:p>
    <w:p w14:paraId="13D99063" w14:textId="51EBA0C6" w:rsidR="00D13F51" w:rsidRPr="00C81E44" w:rsidRDefault="00D13F51" w:rsidP="00D964DE">
      <w:pPr>
        <w:spacing w:after="0" w:line="360" w:lineRule="auto"/>
        <w:jc w:val="center"/>
        <w:rPr>
          <w:rFonts w:ascii="Times New Roman" w:hAnsi="Times New Roman" w:cs="Times New Roman"/>
          <w:b/>
          <w:bCs/>
          <w:sz w:val="28"/>
          <w:szCs w:val="28"/>
        </w:rPr>
      </w:pPr>
      <w:r w:rsidRPr="00C81E44">
        <w:rPr>
          <w:rFonts w:ascii="Times New Roman" w:hAnsi="Times New Roman" w:cs="Times New Roman"/>
          <w:b/>
          <w:bCs/>
          <w:sz w:val="28"/>
          <w:szCs w:val="28"/>
        </w:rPr>
        <w:t>Diseño del curso de capacitación</w:t>
      </w:r>
      <w:r w:rsidR="00945821" w:rsidRPr="00C81E44">
        <w:rPr>
          <w:rFonts w:ascii="Times New Roman" w:hAnsi="Times New Roman" w:cs="Times New Roman"/>
          <w:b/>
          <w:bCs/>
          <w:sz w:val="28"/>
          <w:szCs w:val="28"/>
        </w:rPr>
        <w:t xml:space="preserve"> </w:t>
      </w:r>
    </w:p>
    <w:p w14:paraId="2D53C52A" w14:textId="77777777" w:rsidR="00945821" w:rsidRDefault="00D13F51" w:rsidP="0094582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Para la capacitación de los </w:t>
      </w:r>
      <w:r w:rsidR="00672D44">
        <w:rPr>
          <w:rFonts w:ascii="Times New Roman" w:hAnsi="Times New Roman" w:cs="Times New Roman"/>
          <w:color w:val="000000"/>
          <w:sz w:val="24"/>
          <w:szCs w:val="24"/>
        </w:rPr>
        <w:t>profesores</w:t>
      </w:r>
      <w:r>
        <w:rPr>
          <w:rFonts w:ascii="Times New Roman" w:hAnsi="Times New Roman" w:cs="Times New Roman"/>
          <w:color w:val="000000"/>
          <w:sz w:val="24"/>
          <w:szCs w:val="24"/>
        </w:rPr>
        <w:t xml:space="preserve"> se elaboró un curso denominado </w:t>
      </w:r>
      <w:r w:rsidRPr="00945821">
        <w:rPr>
          <w:rFonts w:ascii="Times New Roman" w:hAnsi="Times New Roman" w:cs="Times New Roman"/>
          <w:i/>
          <w:color w:val="000000"/>
          <w:sz w:val="24"/>
          <w:szCs w:val="24"/>
        </w:rPr>
        <w:t xml:space="preserve">Diseño </w:t>
      </w:r>
      <w:r w:rsidR="00945821" w:rsidRPr="00945821">
        <w:rPr>
          <w:rFonts w:ascii="Times New Roman" w:hAnsi="Times New Roman" w:cs="Times New Roman"/>
          <w:i/>
          <w:color w:val="000000"/>
          <w:sz w:val="24"/>
          <w:szCs w:val="24"/>
        </w:rPr>
        <w:t>instruccional y recursos educativos digitales</w:t>
      </w:r>
      <w:r w:rsidR="00DE3BB8">
        <w:rPr>
          <w:rFonts w:ascii="Times New Roman" w:hAnsi="Times New Roman" w:cs="Times New Roman"/>
          <w:color w:val="000000"/>
          <w:sz w:val="24"/>
          <w:szCs w:val="24"/>
        </w:rPr>
        <w:t>, el cual</w:t>
      </w:r>
      <w:r w:rsidRPr="00D13F51">
        <w:rPr>
          <w:rFonts w:ascii="Times New Roman" w:hAnsi="Times New Roman" w:cs="Times New Roman"/>
          <w:color w:val="000000"/>
          <w:sz w:val="24"/>
          <w:szCs w:val="24"/>
        </w:rPr>
        <w:t xml:space="preserve"> </w:t>
      </w:r>
      <w:r w:rsidR="00945821">
        <w:rPr>
          <w:rFonts w:ascii="Times New Roman" w:hAnsi="Times New Roman" w:cs="Times New Roman"/>
          <w:color w:val="000000"/>
          <w:sz w:val="24"/>
          <w:szCs w:val="24"/>
        </w:rPr>
        <w:t>fue concebido</w:t>
      </w:r>
      <w:r w:rsidRPr="00D13F51">
        <w:rPr>
          <w:rFonts w:ascii="Times New Roman" w:hAnsi="Times New Roman" w:cs="Times New Roman"/>
          <w:color w:val="000000"/>
          <w:sz w:val="24"/>
          <w:szCs w:val="24"/>
        </w:rPr>
        <w:t xml:space="preserve"> como un curso-taller </w:t>
      </w:r>
      <w:r w:rsidR="00945821">
        <w:rPr>
          <w:rFonts w:ascii="Times New Roman" w:hAnsi="Times New Roman" w:cs="Times New Roman"/>
          <w:color w:val="000000"/>
          <w:sz w:val="24"/>
          <w:szCs w:val="24"/>
        </w:rPr>
        <w:t>en</w:t>
      </w:r>
      <w:r w:rsidRPr="00D13F51">
        <w:rPr>
          <w:rFonts w:ascii="Times New Roman" w:hAnsi="Times New Roman" w:cs="Times New Roman"/>
          <w:color w:val="000000"/>
          <w:sz w:val="24"/>
          <w:szCs w:val="24"/>
        </w:rPr>
        <w:t xml:space="preserve"> </w:t>
      </w:r>
      <w:r w:rsidRPr="00D13F51">
        <w:rPr>
          <w:rFonts w:ascii="Times New Roman" w:hAnsi="Times New Roman" w:cs="Times New Roman"/>
          <w:color w:val="000000"/>
          <w:sz w:val="24"/>
          <w:szCs w:val="24"/>
          <w:lang w:val="es-ES"/>
        </w:rPr>
        <w:t xml:space="preserve">una modalidad innovadora de </w:t>
      </w:r>
      <w:r w:rsidR="00DE3BB8">
        <w:rPr>
          <w:rFonts w:ascii="Times New Roman" w:hAnsi="Times New Roman" w:cs="Times New Roman"/>
          <w:color w:val="000000"/>
          <w:sz w:val="24"/>
          <w:szCs w:val="24"/>
          <w:lang w:val="es-ES"/>
        </w:rPr>
        <w:t>los procesos de enseñanza de la</w:t>
      </w:r>
      <w:r w:rsidRPr="00D13F51">
        <w:rPr>
          <w:rFonts w:ascii="Times New Roman" w:hAnsi="Times New Roman" w:cs="Times New Roman"/>
          <w:color w:val="000000"/>
          <w:sz w:val="24"/>
          <w:szCs w:val="24"/>
          <w:lang w:val="es-ES"/>
        </w:rPr>
        <w:t xml:space="preserve"> oferta académica.</w:t>
      </w:r>
      <w:r w:rsidRPr="00D13F51">
        <w:rPr>
          <w:rFonts w:ascii="Times New Roman" w:hAnsi="Times New Roman" w:cs="Times New Roman"/>
          <w:color w:val="000000"/>
          <w:sz w:val="24"/>
          <w:szCs w:val="24"/>
        </w:rPr>
        <w:t xml:space="preserve"> Forma parte del Programa de Formación de Académicos (</w:t>
      </w:r>
      <w:proofErr w:type="spellStart"/>
      <w:r w:rsidRPr="00D13F51">
        <w:rPr>
          <w:rFonts w:ascii="Times New Roman" w:hAnsi="Times New Roman" w:cs="Times New Roman"/>
          <w:color w:val="000000"/>
          <w:sz w:val="24"/>
          <w:szCs w:val="24"/>
        </w:rPr>
        <w:t>ProFA</w:t>
      </w:r>
      <w:proofErr w:type="spellEnd"/>
      <w:r w:rsidRPr="00D13F51">
        <w:rPr>
          <w:rFonts w:ascii="Times New Roman" w:hAnsi="Times New Roman" w:cs="Times New Roman"/>
          <w:color w:val="000000"/>
          <w:sz w:val="24"/>
          <w:szCs w:val="24"/>
        </w:rPr>
        <w:t>)</w:t>
      </w:r>
      <w:r w:rsidR="00EB77A7">
        <w:rPr>
          <w:rFonts w:ascii="Times New Roman" w:hAnsi="Times New Roman" w:cs="Times New Roman"/>
          <w:color w:val="000000"/>
          <w:sz w:val="24"/>
          <w:szCs w:val="24"/>
        </w:rPr>
        <w:t xml:space="preserve"> de la UV, con</w:t>
      </w:r>
      <w:r w:rsidRPr="00D13F51">
        <w:rPr>
          <w:rFonts w:ascii="Times New Roman" w:hAnsi="Times New Roman" w:cs="Times New Roman"/>
          <w:color w:val="000000"/>
          <w:sz w:val="24"/>
          <w:szCs w:val="24"/>
        </w:rPr>
        <w:t xml:space="preserve"> una duración de 45 horas</w:t>
      </w:r>
      <w:r w:rsidR="00945821">
        <w:rPr>
          <w:rFonts w:ascii="Times New Roman" w:hAnsi="Times New Roman" w:cs="Times New Roman"/>
          <w:color w:val="000000"/>
          <w:sz w:val="24"/>
          <w:szCs w:val="24"/>
        </w:rPr>
        <w:t xml:space="preserve"> (</w:t>
      </w:r>
      <w:r w:rsidRPr="00D13F51">
        <w:rPr>
          <w:rFonts w:ascii="Times New Roman" w:hAnsi="Times New Roman" w:cs="Times New Roman"/>
          <w:color w:val="000000"/>
          <w:sz w:val="24"/>
          <w:szCs w:val="24"/>
        </w:rPr>
        <w:t xml:space="preserve">15 </w:t>
      </w:r>
      <w:r>
        <w:rPr>
          <w:rFonts w:ascii="Times New Roman" w:hAnsi="Times New Roman" w:cs="Times New Roman"/>
          <w:color w:val="000000"/>
          <w:sz w:val="24"/>
          <w:szCs w:val="24"/>
        </w:rPr>
        <w:t>teóricas</w:t>
      </w:r>
      <w:r w:rsidRPr="00D13F51">
        <w:rPr>
          <w:rFonts w:ascii="Times New Roman" w:hAnsi="Times New Roman" w:cs="Times New Roman"/>
          <w:color w:val="000000"/>
          <w:sz w:val="24"/>
          <w:szCs w:val="24"/>
        </w:rPr>
        <w:t xml:space="preserve"> y 30 de práctica</w:t>
      </w:r>
      <w:r w:rsidR="00945821">
        <w:rPr>
          <w:rFonts w:ascii="Times New Roman" w:hAnsi="Times New Roman" w:cs="Times New Roman"/>
          <w:color w:val="000000"/>
          <w:sz w:val="24"/>
          <w:szCs w:val="24"/>
        </w:rPr>
        <w:t>) y</w:t>
      </w:r>
      <w:r w:rsidRPr="00D13F51">
        <w:rPr>
          <w:rFonts w:ascii="Times New Roman" w:hAnsi="Times New Roman" w:cs="Times New Roman"/>
          <w:color w:val="000000"/>
          <w:sz w:val="24"/>
          <w:szCs w:val="24"/>
        </w:rPr>
        <w:t xml:space="preserve"> un valor de 3 créditos. </w:t>
      </w:r>
      <w:r w:rsidRPr="00D13F51">
        <w:rPr>
          <w:rFonts w:ascii="Times New Roman" w:hAnsi="Times New Roman" w:cs="Times New Roman"/>
          <w:sz w:val="24"/>
          <w:szCs w:val="24"/>
        </w:rPr>
        <w:t xml:space="preserve">La orientación </w:t>
      </w:r>
      <w:r>
        <w:rPr>
          <w:rFonts w:ascii="Times New Roman" w:hAnsi="Times New Roman" w:cs="Times New Roman"/>
          <w:sz w:val="24"/>
          <w:szCs w:val="24"/>
        </w:rPr>
        <w:t xml:space="preserve">del curso </w:t>
      </w:r>
      <w:r w:rsidR="00B05ED5">
        <w:rPr>
          <w:rFonts w:ascii="Times New Roman" w:hAnsi="Times New Roman" w:cs="Times New Roman"/>
          <w:sz w:val="24"/>
          <w:szCs w:val="24"/>
        </w:rPr>
        <w:t>estuvo</w:t>
      </w:r>
      <w:r w:rsidRPr="00D13F51">
        <w:rPr>
          <w:rFonts w:ascii="Times New Roman" w:hAnsi="Times New Roman" w:cs="Times New Roman"/>
          <w:sz w:val="24"/>
          <w:szCs w:val="24"/>
        </w:rPr>
        <w:t xml:space="preserve"> enfocad</w:t>
      </w:r>
      <w:r w:rsidR="00945821">
        <w:rPr>
          <w:rFonts w:ascii="Times New Roman" w:hAnsi="Times New Roman" w:cs="Times New Roman"/>
          <w:sz w:val="24"/>
          <w:szCs w:val="24"/>
        </w:rPr>
        <w:t>a</w:t>
      </w:r>
      <w:r w:rsidRPr="00D13F51">
        <w:rPr>
          <w:rFonts w:ascii="Times New Roman" w:hAnsi="Times New Roman" w:cs="Times New Roman"/>
          <w:sz w:val="24"/>
          <w:szCs w:val="24"/>
        </w:rPr>
        <w:t xml:space="preserve"> al diseño y producción de recursos educativos con el apoyo de aplicacione</w:t>
      </w:r>
      <w:r w:rsidR="00945821">
        <w:rPr>
          <w:rFonts w:ascii="Times New Roman" w:hAnsi="Times New Roman" w:cs="Times New Roman"/>
          <w:sz w:val="24"/>
          <w:szCs w:val="24"/>
        </w:rPr>
        <w:t>s para la edición de audios y vi</w:t>
      </w:r>
      <w:r w:rsidRPr="00D13F51">
        <w:rPr>
          <w:rFonts w:ascii="Times New Roman" w:hAnsi="Times New Roman" w:cs="Times New Roman"/>
          <w:sz w:val="24"/>
          <w:szCs w:val="24"/>
        </w:rPr>
        <w:t>deos que mejoran los procesos de enseñanza-aprendizaje y del desarrollo de competencias mediante entornos digitales.</w:t>
      </w:r>
      <w:r>
        <w:rPr>
          <w:rFonts w:ascii="Times New Roman" w:hAnsi="Times New Roman" w:cs="Times New Roman"/>
          <w:sz w:val="24"/>
          <w:szCs w:val="24"/>
        </w:rPr>
        <w:t xml:space="preserve"> </w:t>
      </w:r>
    </w:p>
    <w:p w14:paraId="24D52FEE" w14:textId="77777777" w:rsidR="00945821" w:rsidRDefault="00D13F51" w:rsidP="0094582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w:t>
      </w:r>
      <w:r w:rsidRPr="00D13F51">
        <w:rPr>
          <w:rFonts w:ascii="Times New Roman" w:hAnsi="Times New Roman" w:cs="Times New Roman"/>
          <w:sz w:val="24"/>
          <w:szCs w:val="24"/>
        </w:rPr>
        <w:t xml:space="preserve"> evidencias de desempeño que </w:t>
      </w:r>
      <w:r>
        <w:rPr>
          <w:rFonts w:ascii="Times New Roman" w:hAnsi="Times New Roman" w:cs="Times New Roman"/>
          <w:sz w:val="24"/>
          <w:szCs w:val="24"/>
        </w:rPr>
        <w:t>debieron</w:t>
      </w:r>
      <w:r w:rsidRPr="00D13F51">
        <w:rPr>
          <w:rFonts w:ascii="Times New Roman" w:hAnsi="Times New Roman" w:cs="Times New Roman"/>
          <w:sz w:val="24"/>
          <w:szCs w:val="24"/>
        </w:rPr>
        <w:t xml:space="preserve"> cumplir </w:t>
      </w:r>
      <w:r w:rsidR="00DE3BB8">
        <w:rPr>
          <w:rFonts w:ascii="Times New Roman" w:hAnsi="Times New Roman" w:cs="Times New Roman"/>
          <w:sz w:val="24"/>
          <w:szCs w:val="24"/>
        </w:rPr>
        <w:t>los inscritos al curso</w:t>
      </w:r>
      <w:r w:rsidR="00945821">
        <w:rPr>
          <w:rFonts w:ascii="Times New Roman" w:hAnsi="Times New Roman" w:cs="Times New Roman"/>
          <w:sz w:val="24"/>
          <w:szCs w:val="24"/>
        </w:rPr>
        <w:t>-</w:t>
      </w:r>
      <w:r w:rsidR="00DE3BB8">
        <w:rPr>
          <w:rFonts w:ascii="Times New Roman" w:hAnsi="Times New Roman" w:cs="Times New Roman"/>
          <w:sz w:val="24"/>
          <w:szCs w:val="24"/>
        </w:rPr>
        <w:t>taller</w:t>
      </w:r>
      <w:r w:rsidRPr="00D13F51">
        <w:rPr>
          <w:rFonts w:ascii="Times New Roman" w:hAnsi="Times New Roman" w:cs="Times New Roman"/>
          <w:sz w:val="24"/>
          <w:szCs w:val="24"/>
        </w:rPr>
        <w:t xml:space="preserve"> se </w:t>
      </w:r>
      <w:r>
        <w:rPr>
          <w:rFonts w:ascii="Times New Roman" w:hAnsi="Times New Roman" w:cs="Times New Roman"/>
          <w:sz w:val="24"/>
          <w:szCs w:val="24"/>
        </w:rPr>
        <w:t>enfocaron</w:t>
      </w:r>
      <w:r w:rsidRPr="00D13F51">
        <w:rPr>
          <w:rFonts w:ascii="Times New Roman" w:hAnsi="Times New Roman" w:cs="Times New Roman"/>
          <w:sz w:val="24"/>
          <w:szCs w:val="24"/>
        </w:rPr>
        <w:t xml:space="preserve"> a la planeación del diseño instruccional, además de utilizar </w:t>
      </w:r>
      <w:r w:rsidR="00316EC4">
        <w:rPr>
          <w:rFonts w:ascii="Times New Roman" w:hAnsi="Times New Roman" w:cs="Times New Roman"/>
          <w:sz w:val="24"/>
          <w:szCs w:val="24"/>
        </w:rPr>
        <w:t>los recursos tecnológicos</w:t>
      </w:r>
      <w:r w:rsidRPr="00D13F51">
        <w:rPr>
          <w:rFonts w:ascii="Times New Roman" w:hAnsi="Times New Roman" w:cs="Times New Roman"/>
          <w:sz w:val="24"/>
          <w:szCs w:val="24"/>
        </w:rPr>
        <w:t xml:space="preserve"> que complement</w:t>
      </w:r>
      <w:r w:rsidR="00945821">
        <w:rPr>
          <w:rFonts w:ascii="Times New Roman" w:hAnsi="Times New Roman" w:cs="Times New Roman"/>
          <w:sz w:val="24"/>
          <w:szCs w:val="24"/>
        </w:rPr>
        <w:t>a</w:t>
      </w:r>
      <w:r w:rsidRPr="00D13F51">
        <w:rPr>
          <w:rFonts w:ascii="Times New Roman" w:hAnsi="Times New Roman" w:cs="Times New Roman"/>
          <w:sz w:val="24"/>
          <w:szCs w:val="24"/>
        </w:rPr>
        <w:t>n el diseño instruccional para la aplicación de escenarios virtuales de aprendizaje.</w:t>
      </w:r>
    </w:p>
    <w:p w14:paraId="77F0A06F" w14:textId="77777777" w:rsidR="00945821" w:rsidRDefault="00D13F51" w:rsidP="00945821">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13F51">
        <w:rPr>
          <w:rFonts w:ascii="Times New Roman" w:hAnsi="Times New Roman" w:cs="Times New Roman"/>
          <w:color w:val="000000"/>
          <w:sz w:val="24"/>
          <w:szCs w:val="24"/>
        </w:rPr>
        <w:t xml:space="preserve">El curso-taller </w:t>
      </w:r>
      <w:r w:rsidR="00945821">
        <w:rPr>
          <w:rFonts w:ascii="Times New Roman" w:hAnsi="Times New Roman" w:cs="Times New Roman"/>
          <w:color w:val="000000"/>
          <w:sz w:val="24"/>
          <w:szCs w:val="24"/>
        </w:rPr>
        <w:t xml:space="preserve">contó con </w:t>
      </w:r>
      <w:r w:rsidRPr="00D13F51">
        <w:rPr>
          <w:rFonts w:ascii="Times New Roman" w:hAnsi="Times New Roman" w:cs="Times New Roman"/>
          <w:color w:val="000000"/>
          <w:sz w:val="24"/>
          <w:szCs w:val="24"/>
        </w:rPr>
        <w:t>recursos educativos digitales</w:t>
      </w:r>
      <w:r w:rsidR="00945821">
        <w:rPr>
          <w:rFonts w:ascii="Times New Roman" w:hAnsi="Times New Roman" w:cs="Times New Roman"/>
          <w:color w:val="000000"/>
          <w:sz w:val="24"/>
          <w:szCs w:val="24"/>
        </w:rPr>
        <w:t xml:space="preserve"> para </w:t>
      </w:r>
      <w:r w:rsidRPr="00D13F51">
        <w:rPr>
          <w:rFonts w:ascii="Times New Roman" w:hAnsi="Times New Roman" w:cs="Times New Roman"/>
          <w:color w:val="000000"/>
          <w:sz w:val="24"/>
          <w:szCs w:val="24"/>
        </w:rPr>
        <w:t>consolidar la modalidad educativa mixta</w:t>
      </w:r>
      <w:r w:rsidR="0074498C">
        <w:rPr>
          <w:rFonts w:ascii="Times New Roman" w:hAnsi="Times New Roman" w:cs="Times New Roman"/>
          <w:color w:val="000000"/>
          <w:sz w:val="24"/>
          <w:szCs w:val="24"/>
        </w:rPr>
        <w:t>,</w:t>
      </w:r>
      <w:r w:rsidRPr="00D13F51">
        <w:rPr>
          <w:rFonts w:ascii="Times New Roman" w:hAnsi="Times New Roman" w:cs="Times New Roman"/>
          <w:color w:val="000000"/>
          <w:sz w:val="24"/>
          <w:szCs w:val="24"/>
        </w:rPr>
        <w:t xml:space="preserve"> forma de trabajo pedagógico que se caracteriza por el desarrollo de </w:t>
      </w:r>
      <w:r>
        <w:rPr>
          <w:rFonts w:ascii="Times New Roman" w:hAnsi="Times New Roman" w:cs="Times New Roman"/>
          <w:color w:val="000000"/>
          <w:sz w:val="24"/>
          <w:szCs w:val="24"/>
        </w:rPr>
        <w:t>e</w:t>
      </w:r>
      <w:r w:rsidRPr="00D13F51">
        <w:rPr>
          <w:rFonts w:ascii="Times New Roman" w:hAnsi="Times New Roman" w:cs="Times New Roman"/>
          <w:color w:val="000000"/>
          <w:sz w:val="24"/>
          <w:szCs w:val="24"/>
        </w:rPr>
        <w:t xml:space="preserve">xperiencias </w:t>
      </w:r>
      <w:r>
        <w:rPr>
          <w:rFonts w:ascii="Times New Roman" w:hAnsi="Times New Roman" w:cs="Times New Roman"/>
          <w:color w:val="000000"/>
          <w:sz w:val="24"/>
          <w:szCs w:val="24"/>
        </w:rPr>
        <w:t>e</w:t>
      </w:r>
      <w:r w:rsidRPr="00D13F51">
        <w:rPr>
          <w:rFonts w:ascii="Times New Roman" w:hAnsi="Times New Roman" w:cs="Times New Roman"/>
          <w:color w:val="000000"/>
          <w:sz w:val="24"/>
          <w:szCs w:val="24"/>
        </w:rPr>
        <w:t>ducativas</w:t>
      </w:r>
      <w:r w:rsidR="00DE3BB8">
        <w:rPr>
          <w:rFonts w:ascii="Times New Roman" w:hAnsi="Times New Roman" w:cs="Times New Roman"/>
          <w:color w:val="000000"/>
          <w:sz w:val="24"/>
          <w:szCs w:val="24"/>
        </w:rPr>
        <w:t xml:space="preserve"> (materias)</w:t>
      </w:r>
      <w:r w:rsidR="0074498C">
        <w:rPr>
          <w:rFonts w:ascii="Times New Roman" w:hAnsi="Times New Roman" w:cs="Times New Roman"/>
          <w:color w:val="000000"/>
          <w:sz w:val="24"/>
          <w:szCs w:val="24"/>
        </w:rPr>
        <w:t>,</w:t>
      </w:r>
      <w:r w:rsidRPr="00D13F51">
        <w:rPr>
          <w:rFonts w:ascii="Times New Roman" w:hAnsi="Times New Roman" w:cs="Times New Roman"/>
          <w:color w:val="000000"/>
          <w:sz w:val="24"/>
          <w:szCs w:val="24"/>
        </w:rPr>
        <w:t xml:space="preserve"> con interacción combinada de tipo presencial y no presencial para armonizar los procesos de enseñanza</w:t>
      </w:r>
      <w:r w:rsidR="00945821">
        <w:rPr>
          <w:rFonts w:ascii="Times New Roman" w:hAnsi="Times New Roman" w:cs="Times New Roman"/>
          <w:color w:val="000000"/>
          <w:sz w:val="24"/>
          <w:szCs w:val="24"/>
        </w:rPr>
        <w:t>-</w:t>
      </w:r>
      <w:r w:rsidRPr="00D13F51">
        <w:rPr>
          <w:rFonts w:ascii="Times New Roman" w:hAnsi="Times New Roman" w:cs="Times New Roman"/>
          <w:color w:val="000000"/>
          <w:sz w:val="24"/>
          <w:szCs w:val="24"/>
        </w:rPr>
        <w:t>aprendizaje con el uso de la tecnología</w:t>
      </w:r>
      <w:r w:rsidR="00945821">
        <w:rPr>
          <w:rFonts w:ascii="Times New Roman" w:hAnsi="Times New Roman" w:cs="Times New Roman"/>
          <w:color w:val="000000"/>
          <w:sz w:val="24"/>
          <w:szCs w:val="24"/>
        </w:rPr>
        <w:t xml:space="preserve">. </w:t>
      </w:r>
      <w:r w:rsidR="00945821">
        <w:rPr>
          <w:rFonts w:ascii="Times New Roman" w:hAnsi="Times New Roman" w:cs="Times New Roman"/>
          <w:color w:val="000000"/>
          <w:sz w:val="24"/>
          <w:szCs w:val="24"/>
        </w:rPr>
        <w:lastRenderedPageBreak/>
        <w:t>Este se desarrolló en</w:t>
      </w:r>
      <w:r w:rsidRPr="00D13F51">
        <w:rPr>
          <w:rFonts w:ascii="Times New Roman" w:hAnsi="Times New Roman" w:cs="Times New Roman"/>
          <w:color w:val="000000"/>
          <w:sz w:val="24"/>
          <w:szCs w:val="24"/>
        </w:rPr>
        <w:t xml:space="preserve"> un ambiente de aprendizaje guiado </w:t>
      </w:r>
      <w:r w:rsidR="00945821">
        <w:rPr>
          <w:rFonts w:ascii="Times New Roman" w:hAnsi="Times New Roman" w:cs="Times New Roman"/>
          <w:color w:val="000000"/>
          <w:sz w:val="24"/>
          <w:szCs w:val="24"/>
        </w:rPr>
        <w:t xml:space="preserve">y al mismo tiempo </w:t>
      </w:r>
      <w:r w:rsidRPr="00D13F51">
        <w:rPr>
          <w:rFonts w:ascii="Times New Roman" w:hAnsi="Times New Roman" w:cs="Times New Roman"/>
          <w:color w:val="000000"/>
          <w:sz w:val="24"/>
          <w:szCs w:val="24"/>
        </w:rPr>
        <w:t xml:space="preserve">autónomo </w:t>
      </w:r>
      <w:r w:rsidR="00945821">
        <w:rPr>
          <w:rFonts w:ascii="Times New Roman" w:hAnsi="Times New Roman" w:cs="Times New Roman"/>
          <w:color w:val="000000"/>
          <w:sz w:val="24"/>
          <w:szCs w:val="24"/>
        </w:rPr>
        <w:t>para que los participantes se</w:t>
      </w:r>
      <w:r w:rsidRPr="00D13F51">
        <w:rPr>
          <w:rFonts w:ascii="Times New Roman" w:hAnsi="Times New Roman" w:cs="Times New Roman"/>
          <w:color w:val="000000"/>
          <w:sz w:val="24"/>
          <w:szCs w:val="24"/>
        </w:rPr>
        <w:t xml:space="preserve"> capacita</w:t>
      </w:r>
      <w:r w:rsidR="00945821">
        <w:rPr>
          <w:rFonts w:ascii="Times New Roman" w:hAnsi="Times New Roman" w:cs="Times New Roman"/>
          <w:color w:val="000000"/>
          <w:sz w:val="24"/>
          <w:szCs w:val="24"/>
        </w:rPr>
        <w:t>ran</w:t>
      </w:r>
      <w:r w:rsidRPr="00D13F51">
        <w:rPr>
          <w:rFonts w:ascii="Times New Roman" w:hAnsi="Times New Roman" w:cs="Times New Roman"/>
          <w:color w:val="000000"/>
          <w:sz w:val="24"/>
          <w:szCs w:val="24"/>
        </w:rPr>
        <w:t xml:space="preserve"> en las teorías de aprendizaje que fundamentan la educación virtual</w:t>
      </w:r>
      <w:r w:rsidR="00945821">
        <w:rPr>
          <w:rFonts w:ascii="Times New Roman" w:hAnsi="Times New Roman" w:cs="Times New Roman"/>
          <w:color w:val="000000"/>
          <w:sz w:val="24"/>
          <w:szCs w:val="24"/>
        </w:rPr>
        <w:t xml:space="preserve">. Asimismo, se trabajó </w:t>
      </w:r>
      <w:r w:rsidRPr="00D13F51">
        <w:rPr>
          <w:rFonts w:ascii="Times New Roman" w:hAnsi="Times New Roman" w:cs="Times New Roman"/>
          <w:color w:val="000000"/>
          <w:sz w:val="24"/>
          <w:szCs w:val="24"/>
        </w:rPr>
        <w:t xml:space="preserve">en la planeación del diseño instruccional </w:t>
      </w:r>
      <w:r w:rsidR="00945821">
        <w:rPr>
          <w:rFonts w:ascii="Times New Roman" w:hAnsi="Times New Roman" w:cs="Times New Roman"/>
          <w:color w:val="000000"/>
          <w:sz w:val="24"/>
          <w:szCs w:val="24"/>
        </w:rPr>
        <w:t>para</w:t>
      </w:r>
      <w:r w:rsidRPr="00D13F51">
        <w:rPr>
          <w:rFonts w:ascii="Times New Roman" w:hAnsi="Times New Roman" w:cs="Times New Roman"/>
          <w:color w:val="000000"/>
          <w:sz w:val="24"/>
          <w:szCs w:val="24"/>
        </w:rPr>
        <w:t xml:space="preserve"> </w:t>
      </w:r>
      <w:r w:rsidR="00945821">
        <w:rPr>
          <w:rFonts w:ascii="Times New Roman" w:hAnsi="Times New Roman" w:cs="Times New Roman"/>
          <w:color w:val="000000"/>
          <w:sz w:val="24"/>
          <w:szCs w:val="24"/>
        </w:rPr>
        <w:t>detectar</w:t>
      </w:r>
      <w:r w:rsidRPr="00D13F51">
        <w:rPr>
          <w:rFonts w:ascii="Times New Roman" w:hAnsi="Times New Roman" w:cs="Times New Roman"/>
          <w:color w:val="000000"/>
          <w:sz w:val="24"/>
          <w:szCs w:val="24"/>
        </w:rPr>
        <w:t xml:space="preserve"> los diferentes procesos involucrados en la elaboración d</w:t>
      </w:r>
      <w:r w:rsidR="00DE3BB8">
        <w:rPr>
          <w:rFonts w:ascii="Times New Roman" w:hAnsi="Times New Roman" w:cs="Times New Roman"/>
          <w:color w:val="000000"/>
          <w:sz w:val="24"/>
          <w:szCs w:val="24"/>
        </w:rPr>
        <w:t>e programas educativos en línea</w:t>
      </w:r>
      <w:r w:rsidRPr="00D13F51">
        <w:rPr>
          <w:rFonts w:ascii="Times New Roman" w:hAnsi="Times New Roman" w:cs="Times New Roman"/>
          <w:color w:val="000000"/>
          <w:sz w:val="24"/>
          <w:szCs w:val="24"/>
        </w:rPr>
        <w:t xml:space="preserve"> y en aquellas aplicaciones de </w:t>
      </w:r>
      <w:r w:rsidRPr="00945821">
        <w:rPr>
          <w:rFonts w:ascii="Times New Roman" w:hAnsi="Times New Roman" w:cs="Times New Roman"/>
          <w:i/>
          <w:color w:val="000000"/>
          <w:sz w:val="24"/>
          <w:szCs w:val="24"/>
        </w:rPr>
        <w:t>software</w:t>
      </w:r>
      <w:r w:rsidRPr="00D13F51">
        <w:rPr>
          <w:rFonts w:ascii="Times New Roman" w:hAnsi="Times New Roman" w:cs="Times New Roman"/>
          <w:color w:val="000000"/>
          <w:sz w:val="24"/>
          <w:szCs w:val="24"/>
        </w:rPr>
        <w:t xml:space="preserve"> que complement</w:t>
      </w:r>
      <w:r w:rsidR="00945821">
        <w:rPr>
          <w:rFonts w:ascii="Times New Roman" w:hAnsi="Times New Roman" w:cs="Times New Roman"/>
          <w:color w:val="000000"/>
          <w:sz w:val="24"/>
          <w:szCs w:val="24"/>
        </w:rPr>
        <w:t>a</w:t>
      </w:r>
      <w:r w:rsidRPr="00D13F51">
        <w:rPr>
          <w:rFonts w:ascii="Times New Roman" w:hAnsi="Times New Roman" w:cs="Times New Roman"/>
          <w:color w:val="000000"/>
          <w:sz w:val="24"/>
          <w:szCs w:val="24"/>
        </w:rPr>
        <w:t>n los procesos descritos.</w:t>
      </w:r>
    </w:p>
    <w:p w14:paraId="338F335F" w14:textId="314CE831" w:rsidR="00CE0BE2" w:rsidRDefault="00CB41F2" w:rsidP="00C81E4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curso</w:t>
      </w:r>
      <w:r w:rsidR="00945821">
        <w:rPr>
          <w:rFonts w:ascii="Times New Roman" w:hAnsi="Times New Roman" w:cs="Times New Roman"/>
          <w:sz w:val="24"/>
          <w:szCs w:val="24"/>
        </w:rPr>
        <w:t>-</w:t>
      </w:r>
      <w:r>
        <w:rPr>
          <w:rFonts w:ascii="Times New Roman" w:hAnsi="Times New Roman" w:cs="Times New Roman"/>
          <w:sz w:val="24"/>
          <w:szCs w:val="24"/>
        </w:rPr>
        <w:t>taller se dividió en saberes teóricos, heurísticos y axiológicos</w:t>
      </w:r>
      <w:r w:rsidR="00945821">
        <w:rPr>
          <w:rFonts w:ascii="Times New Roman" w:hAnsi="Times New Roman" w:cs="Times New Roman"/>
          <w:sz w:val="24"/>
          <w:szCs w:val="24"/>
        </w:rPr>
        <w:t>.</w:t>
      </w:r>
      <w:r>
        <w:rPr>
          <w:rFonts w:ascii="Times New Roman" w:hAnsi="Times New Roman" w:cs="Times New Roman"/>
          <w:sz w:val="24"/>
          <w:szCs w:val="24"/>
        </w:rPr>
        <w:t xml:space="preserve"> </w:t>
      </w:r>
      <w:r w:rsidR="00945821">
        <w:rPr>
          <w:rFonts w:ascii="Times New Roman" w:hAnsi="Times New Roman" w:cs="Times New Roman"/>
          <w:sz w:val="24"/>
          <w:szCs w:val="24"/>
        </w:rPr>
        <w:t>L</w:t>
      </w:r>
      <w:r>
        <w:rPr>
          <w:rFonts w:ascii="Times New Roman" w:hAnsi="Times New Roman" w:cs="Times New Roman"/>
          <w:sz w:val="24"/>
          <w:szCs w:val="24"/>
        </w:rPr>
        <w:t xml:space="preserve">a tabla </w:t>
      </w:r>
      <w:r w:rsidR="00674916">
        <w:rPr>
          <w:rFonts w:ascii="Times New Roman" w:hAnsi="Times New Roman" w:cs="Times New Roman"/>
          <w:sz w:val="24"/>
          <w:szCs w:val="24"/>
        </w:rPr>
        <w:t>3</w:t>
      </w:r>
      <w:r>
        <w:rPr>
          <w:rFonts w:ascii="Times New Roman" w:hAnsi="Times New Roman" w:cs="Times New Roman"/>
          <w:sz w:val="24"/>
          <w:szCs w:val="24"/>
        </w:rPr>
        <w:t xml:space="preserve"> muestra los saberes teóricos con los que se conformó el curso del proyecto de intervención.</w:t>
      </w:r>
    </w:p>
    <w:p w14:paraId="1A81D0E6" w14:textId="77777777" w:rsidR="00CB41F2" w:rsidRDefault="00CB41F2" w:rsidP="00CB41F2">
      <w:pPr>
        <w:pStyle w:val="FigCaption"/>
        <w:spacing w:before="0"/>
        <w:jc w:val="both"/>
        <w:rPr>
          <w:rStyle w:val="CaptionColor"/>
          <w:rFonts w:ascii="Times New Roman" w:hAnsi="Times New Roman" w:cs="Times New Roman"/>
          <w:sz w:val="20"/>
          <w:szCs w:val="20"/>
          <w:lang w:val="es-MX"/>
        </w:rPr>
      </w:pPr>
    </w:p>
    <w:p w14:paraId="60FE0E31" w14:textId="49B581EC" w:rsidR="00CB41F2" w:rsidRPr="00CB41F2" w:rsidRDefault="00CB41F2" w:rsidP="00C81E44">
      <w:pPr>
        <w:pStyle w:val="FigCaption"/>
        <w:spacing w:before="0" w:line="360" w:lineRule="auto"/>
        <w:jc w:val="center"/>
        <w:rPr>
          <w:rFonts w:ascii="Times New Roman" w:hAnsi="Times New Roman" w:cs="Times New Roman"/>
          <w:b w:val="0"/>
          <w:bCs w:val="0"/>
          <w:sz w:val="20"/>
          <w:szCs w:val="20"/>
          <w:lang w:val="es-MX"/>
        </w:rPr>
      </w:pPr>
      <w:r w:rsidRPr="00C81E44">
        <w:rPr>
          <w:rStyle w:val="CaptionColor"/>
          <w:rFonts w:ascii="Times New Roman" w:hAnsi="Times New Roman" w:cs="Times New Roman"/>
          <w:color w:val="auto"/>
          <w:sz w:val="24"/>
          <w:szCs w:val="24"/>
          <w:lang w:val="es-MX"/>
        </w:rPr>
        <w:t xml:space="preserve">Tabla </w:t>
      </w:r>
      <w:r w:rsidR="00674916" w:rsidRPr="00C81E44">
        <w:rPr>
          <w:rStyle w:val="CaptionColor"/>
          <w:rFonts w:ascii="Times New Roman" w:hAnsi="Times New Roman" w:cs="Times New Roman"/>
          <w:color w:val="auto"/>
          <w:sz w:val="24"/>
          <w:szCs w:val="24"/>
          <w:lang w:val="es-MX"/>
        </w:rPr>
        <w:t>3</w:t>
      </w:r>
      <w:r w:rsidRPr="00C81E44">
        <w:rPr>
          <w:rStyle w:val="CaptionColor"/>
          <w:rFonts w:ascii="Times New Roman" w:hAnsi="Times New Roman" w:cs="Times New Roman"/>
          <w:b w:val="0"/>
          <w:color w:val="auto"/>
          <w:sz w:val="24"/>
          <w:szCs w:val="24"/>
          <w:lang w:val="es-MX"/>
        </w:rPr>
        <w:t>.</w:t>
      </w:r>
      <w:r w:rsidR="00945821" w:rsidRPr="00C81E44">
        <w:rPr>
          <w:rStyle w:val="CaptionColor"/>
          <w:rFonts w:ascii="Times New Roman" w:hAnsi="Times New Roman" w:cs="Times New Roman"/>
          <w:b w:val="0"/>
          <w:color w:val="auto"/>
          <w:sz w:val="24"/>
          <w:szCs w:val="24"/>
          <w:lang w:val="es-MX"/>
        </w:rPr>
        <w:t xml:space="preserve"> </w:t>
      </w:r>
      <w:r w:rsidRPr="00C81E44">
        <w:rPr>
          <w:rFonts w:ascii="Times New Roman" w:hAnsi="Times New Roman" w:cs="Times New Roman"/>
          <w:b w:val="0"/>
          <w:bCs w:val="0"/>
          <w:sz w:val="24"/>
          <w:szCs w:val="24"/>
          <w:lang w:val="es-MX"/>
        </w:rPr>
        <w:t>Sabe</w:t>
      </w:r>
      <w:r w:rsidR="00DE3BB8" w:rsidRPr="00C81E44">
        <w:rPr>
          <w:rFonts w:ascii="Times New Roman" w:hAnsi="Times New Roman" w:cs="Times New Roman"/>
          <w:b w:val="0"/>
          <w:bCs w:val="0"/>
          <w:sz w:val="24"/>
          <w:szCs w:val="24"/>
          <w:lang w:val="es-MX"/>
        </w:rPr>
        <w:t>res teóricos del curso</w:t>
      </w:r>
      <w:r w:rsidR="00945821" w:rsidRPr="00C81E44">
        <w:rPr>
          <w:rFonts w:ascii="Times New Roman" w:hAnsi="Times New Roman" w:cs="Times New Roman"/>
          <w:b w:val="0"/>
          <w:bCs w:val="0"/>
          <w:sz w:val="24"/>
          <w:szCs w:val="24"/>
          <w:lang w:val="es-MX"/>
        </w:rPr>
        <w:t>-</w:t>
      </w:r>
      <w:r w:rsidR="00DE3BB8" w:rsidRPr="00C81E44">
        <w:rPr>
          <w:rFonts w:ascii="Times New Roman" w:hAnsi="Times New Roman" w:cs="Times New Roman"/>
          <w:b w:val="0"/>
          <w:bCs w:val="0"/>
          <w:sz w:val="24"/>
          <w:szCs w:val="24"/>
          <w:lang w:val="es-MX"/>
        </w:rPr>
        <w:t>taller</w:t>
      </w:r>
      <w:r w:rsidRPr="00C81E44">
        <w:rPr>
          <w:rFonts w:ascii="Times New Roman" w:hAnsi="Times New Roman" w:cs="Times New Roman"/>
          <w:b w:val="0"/>
          <w:bCs w:val="0"/>
          <w:sz w:val="24"/>
          <w:szCs w:val="24"/>
          <w:lang w:val="es-MX"/>
        </w:rPr>
        <w:t xml:space="preserve"> </w:t>
      </w:r>
      <w:r w:rsidRPr="00C81E44">
        <w:rPr>
          <w:rFonts w:ascii="Times New Roman" w:hAnsi="Times New Roman" w:cs="Times New Roman"/>
          <w:b w:val="0"/>
          <w:bCs w:val="0"/>
          <w:color w:val="000000"/>
          <w:sz w:val="24"/>
          <w:szCs w:val="24"/>
          <w:lang w:val="es-MX"/>
        </w:rPr>
        <w:t>diseño instruccional y recursos educativos digitales</w:t>
      </w:r>
    </w:p>
    <w:tbl>
      <w:tblPr>
        <w:tblStyle w:val="Tablaconcuadrcula"/>
        <w:tblW w:w="0" w:type="auto"/>
        <w:tblLook w:val="04A0" w:firstRow="1" w:lastRow="0" w:firstColumn="1" w:lastColumn="0" w:noHBand="0" w:noVBand="1"/>
      </w:tblPr>
      <w:tblGrid>
        <w:gridCol w:w="2942"/>
        <w:gridCol w:w="2943"/>
        <w:gridCol w:w="2943"/>
      </w:tblGrid>
      <w:tr w:rsidR="00CB41F2" w:rsidRPr="00C81E44" w14:paraId="4DB2A276" w14:textId="77777777" w:rsidTr="00C81E44">
        <w:tc>
          <w:tcPr>
            <w:tcW w:w="2942" w:type="dxa"/>
            <w:shd w:val="clear" w:color="auto" w:fill="auto"/>
          </w:tcPr>
          <w:p w14:paraId="48E438BB" w14:textId="05E1D9A0" w:rsidR="00CB41F2" w:rsidRPr="00C81E44" w:rsidRDefault="00CB41F2" w:rsidP="00B82BD0">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1.-Fundamentos de las teóricas de aprendizaje</w:t>
            </w:r>
          </w:p>
        </w:tc>
        <w:tc>
          <w:tcPr>
            <w:tcW w:w="2943" w:type="dxa"/>
            <w:shd w:val="clear" w:color="auto" w:fill="auto"/>
          </w:tcPr>
          <w:p w14:paraId="76614362" w14:textId="2C01EC08" w:rsidR="00CB41F2" w:rsidRPr="00C81E44" w:rsidRDefault="00CB41F2" w:rsidP="00B82BD0">
            <w:pPr>
              <w:spacing w:line="360" w:lineRule="auto"/>
              <w:jc w:val="center"/>
              <w:rPr>
                <w:rFonts w:ascii="Times New Roman" w:hAnsi="Times New Roman" w:cs="Times New Roman"/>
                <w:sz w:val="24"/>
                <w:szCs w:val="24"/>
              </w:rPr>
            </w:pPr>
            <w:r w:rsidRPr="00C81E44">
              <w:rPr>
                <w:rFonts w:ascii="Times New Roman" w:hAnsi="Times New Roman" w:cs="Times New Roman"/>
                <w:sz w:val="24"/>
                <w:szCs w:val="24"/>
              </w:rPr>
              <w:t>2.- Modelo de diseño instruccional de la UV</w:t>
            </w:r>
          </w:p>
        </w:tc>
        <w:tc>
          <w:tcPr>
            <w:tcW w:w="2943" w:type="dxa"/>
            <w:shd w:val="clear" w:color="auto" w:fill="auto"/>
          </w:tcPr>
          <w:p w14:paraId="0C63048F" w14:textId="0C4552BB" w:rsidR="00CB41F2" w:rsidRPr="00C81E44" w:rsidRDefault="00CB41F2" w:rsidP="00B82BD0">
            <w:pPr>
              <w:widowControl w:val="0"/>
              <w:autoSpaceDE w:val="0"/>
              <w:autoSpaceDN w:val="0"/>
              <w:ind w:left="-6" w:right="550"/>
              <w:jc w:val="center"/>
              <w:rPr>
                <w:rFonts w:ascii="Times New Roman" w:hAnsi="Times New Roman" w:cs="Times New Roman"/>
                <w:sz w:val="24"/>
                <w:szCs w:val="24"/>
              </w:rPr>
            </w:pPr>
            <w:r w:rsidRPr="00C81E44">
              <w:rPr>
                <w:rFonts w:ascii="Times New Roman" w:hAnsi="Times New Roman" w:cs="Times New Roman"/>
                <w:sz w:val="24"/>
                <w:szCs w:val="24"/>
              </w:rPr>
              <w:t>3.- Aplicaciones de uso libre para el diseño de recursos educativos digitales</w:t>
            </w:r>
          </w:p>
        </w:tc>
      </w:tr>
      <w:tr w:rsidR="00CB41F2" w:rsidRPr="00C81E44" w14:paraId="05DA9AF9" w14:textId="77777777" w:rsidTr="00C81E44">
        <w:tc>
          <w:tcPr>
            <w:tcW w:w="2942" w:type="dxa"/>
            <w:shd w:val="clear" w:color="auto" w:fill="auto"/>
          </w:tcPr>
          <w:p w14:paraId="17752030" w14:textId="6E819F7D"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1.- Conductismo</w:t>
            </w:r>
          </w:p>
          <w:p w14:paraId="0360A237"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1.2.- Cognitivismo</w:t>
            </w:r>
          </w:p>
          <w:p w14:paraId="2D3BC41D"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1.3.- Constructivismo</w:t>
            </w:r>
          </w:p>
          <w:p w14:paraId="68DF65D9"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1.4.- Conectivismo</w:t>
            </w:r>
          </w:p>
          <w:p w14:paraId="06B189E5" w14:textId="7DD06788"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1.5.- Relación entre las teorías de aprendizaje y el diseño instruccional</w:t>
            </w:r>
          </w:p>
        </w:tc>
        <w:tc>
          <w:tcPr>
            <w:tcW w:w="2943" w:type="dxa"/>
            <w:shd w:val="clear" w:color="auto" w:fill="auto"/>
          </w:tcPr>
          <w:p w14:paraId="3CA130FA"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2.1.- Planeación</w:t>
            </w:r>
          </w:p>
          <w:p w14:paraId="5B0145D2"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2.2.- Análisis</w:t>
            </w:r>
          </w:p>
          <w:p w14:paraId="5BCDED49" w14:textId="493A41F6"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2.3 Diseño instruccional</w:t>
            </w:r>
          </w:p>
          <w:p w14:paraId="0614F293"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2.3.1.- Datos generales</w:t>
            </w:r>
          </w:p>
          <w:p w14:paraId="6CAA97D7"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2.3.2.- Actividades de aprendizaje</w:t>
            </w:r>
          </w:p>
          <w:p w14:paraId="678FF3E9"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2.3.3.- Recursos multimedia</w:t>
            </w:r>
          </w:p>
          <w:p w14:paraId="188D2590"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2.3.4.- Evaluaciones de las actividades</w:t>
            </w:r>
          </w:p>
          <w:p w14:paraId="79E6B8B6"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2.4.- Desarrollo</w:t>
            </w:r>
          </w:p>
          <w:p w14:paraId="23490F30"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2.5.- Implementación</w:t>
            </w:r>
          </w:p>
          <w:p w14:paraId="6403D0A2" w14:textId="45DB6D4F"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2.6.- Evaluación</w:t>
            </w:r>
          </w:p>
        </w:tc>
        <w:tc>
          <w:tcPr>
            <w:tcW w:w="2943" w:type="dxa"/>
            <w:shd w:val="clear" w:color="auto" w:fill="auto"/>
          </w:tcPr>
          <w:p w14:paraId="15C9DA20" w14:textId="450B607E"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3.1.- OBS Studio par</w:t>
            </w:r>
            <w:r w:rsidR="00945821" w:rsidRPr="00C81E44">
              <w:rPr>
                <w:rFonts w:ascii="Times New Roman" w:hAnsi="Times New Roman" w:cs="Times New Roman"/>
                <w:sz w:val="24"/>
                <w:szCs w:val="24"/>
              </w:rPr>
              <w:t>a el diseño de vi</w:t>
            </w:r>
            <w:r w:rsidRPr="00C81E44">
              <w:rPr>
                <w:rFonts w:ascii="Times New Roman" w:hAnsi="Times New Roman" w:cs="Times New Roman"/>
                <w:sz w:val="24"/>
                <w:szCs w:val="24"/>
              </w:rPr>
              <w:t>deos tutoriales</w:t>
            </w:r>
          </w:p>
          <w:p w14:paraId="7BC1A808"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3.2.- Audacity para la edición de audios</w:t>
            </w:r>
          </w:p>
          <w:p w14:paraId="4F5833C4" w14:textId="77777777" w:rsidR="00CB41F2" w:rsidRPr="00C81E44" w:rsidRDefault="00CB41F2" w:rsidP="00CB41F2">
            <w:pPr>
              <w:pStyle w:val="Prrafodelista"/>
              <w:ind w:left="0" w:right="550"/>
              <w:jc w:val="both"/>
              <w:rPr>
                <w:rFonts w:ascii="Times New Roman" w:hAnsi="Times New Roman" w:cs="Times New Roman"/>
                <w:sz w:val="24"/>
                <w:szCs w:val="24"/>
              </w:rPr>
            </w:pPr>
            <w:r w:rsidRPr="00C81E44">
              <w:rPr>
                <w:rFonts w:ascii="Times New Roman" w:hAnsi="Times New Roman" w:cs="Times New Roman"/>
                <w:sz w:val="24"/>
                <w:szCs w:val="24"/>
              </w:rPr>
              <w:t xml:space="preserve">3.3.- </w:t>
            </w:r>
            <w:proofErr w:type="spellStart"/>
            <w:r w:rsidRPr="00C81E44">
              <w:rPr>
                <w:rFonts w:ascii="Times New Roman" w:hAnsi="Times New Roman" w:cs="Times New Roman"/>
                <w:sz w:val="24"/>
                <w:szCs w:val="24"/>
              </w:rPr>
              <w:t>VideoPad</w:t>
            </w:r>
            <w:proofErr w:type="spellEnd"/>
            <w:r w:rsidRPr="00C81E44">
              <w:rPr>
                <w:rFonts w:ascii="Times New Roman" w:hAnsi="Times New Roman" w:cs="Times New Roman"/>
                <w:sz w:val="24"/>
                <w:szCs w:val="24"/>
              </w:rPr>
              <w:t xml:space="preserve"> para la edición de vídeos</w:t>
            </w:r>
          </w:p>
          <w:p w14:paraId="0167CAC5" w14:textId="77777777" w:rsidR="00CB41F2" w:rsidRPr="00C81E44" w:rsidRDefault="00CB41F2" w:rsidP="00D13F51">
            <w:pPr>
              <w:spacing w:line="360" w:lineRule="auto"/>
              <w:jc w:val="both"/>
              <w:rPr>
                <w:rFonts w:ascii="Times New Roman" w:hAnsi="Times New Roman" w:cs="Times New Roman"/>
                <w:sz w:val="24"/>
                <w:szCs w:val="24"/>
              </w:rPr>
            </w:pPr>
          </w:p>
        </w:tc>
      </w:tr>
    </w:tbl>
    <w:p w14:paraId="74051E73" w14:textId="2B394BFB" w:rsidR="00CB41F2" w:rsidRPr="00C81E44" w:rsidRDefault="00945821" w:rsidP="00CB41F2">
      <w:pPr>
        <w:spacing w:after="0" w:line="360" w:lineRule="auto"/>
        <w:jc w:val="center"/>
        <w:rPr>
          <w:rFonts w:ascii="Times New Roman" w:hAnsi="Times New Roman" w:cs="Times New Roman"/>
          <w:sz w:val="32"/>
          <w:szCs w:val="32"/>
        </w:rPr>
      </w:pPr>
      <w:r w:rsidRPr="00C81E44">
        <w:rPr>
          <w:rFonts w:ascii="Times New Roman" w:hAnsi="Times New Roman" w:cs="Times New Roman"/>
          <w:sz w:val="24"/>
          <w:szCs w:val="24"/>
        </w:rPr>
        <w:t xml:space="preserve">Fuente: Elaboración propia </w:t>
      </w:r>
    </w:p>
    <w:p w14:paraId="075817EE" w14:textId="77777777" w:rsidR="00945821" w:rsidRDefault="006A300D" w:rsidP="00945821">
      <w:pPr>
        <w:spacing w:after="0" w:line="360" w:lineRule="auto"/>
        <w:ind w:firstLine="708"/>
        <w:jc w:val="both"/>
        <w:rPr>
          <w:rFonts w:ascii="Times New Roman" w:hAnsi="Times New Roman" w:cs="Times New Roman"/>
          <w:sz w:val="24"/>
        </w:rPr>
      </w:pPr>
      <w:r>
        <w:rPr>
          <w:rFonts w:ascii="Times New Roman" w:hAnsi="Times New Roman" w:cs="Times New Roman"/>
          <w:sz w:val="24"/>
        </w:rPr>
        <w:t>En el saber teórico del tema de modelo de diseño instruccional de la UV,</w:t>
      </w:r>
      <w:r w:rsidR="004F43CA">
        <w:rPr>
          <w:rFonts w:ascii="Times New Roman" w:hAnsi="Times New Roman" w:cs="Times New Roman"/>
          <w:sz w:val="24"/>
        </w:rPr>
        <w:t xml:space="preserve"> la planeación didáctica del curso virtual se llevó a cabo por medio</w:t>
      </w:r>
      <w:r w:rsidR="00DE3BB8">
        <w:rPr>
          <w:rFonts w:ascii="Times New Roman" w:hAnsi="Times New Roman" w:cs="Times New Roman"/>
          <w:sz w:val="24"/>
        </w:rPr>
        <w:t xml:space="preserve"> </w:t>
      </w:r>
      <w:r w:rsidR="00FE644E">
        <w:rPr>
          <w:rFonts w:ascii="Times New Roman" w:hAnsi="Times New Roman" w:cs="Times New Roman"/>
          <w:sz w:val="24"/>
        </w:rPr>
        <w:t xml:space="preserve">de la explicación del llenado </w:t>
      </w:r>
      <w:r w:rsidR="00945821">
        <w:rPr>
          <w:rFonts w:ascii="Times New Roman" w:hAnsi="Times New Roman" w:cs="Times New Roman"/>
          <w:sz w:val="24"/>
        </w:rPr>
        <w:t>d</w:t>
      </w:r>
      <w:r w:rsidR="00FE644E">
        <w:rPr>
          <w:rFonts w:ascii="Times New Roman" w:hAnsi="Times New Roman" w:cs="Times New Roman"/>
          <w:sz w:val="24"/>
        </w:rPr>
        <w:t xml:space="preserve">el </w:t>
      </w:r>
      <w:r w:rsidR="00DE3BB8">
        <w:rPr>
          <w:rFonts w:ascii="Times New Roman" w:hAnsi="Times New Roman" w:cs="Times New Roman"/>
          <w:sz w:val="24"/>
        </w:rPr>
        <w:t xml:space="preserve">instrumento </w:t>
      </w:r>
      <w:r w:rsidR="00FE644E">
        <w:rPr>
          <w:rFonts w:ascii="Times New Roman" w:hAnsi="Times New Roman" w:cs="Times New Roman"/>
          <w:sz w:val="24"/>
        </w:rPr>
        <w:t>de diseño instruccional</w:t>
      </w:r>
      <w:r w:rsidR="00945821">
        <w:rPr>
          <w:rFonts w:ascii="Times New Roman" w:hAnsi="Times New Roman" w:cs="Times New Roman"/>
          <w:sz w:val="24"/>
        </w:rPr>
        <w:t>,</w:t>
      </w:r>
      <w:r w:rsidR="00FE644E">
        <w:rPr>
          <w:rFonts w:ascii="Times New Roman" w:hAnsi="Times New Roman" w:cs="Times New Roman"/>
          <w:sz w:val="24"/>
        </w:rPr>
        <w:t xml:space="preserve"> </w:t>
      </w:r>
      <w:r w:rsidR="00DE3BB8">
        <w:rPr>
          <w:rFonts w:ascii="Times New Roman" w:hAnsi="Times New Roman" w:cs="Times New Roman"/>
          <w:sz w:val="24"/>
        </w:rPr>
        <w:t>adaptado del</w:t>
      </w:r>
      <w:r>
        <w:rPr>
          <w:rFonts w:ascii="Times New Roman" w:hAnsi="Times New Roman" w:cs="Times New Roman"/>
          <w:sz w:val="24"/>
        </w:rPr>
        <w:t xml:space="preserve"> modelo propuesto por las comunidades digitales para el aprendizaje en educación supe</w:t>
      </w:r>
      <w:r w:rsidRPr="00945821">
        <w:rPr>
          <w:rFonts w:ascii="Times New Roman" w:hAnsi="Times New Roman" w:cs="Times New Roman"/>
          <w:sz w:val="24"/>
          <w:szCs w:val="24"/>
        </w:rPr>
        <w:t>rior (</w:t>
      </w:r>
      <w:r w:rsidR="00945821" w:rsidRPr="00945821">
        <w:rPr>
          <w:rFonts w:ascii="Times New Roman" w:hAnsi="Times New Roman" w:cs="Times New Roman"/>
          <w:sz w:val="24"/>
          <w:szCs w:val="24"/>
          <w:shd w:val="clear" w:color="auto" w:fill="FFFFFF"/>
        </w:rPr>
        <w:t>Comunidades Digitales para el Aprendizaje en Educación Superior</w:t>
      </w:r>
      <w:r w:rsidR="00945821" w:rsidRPr="00945821">
        <w:rPr>
          <w:rFonts w:ascii="Times New Roman" w:hAnsi="Times New Roman" w:cs="Times New Roman"/>
          <w:sz w:val="24"/>
          <w:szCs w:val="24"/>
        </w:rPr>
        <w:t xml:space="preserve"> [</w:t>
      </w:r>
      <w:r w:rsidRPr="00945821">
        <w:rPr>
          <w:rFonts w:ascii="Times New Roman" w:hAnsi="Times New Roman" w:cs="Times New Roman"/>
          <w:sz w:val="24"/>
          <w:szCs w:val="24"/>
        </w:rPr>
        <w:t>CODAES</w:t>
      </w:r>
      <w:r w:rsidR="00945821" w:rsidRPr="00945821">
        <w:rPr>
          <w:rFonts w:ascii="Times New Roman" w:hAnsi="Times New Roman" w:cs="Times New Roman"/>
          <w:sz w:val="24"/>
          <w:szCs w:val="24"/>
        </w:rPr>
        <w:t>]</w:t>
      </w:r>
      <w:r w:rsidR="00945821">
        <w:rPr>
          <w:rFonts w:ascii="Times New Roman" w:hAnsi="Times New Roman" w:cs="Times New Roman"/>
          <w:sz w:val="24"/>
        </w:rPr>
        <w:t>,</w:t>
      </w:r>
      <w:r>
        <w:rPr>
          <w:rFonts w:ascii="Times New Roman" w:hAnsi="Times New Roman" w:cs="Times New Roman"/>
          <w:sz w:val="24"/>
        </w:rPr>
        <w:t xml:space="preserve"> 2015) </w:t>
      </w:r>
      <w:r w:rsidR="004F43CA">
        <w:rPr>
          <w:rFonts w:ascii="Times New Roman" w:hAnsi="Times New Roman" w:cs="Times New Roman"/>
          <w:sz w:val="24"/>
        </w:rPr>
        <w:t xml:space="preserve">y el modelo ADDIE. </w:t>
      </w:r>
    </w:p>
    <w:p w14:paraId="3373A188" w14:textId="09423849" w:rsidR="000B5625" w:rsidRDefault="000B5625" w:rsidP="00945821">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Este instrumento </w:t>
      </w:r>
      <w:r w:rsidR="00945821">
        <w:rPr>
          <w:rFonts w:ascii="Times New Roman" w:hAnsi="Times New Roman" w:cs="Times New Roman"/>
          <w:sz w:val="24"/>
        </w:rPr>
        <w:t>—</w:t>
      </w:r>
      <w:r>
        <w:rPr>
          <w:rFonts w:ascii="Times New Roman" w:hAnsi="Times New Roman" w:cs="Times New Roman"/>
          <w:sz w:val="24"/>
        </w:rPr>
        <w:t>c</w:t>
      </w:r>
      <w:r w:rsidR="004F43CA">
        <w:rPr>
          <w:rFonts w:ascii="Times New Roman" w:hAnsi="Times New Roman" w:cs="Times New Roman"/>
          <w:sz w:val="24"/>
        </w:rPr>
        <w:t xml:space="preserve">omo se aprecia en la </w:t>
      </w:r>
      <w:r w:rsidR="00A84B67">
        <w:rPr>
          <w:rFonts w:ascii="Times New Roman" w:hAnsi="Times New Roman" w:cs="Times New Roman"/>
          <w:sz w:val="24"/>
        </w:rPr>
        <w:t>figura</w:t>
      </w:r>
      <w:r w:rsidR="0061204C">
        <w:rPr>
          <w:rFonts w:ascii="Times New Roman" w:hAnsi="Times New Roman" w:cs="Times New Roman"/>
          <w:sz w:val="24"/>
        </w:rPr>
        <w:t xml:space="preserve"> 1</w:t>
      </w:r>
      <w:r w:rsidR="00945821">
        <w:rPr>
          <w:rFonts w:ascii="Times New Roman" w:hAnsi="Times New Roman" w:cs="Times New Roman"/>
          <w:sz w:val="24"/>
        </w:rPr>
        <w:t>—</w:t>
      </w:r>
      <w:r w:rsidR="004F43CA">
        <w:rPr>
          <w:rFonts w:ascii="Times New Roman" w:hAnsi="Times New Roman" w:cs="Times New Roman"/>
          <w:sz w:val="24"/>
        </w:rPr>
        <w:t xml:space="preserve"> </w:t>
      </w:r>
      <w:r w:rsidR="00945821">
        <w:rPr>
          <w:rFonts w:ascii="Times New Roman" w:hAnsi="Times New Roman" w:cs="Times New Roman"/>
          <w:sz w:val="24"/>
        </w:rPr>
        <w:t xml:space="preserve">estuvo conformado </w:t>
      </w:r>
      <w:r>
        <w:rPr>
          <w:rFonts w:ascii="Times New Roman" w:hAnsi="Times New Roman" w:cs="Times New Roman"/>
          <w:sz w:val="24"/>
        </w:rPr>
        <w:t xml:space="preserve">por </w:t>
      </w:r>
      <w:r w:rsidR="00FE644E">
        <w:rPr>
          <w:rFonts w:ascii="Times New Roman" w:hAnsi="Times New Roman" w:cs="Times New Roman"/>
          <w:sz w:val="24"/>
        </w:rPr>
        <w:t>cinco</w:t>
      </w:r>
      <w:r>
        <w:rPr>
          <w:rFonts w:ascii="Times New Roman" w:hAnsi="Times New Roman" w:cs="Times New Roman"/>
          <w:sz w:val="24"/>
        </w:rPr>
        <w:t xml:space="preserve"> apartados</w:t>
      </w:r>
      <w:r w:rsidR="00945821">
        <w:rPr>
          <w:rFonts w:ascii="Times New Roman" w:hAnsi="Times New Roman" w:cs="Times New Roman"/>
          <w:sz w:val="24"/>
        </w:rPr>
        <w:t>:</w:t>
      </w:r>
      <w:r>
        <w:rPr>
          <w:rFonts w:ascii="Times New Roman" w:hAnsi="Times New Roman" w:cs="Times New Roman"/>
          <w:sz w:val="24"/>
        </w:rPr>
        <w:t xml:space="preserve"> </w:t>
      </w:r>
      <w:r w:rsidR="00945821">
        <w:rPr>
          <w:rFonts w:ascii="Times New Roman" w:hAnsi="Times New Roman" w:cs="Times New Roman"/>
          <w:sz w:val="24"/>
        </w:rPr>
        <w:t xml:space="preserve">1) </w:t>
      </w:r>
      <w:r w:rsidR="00FE644E">
        <w:rPr>
          <w:rFonts w:ascii="Times New Roman" w:hAnsi="Times New Roman" w:cs="Times New Roman"/>
          <w:sz w:val="24"/>
        </w:rPr>
        <w:t xml:space="preserve">versión del curso </w:t>
      </w:r>
      <w:r w:rsidR="00945821">
        <w:rPr>
          <w:rFonts w:ascii="Times New Roman" w:hAnsi="Times New Roman" w:cs="Times New Roman"/>
          <w:sz w:val="24"/>
        </w:rPr>
        <w:t>desarrollado;</w:t>
      </w:r>
      <w:r w:rsidR="00FE644E">
        <w:rPr>
          <w:rFonts w:ascii="Times New Roman" w:hAnsi="Times New Roman" w:cs="Times New Roman"/>
          <w:sz w:val="24"/>
        </w:rPr>
        <w:t xml:space="preserve"> </w:t>
      </w:r>
      <w:r w:rsidR="00945821">
        <w:rPr>
          <w:rFonts w:ascii="Times New Roman" w:hAnsi="Times New Roman" w:cs="Times New Roman"/>
          <w:sz w:val="24"/>
        </w:rPr>
        <w:t xml:space="preserve">2) </w:t>
      </w:r>
      <w:r w:rsidR="00FE644E">
        <w:rPr>
          <w:rFonts w:ascii="Times New Roman" w:hAnsi="Times New Roman" w:cs="Times New Roman"/>
          <w:sz w:val="24"/>
        </w:rPr>
        <w:t>datos generales del curso</w:t>
      </w:r>
      <w:r w:rsidR="00945821">
        <w:rPr>
          <w:rFonts w:ascii="Times New Roman" w:hAnsi="Times New Roman" w:cs="Times New Roman"/>
          <w:sz w:val="24"/>
        </w:rPr>
        <w:t>;</w:t>
      </w:r>
      <w:r w:rsidR="00FE644E">
        <w:rPr>
          <w:rFonts w:ascii="Times New Roman" w:hAnsi="Times New Roman" w:cs="Times New Roman"/>
          <w:sz w:val="24"/>
        </w:rPr>
        <w:t xml:space="preserve"> </w:t>
      </w:r>
      <w:r w:rsidR="007C713E">
        <w:rPr>
          <w:rFonts w:ascii="Times New Roman" w:hAnsi="Times New Roman" w:cs="Times New Roman"/>
          <w:sz w:val="24"/>
        </w:rPr>
        <w:t>3) colaboradores</w:t>
      </w:r>
      <w:r w:rsidR="00FE644E">
        <w:rPr>
          <w:rFonts w:ascii="Times New Roman" w:hAnsi="Times New Roman" w:cs="Times New Roman"/>
          <w:sz w:val="24"/>
        </w:rPr>
        <w:t xml:space="preserve"> en el diseño del curso</w:t>
      </w:r>
      <w:r w:rsidR="007C713E">
        <w:rPr>
          <w:rFonts w:ascii="Times New Roman" w:hAnsi="Times New Roman" w:cs="Times New Roman"/>
          <w:sz w:val="24"/>
        </w:rPr>
        <w:t>;</w:t>
      </w:r>
      <w:r w:rsidR="00FE644E">
        <w:rPr>
          <w:rFonts w:ascii="Times New Roman" w:hAnsi="Times New Roman" w:cs="Times New Roman"/>
          <w:sz w:val="24"/>
        </w:rPr>
        <w:t xml:space="preserve"> </w:t>
      </w:r>
      <w:r w:rsidR="007C713E">
        <w:rPr>
          <w:rFonts w:ascii="Times New Roman" w:hAnsi="Times New Roman" w:cs="Times New Roman"/>
          <w:sz w:val="24"/>
        </w:rPr>
        <w:t xml:space="preserve">4) </w:t>
      </w:r>
      <w:r w:rsidR="00FE644E">
        <w:rPr>
          <w:rFonts w:ascii="Times New Roman" w:hAnsi="Times New Roman" w:cs="Times New Roman"/>
          <w:sz w:val="24"/>
        </w:rPr>
        <w:t>diseño instruccional</w:t>
      </w:r>
      <w:r w:rsidR="007C713E">
        <w:rPr>
          <w:rFonts w:ascii="Times New Roman" w:hAnsi="Times New Roman" w:cs="Times New Roman"/>
          <w:sz w:val="24"/>
        </w:rPr>
        <w:t>,</w:t>
      </w:r>
      <w:r w:rsidR="00FE644E">
        <w:rPr>
          <w:rFonts w:ascii="Times New Roman" w:hAnsi="Times New Roman" w:cs="Times New Roman"/>
          <w:sz w:val="24"/>
        </w:rPr>
        <w:t xml:space="preserve"> y </w:t>
      </w:r>
      <w:r w:rsidR="007C713E">
        <w:rPr>
          <w:rFonts w:ascii="Times New Roman" w:hAnsi="Times New Roman" w:cs="Times New Roman"/>
          <w:sz w:val="24"/>
        </w:rPr>
        <w:t xml:space="preserve">5) </w:t>
      </w:r>
      <w:r w:rsidR="00FE644E">
        <w:rPr>
          <w:rFonts w:ascii="Times New Roman" w:hAnsi="Times New Roman" w:cs="Times New Roman"/>
          <w:sz w:val="24"/>
        </w:rPr>
        <w:t>evaluación de las actividades. Sin duda</w:t>
      </w:r>
      <w:r w:rsidR="007C713E">
        <w:rPr>
          <w:rFonts w:ascii="Times New Roman" w:hAnsi="Times New Roman" w:cs="Times New Roman"/>
          <w:sz w:val="24"/>
        </w:rPr>
        <w:t>,</w:t>
      </w:r>
      <w:r w:rsidR="00FE644E">
        <w:rPr>
          <w:rFonts w:ascii="Times New Roman" w:hAnsi="Times New Roman" w:cs="Times New Roman"/>
          <w:sz w:val="24"/>
        </w:rPr>
        <w:t xml:space="preserve"> la correcta planeación didáctica por medio de este instrumento favorec</w:t>
      </w:r>
      <w:r w:rsidR="007C713E">
        <w:rPr>
          <w:rFonts w:ascii="Times New Roman" w:hAnsi="Times New Roman" w:cs="Times New Roman"/>
          <w:sz w:val="24"/>
        </w:rPr>
        <w:t>ió</w:t>
      </w:r>
      <w:r w:rsidR="00FE644E">
        <w:rPr>
          <w:rFonts w:ascii="Times New Roman" w:hAnsi="Times New Roman" w:cs="Times New Roman"/>
          <w:sz w:val="24"/>
        </w:rPr>
        <w:t xml:space="preserve"> tanto el proceso de enseñanza como de aprendizaje de los estudiantes.</w:t>
      </w:r>
    </w:p>
    <w:p w14:paraId="5DE2F340" w14:textId="3FC54332" w:rsidR="004F43CA" w:rsidRPr="00C81E44" w:rsidRDefault="00A84B67" w:rsidP="00D370C9">
      <w:pPr>
        <w:pStyle w:val="FigCaption"/>
        <w:spacing w:before="0"/>
        <w:jc w:val="center"/>
        <w:rPr>
          <w:rFonts w:ascii="Times New Roman" w:hAnsi="Times New Roman" w:cs="Times New Roman"/>
          <w:b w:val="0"/>
          <w:bCs w:val="0"/>
          <w:sz w:val="24"/>
          <w:szCs w:val="24"/>
          <w:lang w:val="es-MX"/>
        </w:rPr>
      </w:pPr>
      <w:r>
        <w:rPr>
          <w:rStyle w:val="CaptionColor"/>
          <w:rFonts w:ascii="Times New Roman" w:hAnsi="Times New Roman" w:cs="Times New Roman"/>
          <w:color w:val="auto"/>
          <w:sz w:val="24"/>
          <w:szCs w:val="24"/>
          <w:lang w:val="es-MX"/>
        </w:rPr>
        <w:lastRenderedPageBreak/>
        <w:t>Figura</w:t>
      </w:r>
      <w:r w:rsidR="00C5308D" w:rsidRPr="00C81E44">
        <w:rPr>
          <w:rStyle w:val="CaptionColor"/>
          <w:rFonts w:ascii="Times New Roman" w:hAnsi="Times New Roman" w:cs="Times New Roman"/>
          <w:color w:val="auto"/>
          <w:sz w:val="24"/>
          <w:szCs w:val="24"/>
          <w:lang w:val="es-MX"/>
        </w:rPr>
        <w:t xml:space="preserve"> </w:t>
      </w:r>
      <w:r w:rsidR="00D370C9" w:rsidRPr="00C81E44">
        <w:rPr>
          <w:rStyle w:val="CaptionColor"/>
          <w:rFonts w:ascii="Times New Roman" w:hAnsi="Times New Roman" w:cs="Times New Roman"/>
          <w:color w:val="auto"/>
          <w:sz w:val="24"/>
          <w:szCs w:val="24"/>
          <w:lang w:val="es-MX"/>
        </w:rPr>
        <w:t>1</w:t>
      </w:r>
      <w:r w:rsidR="004F43CA" w:rsidRPr="00C81E44">
        <w:rPr>
          <w:rStyle w:val="CaptionColor"/>
          <w:rFonts w:ascii="Times New Roman" w:hAnsi="Times New Roman" w:cs="Times New Roman"/>
          <w:b w:val="0"/>
          <w:color w:val="auto"/>
          <w:sz w:val="24"/>
          <w:szCs w:val="24"/>
          <w:lang w:val="es-MX"/>
        </w:rPr>
        <w:t>.</w:t>
      </w:r>
      <w:r w:rsidR="004F43CA" w:rsidRPr="00C81E44">
        <w:rPr>
          <w:rFonts w:ascii="Times New Roman" w:hAnsi="Times New Roman" w:cs="Times New Roman"/>
          <w:b w:val="0"/>
          <w:bCs w:val="0"/>
          <w:sz w:val="24"/>
          <w:szCs w:val="24"/>
          <w:lang w:val="es-MX"/>
        </w:rPr>
        <w:t xml:space="preserve"> </w:t>
      </w:r>
      <w:r w:rsidR="00CE0BE2" w:rsidRPr="00C81E44">
        <w:rPr>
          <w:rFonts w:ascii="Times New Roman" w:hAnsi="Times New Roman" w:cs="Times New Roman"/>
          <w:b w:val="0"/>
          <w:bCs w:val="0"/>
          <w:sz w:val="24"/>
          <w:szCs w:val="24"/>
          <w:lang w:val="es-MX"/>
        </w:rPr>
        <w:t>Formato de instrumento del diseño instruccional</w:t>
      </w:r>
    </w:p>
    <w:p w14:paraId="1C1F5124" w14:textId="787880AE" w:rsidR="00D370C9" w:rsidRDefault="00D370C9" w:rsidP="004F43CA">
      <w:pPr>
        <w:pStyle w:val="FigCaption"/>
        <w:spacing w:before="0"/>
        <w:jc w:val="both"/>
        <w:rPr>
          <w:rFonts w:ascii="Times New Roman" w:hAnsi="Times New Roman" w:cs="Times New Roman"/>
          <w:b w:val="0"/>
          <w:bCs w:val="0"/>
          <w:sz w:val="20"/>
          <w:szCs w:val="20"/>
          <w:lang w:val="es-MX"/>
        </w:rPr>
      </w:pPr>
    </w:p>
    <w:p w14:paraId="5719B486" w14:textId="501327AB" w:rsidR="00D370C9" w:rsidRDefault="00D370C9" w:rsidP="00D370C9">
      <w:pPr>
        <w:pStyle w:val="FigCaption"/>
        <w:spacing w:before="0"/>
        <w:jc w:val="center"/>
        <w:rPr>
          <w:rFonts w:ascii="Times New Roman" w:hAnsi="Times New Roman" w:cs="Times New Roman"/>
          <w:sz w:val="20"/>
          <w:szCs w:val="20"/>
        </w:rPr>
      </w:pPr>
      <w:r>
        <w:rPr>
          <w:rFonts w:ascii="Times New Roman" w:hAnsi="Times New Roman" w:cs="Times New Roman"/>
          <w:noProof/>
          <w:sz w:val="20"/>
          <w:szCs w:val="20"/>
          <w:lang w:val="es-VE" w:eastAsia="es-VE"/>
        </w:rPr>
        <w:drawing>
          <wp:inline distT="0" distB="0" distL="0" distR="0" wp14:anchorId="09E59A2D" wp14:editId="0975D067">
            <wp:extent cx="4248743" cy="5372850"/>
            <wp:effectExtent l="0" t="0" r="0" b="0"/>
            <wp:docPr id="4" name="Imagen 4"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eño instruccional.png"/>
                    <pic:cNvPicPr/>
                  </pic:nvPicPr>
                  <pic:blipFill>
                    <a:blip r:embed="rId7">
                      <a:extLst>
                        <a:ext uri="{28A0092B-C50C-407E-A947-70E740481C1C}">
                          <a14:useLocalDpi xmlns:a14="http://schemas.microsoft.com/office/drawing/2010/main" val="0"/>
                        </a:ext>
                      </a:extLst>
                    </a:blip>
                    <a:stretch>
                      <a:fillRect/>
                    </a:stretch>
                  </pic:blipFill>
                  <pic:spPr>
                    <a:xfrm>
                      <a:off x="0" y="0"/>
                      <a:ext cx="4248743" cy="5372850"/>
                    </a:xfrm>
                    <a:prstGeom prst="rect">
                      <a:avLst/>
                    </a:prstGeom>
                  </pic:spPr>
                </pic:pic>
              </a:graphicData>
            </a:graphic>
          </wp:inline>
        </w:drawing>
      </w:r>
    </w:p>
    <w:p w14:paraId="3969EE07" w14:textId="28E1FD88" w:rsidR="00D370C9" w:rsidRPr="00C81E44" w:rsidRDefault="007C713E" w:rsidP="00C81E44">
      <w:pPr>
        <w:pStyle w:val="FigCaption"/>
        <w:spacing w:before="0"/>
        <w:jc w:val="center"/>
        <w:rPr>
          <w:rFonts w:ascii="Times New Roman" w:hAnsi="Times New Roman" w:cs="Times New Roman"/>
          <w:b w:val="0"/>
          <w:bCs w:val="0"/>
          <w:sz w:val="24"/>
          <w:szCs w:val="24"/>
          <w:lang w:val="es-MX"/>
        </w:rPr>
      </w:pPr>
      <w:r w:rsidRPr="00C81E44">
        <w:rPr>
          <w:rFonts w:ascii="Times New Roman" w:hAnsi="Times New Roman" w:cs="Times New Roman"/>
          <w:b w:val="0"/>
          <w:bCs w:val="0"/>
          <w:sz w:val="24"/>
          <w:szCs w:val="24"/>
          <w:lang w:val="es-MX"/>
        </w:rPr>
        <w:t>Fuente: Elaboración propia</w:t>
      </w:r>
      <w:r w:rsidR="00A84B67">
        <w:rPr>
          <w:rFonts w:ascii="Times New Roman" w:hAnsi="Times New Roman" w:cs="Times New Roman"/>
          <w:b w:val="0"/>
          <w:bCs w:val="0"/>
          <w:sz w:val="24"/>
          <w:szCs w:val="24"/>
          <w:lang w:val="es-MX"/>
        </w:rPr>
        <w:t xml:space="preserve"> </w:t>
      </w:r>
    </w:p>
    <w:p w14:paraId="5A6A3EFF" w14:textId="1BD1787A" w:rsidR="007C713E" w:rsidRDefault="006641E9" w:rsidP="007C71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capacitación se </w:t>
      </w:r>
      <w:r w:rsidR="007C713E">
        <w:rPr>
          <w:rFonts w:ascii="Times New Roman" w:hAnsi="Times New Roman" w:cs="Times New Roman"/>
          <w:sz w:val="24"/>
          <w:szCs w:val="24"/>
        </w:rPr>
        <w:t>efectuó</w:t>
      </w:r>
      <w:r>
        <w:rPr>
          <w:rFonts w:ascii="Times New Roman" w:hAnsi="Times New Roman" w:cs="Times New Roman"/>
          <w:sz w:val="24"/>
          <w:szCs w:val="24"/>
        </w:rPr>
        <w:t xml:space="preserve"> en línea utilizando la plataforma virtual educativa de la UV</w:t>
      </w:r>
      <w:r w:rsidR="007C713E">
        <w:rPr>
          <w:rFonts w:ascii="Times New Roman" w:hAnsi="Times New Roman" w:cs="Times New Roman"/>
          <w:sz w:val="24"/>
          <w:szCs w:val="24"/>
        </w:rPr>
        <w:t>,</w:t>
      </w:r>
      <w:r>
        <w:rPr>
          <w:rFonts w:ascii="Times New Roman" w:hAnsi="Times New Roman" w:cs="Times New Roman"/>
          <w:sz w:val="24"/>
          <w:szCs w:val="24"/>
        </w:rPr>
        <w:t xml:space="preserve"> denominada </w:t>
      </w:r>
      <w:proofErr w:type="spellStart"/>
      <w:r w:rsidRPr="003F397A">
        <w:rPr>
          <w:rFonts w:ascii="Times New Roman" w:hAnsi="Times New Roman" w:cs="Times New Roman"/>
          <w:sz w:val="24"/>
          <w:szCs w:val="24"/>
        </w:rPr>
        <w:t>E</w:t>
      </w:r>
      <w:r w:rsidR="007C713E" w:rsidRPr="003F397A">
        <w:rPr>
          <w:rFonts w:ascii="Times New Roman" w:hAnsi="Times New Roman" w:cs="Times New Roman"/>
          <w:sz w:val="24"/>
          <w:szCs w:val="24"/>
        </w:rPr>
        <w:t>minus</w:t>
      </w:r>
      <w:proofErr w:type="spellEnd"/>
      <w:r w:rsidRPr="003F397A">
        <w:rPr>
          <w:rFonts w:ascii="Times New Roman" w:hAnsi="Times New Roman" w:cs="Times New Roman"/>
          <w:sz w:val="24"/>
          <w:szCs w:val="24"/>
        </w:rPr>
        <w:t xml:space="preserve"> (Sistema de Educación Distribuida de la Universidad Veracruzana)</w:t>
      </w:r>
      <w:r w:rsidR="007C713E">
        <w:rPr>
          <w:rFonts w:ascii="Times New Roman" w:hAnsi="Times New Roman" w:cs="Times New Roman"/>
          <w:sz w:val="24"/>
          <w:szCs w:val="24"/>
        </w:rPr>
        <w:t>.</w:t>
      </w:r>
      <w:r w:rsidRPr="003F397A">
        <w:rPr>
          <w:rFonts w:ascii="Times New Roman" w:hAnsi="Times New Roman" w:cs="Times New Roman"/>
          <w:sz w:val="24"/>
          <w:szCs w:val="24"/>
        </w:rPr>
        <w:t xml:space="preserve"> </w:t>
      </w:r>
      <w:r w:rsidR="007C713E">
        <w:rPr>
          <w:rFonts w:ascii="Times New Roman" w:hAnsi="Times New Roman" w:cs="Times New Roman"/>
          <w:sz w:val="24"/>
          <w:szCs w:val="24"/>
        </w:rPr>
        <w:t>E</w:t>
      </w:r>
      <w:r w:rsidRPr="003F397A">
        <w:rPr>
          <w:rFonts w:ascii="Times New Roman" w:hAnsi="Times New Roman" w:cs="Times New Roman"/>
          <w:sz w:val="24"/>
          <w:szCs w:val="24"/>
        </w:rPr>
        <w:t xml:space="preserve">s un sistema de </w:t>
      </w:r>
      <w:r>
        <w:rPr>
          <w:rFonts w:ascii="Times New Roman" w:hAnsi="Times New Roman" w:cs="Times New Roman"/>
          <w:sz w:val="24"/>
          <w:szCs w:val="24"/>
        </w:rPr>
        <w:t>a</w:t>
      </w:r>
      <w:r w:rsidRPr="003F397A">
        <w:rPr>
          <w:rFonts w:ascii="Times New Roman" w:hAnsi="Times New Roman" w:cs="Times New Roman"/>
          <w:sz w:val="24"/>
          <w:szCs w:val="24"/>
        </w:rPr>
        <w:t xml:space="preserve">dministración de </w:t>
      </w:r>
      <w:r>
        <w:rPr>
          <w:rFonts w:ascii="Times New Roman" w:hAnsi="Times New Roman" w:cs="Times New Roman"/>
          <w:sz w:val="24"/>
          <w:szCs w:val="24"/>
        </w:rPr>
        <w:t>a</w:t>
      </w:r>
      <w:r w:rsidRPr="003F397A">
        <w:rPr>
          <w:rFonts w:ascii="Times New Roman" w:hAnsi="Times New Roman" w:cs="Times New Roman"/>
          <w:sz w:val="24"/>
          <w:szCs w:val="24"/>
        </w:rPr>
        <w:t xml:space="preserve">mbientes flexibles de </w:t>
      </w:r>
      <w:r>
        <w:rPr>
          <w:rFonts w:ascii="Times New Roman" w:hAnsi="Times New Roman" w:cs="Times New Roman"/>
          <w:sz w:val="24"/>
          <w:szCs w:val="24"/>
        </w:rPr>
        <w:t>a</w:t>
      </w:r>
      <w:r w:rsidRPr="003F397A">
        <w:rPr>
          <w:rFonts w:ascii="Times New Roman" w:hAnsi="Times New Roman" w:cs="Times New Roman"/>
          <w:sz w:val="24"/>
          <w:szCs w:val="24"/>
        </w:rPr>
        <w:t xml:space="preserve">prendizaje </w:t>
      </w:r>
      <w:r>
        <w:rPr>
          <w:rFonts w:ascii="Times New Roman" w:hAnsi="Times New Roman" w:cs="Times New Roman"/>
          <w:sz w:val="24"/>
          <w:szCs w:val="24"/>
        </w:rPr>
        <w:t xml:space="preserve">que </w:t>
      </w:r>
      <w:r w:rsidRPr="003F397A">
        <w:rPr>
          <w:rFonts w:ascii="Times New Roman" w:hAnsi="Times New Roman" w:cs="Times New Roman"/>
          <w:sz w:val="24"/>
          <w:szCs w:val="24"/>
        </w:rPr>
        <w:t>ayuda a presentar cursos en línea para distribuirse en internet</w:t>
      </w:r>
      <w:r w:rsidR="007C713E">
        <w:rPr>
          <w:rFonts w:ascii="Times New Roman" w:hAnsi="Times New Roman" w:cs="Times New Roman"/>
          <w:sz w:val="24"/>
          <w:szCs w:val="24"/>
        </w:rPr>
        <w:t>.</w:t>
      </w:r>
      <w:r>
        <w:rPr>
          <w:rFonts w:ascii="Times New Roman" w:hAnsi="Times New Roman" w:cs="Times New Roman"/>
          <w:sz w:val="24"/>
          <w:szCs w:val="24"/>
        </w:rPr>
        <w:t xml:space="preserve"> </w:t>
      </w:r>
      <w:r w:rsidR="007C713E">
        <w:rPr>
          <w:rFonts w:ascii="Times New Roman" w:hAnsi="Times New Roman" w:cs="Times New Roman"/>
          <w:sz w:val="24"/>
          <w:szCs w:val="24"/>
        </w:rPr>
        <w:t>E</w:t>
      </w:r>
      <w:r>
        <w:rPr>
          <w:rFonts w:ascii="Times New Roman" w:hAnsi="Times New Roman" w:cs="Times New Roman"/>
          <w:sz w:val="24"/>
          <w:szCs w:val="24"/>
        </w:rPr>
        <w:t>ste sistema p</w:t>
      </w:r>
      <w:r w:rsidRPr="003F397A">
        <w:rPr>
          <w:rFonts w:ascii="Times New Roman" w:hAnsi="Times New Roman" w:cs="Times New Roman"/>
          <w:sz w:val="24"/>
          <w:szCs w:val="24"/>
        </w:rPr>
        <w:t>osibilita la comunicación en forma sincrónica y asincrónica</w:t>
      </w:r>
      <w:r>
        <w:rPr>
          <w:rFonts w:ascii="Times New Roman" w:hAnsi="Times New Roman" w:cs="Times New Roman"/>
          <w:sz w:val="24"/>
          <w:szCs w:val="24"/>
        </w:rPr>
        <w:t xml:space="preserve">, </w:t>
      </w:r>
      <w:r w:rsidR="007C713E">
        <w:rPr>
          <w:rFonts w:ascii="Times New Roman" w:hAnsi="Times New Roman" w:cs="Times New Roman"/>
          <w:sz w:val="24"/>
          <w:szCs w:val="24"/>
        </w:rPr>
        <w:t xml:space="preserve">y genera </w:t>
      </w:r>
      <w:r w:rsidRPr="003F397A">
        <w:rPr>
          <w:rFonts w:ascii="Times New Roman" w:hAnsi="Times New Roman" w:cs="Times New Roman"/>
          <w:sz w:val="24"/>
          <w:szCs w:val="24"/>
        </w:rPr>
        <w:t>un ámbito completo para el aprendizaje</w:t>
      </w:r>
      <w:r w:rsidR="007C713E">
        <w:rPr>
          <w:rFonts w:ascii="Times New Roman" w:hAnsi="Times New Roman" w:cs="Times New Roman"/>
          <w:sz w:val="24"/>
          <w:szCs w:val="24"/>
        </w:rPr>
        <w:t>, el cual sirve para</w:t>
      </w:r>
      <w:r w:rsidRPr="003F397A">
        <w:rPr>
          <w:rFonts w:ascii="Times New Roman" w:hAnsi="Times New Roman" w:cs="Times New Roman"/>
          <w:sz w:val="24"/>
          <w:szCs w:val="24"/>
        </w:rPr>
        <w:t xml:space="preserve"> mejorar los niveles educativos sin parámetros de tiempo </w:t>
      </w:r>
      <w:r w:rsidR="007C713E">
        <w:rPr>
          <w:rFonts w:ascii="Times New Roman" w:hAnsi="Times New Roman" w:cs="Times New Roman"/>
          <w:sz w:val="24"/>
          <w:szCs w:val="24"/>
        </w:rPr>
        <w:t>o</w:t>
      </w:r>
      <w:r w:rsidRPr="003F397A">
        <w:rPr>
          <w:rFonts w:ascii="Times New Roman" w:hAnsi="Times New Roman" w:cs="Times New Roman"/>
          <w:sz w:val="24"/>
          <w:szCs w:val="24"/>
        </w:rPr>
        <w:t xml:space="preserve"> distancia</w:t>
      </w:r>
      <w:r w:rsidR="007C713E">
        <w:rPr>
          <w:rFonts w:ascii="Times New Roman" w:hAnsi="Times New Roman" w:cs="Times New Roman"/>
          <w:sz w:val="24"/>
          <w:szCs w:val="24"/>
        </w:rPr>
        <w:t xml:space="preserve">. Así, </w:t>
      </w:r>
      <w:r w:rsidRPr="003F397A">
        <w:rPr>
          <w:rFonts w:ascii="Times New Roman" w:hAnsi="Times New Roman" w:cs="Times New Roman"/>
          <w:sz w:val="24"/>
          <w:szCs w:val="24"/>
        </w:rPr>
        <w:t xml:space="preserve">cada </w:t>
      </w:r>
      <w:r>
        <w:rPr>
          <w:rFonts w:ascii="Times New Roman" w:hAnsi="Times New Roman" w:cs="Times New Roman"/>
          <w:sz w:val="24"/>
          <w:szCs w:val="24"/>
        </w:rPr>
        <w:t xml:space="preserve">usuario </w:t>
      </w:r>
      <w:r w:rsidRPr="003F397A">
        <w:rPr>
          <w:rFonts w:ascii="Times New Roman" w:hAnsi="Times New Roman" w:cs="Times New Roman"/>
          <w:sz w:val="24"/>
          <w:szCs w:val="24"/>
        </w:rPr>
        <w:t>toma el control de su aprendizaje (Colunga, 2005)</w:t>
      </w:r>
      <w:r>
        <w:rPr>
          <w:rFonts w:ascii="Times New Roman" w:hAnsi="Times New Roman" w:cs="Times New Roman"/>
          <w:sz w:val="24"/>
          <w:szCs w:val="24"/>
        </w:rPr>
        <w:t>.</w:t>
      </w:r>
    </w:p>
    <w:p w14:paraId="723E9F09" w14:textId="16CE600C" w:rsidR="008E1FB6" w:rsidRDefault="00731A17" w:rsidP="007C713E">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Para acreditar el curso</w:t>
      </w:r>
      <w:r w:rsidR="0074498C">
        <w:rPr>
          <w:rFonts w:ascii="Times New Roman" w:hAnsi="Times New Roman" w:cs="Times New Roman"/>
          <w:bCs/>
          <w:sz w:val="24"/>
          <w:szCs w:val="24"/>
        </w:rPr>
        <w:t>,</w:t>
      </w:r>
      <w:r>
        <w:rPr>
          <w:rFonts w:ascii="Times New Roman" w:hAnsi="Times New Roman" w:cs="Times New Roman"/>
          <w:bCs/>
          <w:sz w:val="24"/>
          <w:szCs w:val="24"/>
        </w:rPr>
        <w:t xml:space="preserve"> los profesores debieron diseñar </w:t>
      </w:r>
      <w:r w:rsidRPr="00731A17">
        <w:rPr>
          <w:rFonts w:ascii="Times New Roman" w:hAnsi="Times New Roman" w:cs="Times New Roman"/>
          <w:bCs/>
          <w:sz w:val="24"/>
          <w:szCs w:val="24"/>
        </w:rPr>
        <w:t xml:space="preserve">una </w:t>
      </w:r>
      <w:r>
        <w:rPr>
          <w:rFonts w:ascii="Times New Roman" w:hAnsi="Times New Roman" w:cs="Times New Roman"/>
          <w:bCs/>
          <w:sz w:val="24"/>
          <w:szCs w:val="24"/>
        </w:rPr>
        <w:t xml:space="preserve">materia </w:t>
      </w:r>
      <w:r w:rsidR="007C713E">
        <w:rPr>
          <w:rFonts w:ascii="Times New Roman" w:hAnsi="Times New Roman" w:cs="Times New Roman"/>
          <w:bCs/>
          <w:sz w:val="24"/>
          <w:szCs w:val="24"/>
        </w:rPr>
        <w:t>en</w:t>
      </w:r>
      <w:r w:rsidRPr="00731A17">
        <w:rPr>
          <w:rFonts w:ascii="Times New Roman" w:hAnsi="Times New Roman" w:cs="Times New Roman"/>
          <w:bCs/>
          <w:sz w:val="24"/>
          <w:szCs w:val="24"/>
        </w:rPr>
        <w:t xml:space="preserve"> </w:t>
      </w:r>
      <w:r>
        <w:rPr>
          <w:rFonts w:ascii="Times New Roman" w:hAnsi="Times New Roman" w:cs="Times New Roman"/>
          <w:bCs/>
          <w:sz w:val="24"/>
          <w:szCs w:val="24"/>
        </w:rPr>
        <w:t>l</w:t>
      </w:r>
      <w:r w:rsidRPr="00731A17">
        <w:rPr>
          <w:rFonts w:ascii="Times New Roman" w:hAnsi="Times New Roman" w:cs="Times New Roman"/>
          <w:bCs/>
          <w:sz w:val="24"/>
          <w:szCs w:val="24"/>
        </w:rPr>
        <w:t>a modalidad mixta virtual</w:t>
      </w:r>
      <w:r>
        <w:rPr>
          <w:rFonts w:ascii="Times New Roman" w:hAnsi="Times New Roman" w:cs="Times New Roman"/>
          <w:bCs/>
          <w:sz w:val="24"/>
          <w:szCs w:val="24"/>
        </w:rPr>
        <w:t>.</w:t>
      </w:r>
      <w:r w:rsidR="00672D44">
        <w:rPr>
          <w:rFonts w:ascii="Times New Roman" w:hAnsi="Times New Roman" w:cs="Times New Roman"/>
          <w:sz w:val="24"/>
          <w:szCs w:val="24"/>
        </w:rPr>
        <w:t xml:space="preserve"> </w:t>
      </w:r>
      <w:r w:rsidR="008E1FB6">
        <w:rPr>
          <w:rFonts w:ascii="Times New Roman" w:hAnsi="Times New Roman" w:cs="Times New Roman"/>
          <w:sz w:val="24"/>
          <w:szCs w:val="24"/>
        </w:rPr>
        <w:t>La figura</w:t>
      </w:r>
      <w:r w:rsidR="00C5308D">
        <w:rPr>
          <w:rFonts w:ascii="Times New Roman" w:hAnsi="Times New Roman" w:cs="Times New Roman"/>
          <w:sz w:val="24"/>
          <w:szCs w:val="24"/>
        </w:rPr>
        <w:t xml:space="preserve"> </w:t>
      </w:r>
      <w:r w:rsidR="00A84B67">
        <w:rPr>
          <w:rFonts w:ascii="Times New Roman" w:hAnsi="Times New Roman" w:cs="Times New Roman"/>
          <w:sz w:val="24"/>
          <w:szCs w:val="24"/>
        </w:rPr>
        <w:t>2</w:t>
      </w:r>
      <w:r w:rsidR="008E1FB6">
        <w:rPr>
          <w:rFonts w:ascii="Times New Roman" w:hAnsi="Times New Roman" w:cs="Times New Roman"/>
          <w:sz w:val="24"/>
          <w:szCs w:val="24"/>
        </w:rPr>
        <w:t xml:space="preserve"> muestra la interfaz del curso en la plataforma </w:t>
      </w:r>
      <w:proofErr w:type="spellStart"/>
      <w:r w:rsidR="008E1FB6">
        <w:rPr>
          <w:rFonts w:ascii="Times New Roman" w:hAnsi="Times New Roman" w:cs="Times New Roman"/>
          <w:sz w:val="24"/>
          <w:szCs w:val="24"/>
        </w:rPr>
        <w:t>Eminus</w:t>
      </w:r>
      <w:proofErr w:type="spellEnd"/>
      <w:r w:rsidR="007C713E">
        <w:rPr>
          <w:rFonts w:ascii="Times New Roman" w:hAnsi="Times New Roman" w:cs="Times New Roman"/>
          <w:sz w:val="24"/>
          <w:szCs w:val="24"/>
        </w:rPr>
        <w:t>.</w:t>
      </w:r>
      <w:r w:rsidR="008E1FB6">
        <w:rPr>
          <w:rFonts w:ascii="Times New Roman" w:hAnsi="Times New Roman" w:cs="Times New Roman"/>
          <w:sz w:val="24"/>
          <w:szCs w:val="24"/>
        </w:rPr>
        <w:t xml:space="preserve"> </w:t>
      </w:r>
      <w:r w:rsidR="007C713E">
        <w:rPr>
          <w:rFonts w:ascii="Times New Roman" w:hAnsi="Times New Roman" w:cs="Times New Roman"/>
          <w:sz w:val="24"/>
          <w:szCs w:val="24"/>
        </w:rPr>
        <w:t>I</w:t>
      </w:r>
      <w:r w:rsidR="008E1FB6">
        <w:rPr>
          <w:rFonts w:ascii="Times New Roman" w:hAnsi="Times New Roman" w:cs="Times New Roman"/>
          <w:sz w:val="24"/>
          <w:szCs w:val="24"/>
        </w:rPr>
        <w:t>nicialmente</w:t>
      </w:r>
      <w:r w:rsidR="007C713E">
        <w:rPr>
          <w:rFonts w:ascii="Times New Roman" w:hAnsi="Times New Roman" w:cs="Times New Roman"/>
          <w:sz w:val="24"/>
          <w:szCs w:val="24"/>
        </w:rPr>
        <w:t>,</w:t>
      </w:r>
      <w:r w:rsidR="008E1FB6">
        <w:rPr>
          <w:rFonts w:ascii="Times New Roman" w:hAnsi="Times New Roman" w:cs="Times New Roman"/>
          <w:sz w:val="24"/>
          <w:szCs w:val="24"/>
        </w:rPr>
        <w:t xml:space="preserve"> se da un mensaje de bienvenida acompañado con un v</w:t>
      </w:r>
      <w:r w:rsidR="007C713E">
        <w:rPr>
          <w:rFonts w:ascii="Times New Roman" w:hAnsi="Times New Roman" w:cs="Times New Roman"/>
          <w:sz w:val="24"/>
          <w:szCs w:val="24"/>
        </w:rPr>
        <w:t>i</w:t>
      </w:r>
      <w:r w:rsidR="008E1FB6">
        <w:rPr>
          <w:rFonts w:ascii="Times New Roman" w:hAnsi="Times New Roman" w:cs="Times New Roman"/>
          <w:sz w:val="24"/>
          <w:szCs w:val="24"/>
        </w:rPr>
        <w:t xml:space="preserve">deo que explica la operatividad del </w:t>
      </w:r>
      <w:r w:rsidR="008E1FB6">
        <w:rPr>
          <w:rFonts w:ascii="Times New Roman" w:hAnsi="Times New Roman" w:cs="Times New Roman"/>
          <w:sz w:val="24"/>
          <w:szCs w:val="24"/>
        </w:rPr>
        <w:lastRenderedPageBreak/>
        <w:t>curso</w:t>
      </w:r>
      <w:r w:rsidR="007C713E">
        <w:rPr>
          <w:rFonts w:ascii="Times New Roman" w:hAnsi="Times New Roman" w:cs="Times New Roman"/>
          <w:sz w:val="24"/>
          <w:szCs w:val="24"/>
        </w:rPr>
        <w:t>.</w:t>
      </w:r>
      <w:r w:rsidR="008E1FB6">
        <w:rPr>
          <w:rFonts w:ascii="Times New Roman" w:hAnsi="Times New Roman" w:cs="Times New Roman"/>
          <w:sz w:val="24"/>
          <w:szCs w:val="24"/>
        </w:rPr>
        <w:t xml:space="preserve"> </w:t>
      </w:r>
      <w:r w:rsidR="007C713E">
        <w:rPr>
          <w:rFonts w:ascii="Times New Roman" w:hAnsi="Times New Roman" w:cs="Times New Roman"/>
          <w:sz w:val="24"/>
          <w:szCs w:val="24"/>
        </w:rPr>
        <w:t>T</w:t>
      </w:r>
      <w:r w:rsidR="008E1FB6">
        <w:rPr>
          <w:rFonts w:ascii="Times New Roman" w:hAnsi="Times New Roman" w:cs="Times New Roman"/>
          <w:sz w:val="24"/>
          <w:szCs w:val="24"/>
        </w:rPr>
        <w:t xml:space="preserve">odos los recursos educativos digitales fueron diseñados con las aplicaciones de OBS </w:t>
      </w:r>
      <w:proofErr w:type="spellStart"/>
      <w:r w:rsidR="008E1FB6">
        <w:rPr>
          <w:rFonts w:ascii="Times New Roman" w:hAnsi="Times New Roman" w:cs="Times New Roman"/>
          <w:sz w:val="24"/>
          <w:szCs w:val="24"/>
        </w:rPr>
        <w:t>studio</w:t>
      </w:r>
      <w:proofErr w:type="spellEnd"/>
      <w:r w:rsidR="008E1FB6">
        <w:rPr>
          <w:rFonts w:ascii="Times New Roman" w:hAnsi="Times New Roman" w:cs="Times New Roman"/>
          <w:sz w:val="24"/>
          <w:szCs w:val="24"/>
        </w:rPr>
        <w:t xml:space="preserve">, </w:t>
      </w:r>
      <w:proofErr w:type="spellStart"/>
      <w:r w:rsidR="008E1FB6">
        <w:rPr>
          <w:rFonts w:ascii="Times New Roman" w:hAnsi="Times New Roman" w:cs="Times New Roman"/>
          <w:sz w:val="24"/>
          <w:szCs w:val="24"/>
        </w:rPr>
        <w:t>Videopad</w:t>
      </w:r>
      <w:proofErr w:type="spellEnd"/>
      <w:r w:rsidR="008E1FB6">
        <w:rPr>
          <w:rFonts w:ascii="Times New Roman" w:hAnsi="Times New Roman" w:cs="Times New Roman"/>
          <w:sz w:val="24"/>
          <w:szCs w:val="24"/>
        </w:rPr>
        <w:t xml:space="preserve"> y Audacity en sus versiones libres, por lo que no representó costos adicionales.</w:t>
      </w:r>
    </w:p>
    <w:p w14:paraId="6B2161E8" w14:textId="2042A69F" w:rsidR="008E1FB6" w:rsidRPr="00C81E44" w:rsidRDefault="008E1FB6" w:rsidP="007C713E">
      <w:pPr>
        <w:pStyle w:val="FigCaption"/>
        <w:spacing w:before="0"/>
        <w:jc w:val="center"/>
        <w:rPr>
          <w:rStyle w:val="CaptionColor"/>
          <w:rFonts w:ascii="Times New Roman" w:hAnsi="Times New Roman" w:cs="Times New Roman"/>
          <w:b w:val="0"/>
          <w:color w:val="auto"/>
          <w:sz w:val="24"/>
          <w:szCs w:val="24"/>
          <w:lang w:val="es-MX"/>
        </w:rPr>
      </w:pPr>
      <w:r w:rsidRPr="00C81E44">
        <w:rPr>
          <w:rStyle w:val="CaptionColor"/>
          <w:rFonts w:ascii="Times New Roman" w:hAnsi="Times New Roman" w:cs="Times New Roman"/>
          <w:color w:val="auto"/>
          <w:sz w:val="24"/>
          <w:szCs w:val="24"/>
          <w:lang w:val="es-MX"/>
        </w:rPr>
        <w:t xml:space="preserve">Figura </w:t>
      </w:r>
      <w:r w:rsidR="00A84B67">
        <w:rPr>
          <w:rStyle w:val="CaptionColor"/>
          <w:rFonts w:ascii="Times New Roman" w:hAnsi="Times New Roman" w:cs="Times New Roman"/>
          <w:color w:val="auto"/>
          <w:sz w:val="24"/>
          <w:szCs w:val="24"/>
          <w:lang w:val="es-MX"/>
        </w:rPr>
        <w:t>2</w:t>
      </w:r>
      <w:r w:rsidRPr="00C81E44">
        <w:rPr>
          <w:rStyle w:val="CaptionColor"/>
          <w:rFonts w:ascii="Times New Roman" w:hAnsi="Times New Roman" w:cs="Times New Roman"/>
          <w:color w:val="auto"/>
          <w:sz w:val="24"/>
          <w:szCs w:val="24"/>
          <w:lang w:val="es-MX"/>
        </w:rPr>
        <w:t xml:space="preserve">. </w:t>
      </w:r>
      <w:r w:rsidRPr="00C81E44">
        <w:rPr>
          <w:rStyle w:val="CaptionColor"/>
          <w:rFonts w:ascii="Times New Roman" w:hAnsi="Times New Roman" w:cs="Times New Roman"/>
          <w:b w:val="0"/>
          <w:color w:val="auto"/>
          <w:sz w:val="24"/>
          <w:szCs w:val="24"/>
          <w:lang w:val="es-MX"/>
        </w:rPr>
        <w:t xml:space="preserve">Interfaz del curso en la plataforma </w:t>
      </w:r>
      <w:proofErr w:type="spellStart"/>
      <w:r w:rsidRPr="00C81E44">
        <w:rPr>
          <w:rStyle w:val="CaptionColor"/>
          <w:rFonts w:ascii="Times New Roman" w:hAnsi="Times New Roman" w:cs="Times New Roman"/>
          <w:b w:val="0"/>
          <w:color w:val="auto"/>
          <w:sz w:val="24"/>
          <w:szCs w:val="24"/>
          <w:lang w:val="es-MX"/>
        </w:rPr>
        <w:t>Eminus</w:t>
      </w:r>
      <w:proofErr w:type="spellEnd"/>
    </w:p>
    <w:p w14:paraId="269764DA" w14:textId="77777777" w:rsidR="00D370C9" w:rsidRPr="00955F0B" w:rsidRDefault="00D370C9" w:rsidP="008E1FB6">
      <w:pPr>
        <w:pStyle w:val="FigCaption"/>
        <w:spacing w:before="0"/>
        <w:jc w:val="both"/>
        <w:rPr>
          <w:rStyle w:val="CaptionColor"/>
          <w:rFonts w:ascii="Times New Roman" w:hAnsi="Times New Roman" w:cs="Times New Roman"/>
          <w:b w:val="0"/>
          <w:color w:val="auto"/>
          <w:sz w:val="20"/>
          <w:szCs w:val="20"/>
          <w:lang w:val="es-MX"/>
        </w:rPr>
      </w:pPr>
    </w:p>
    <w:p w14:paraId="5EB662CB" w14:textId="00F566AF" w:rsidR="00D964DE" w:rsidRDefault="00EC4D2C" w:rsidP="008E1FB6">
      <w:pPr>
        <w:pStyle w:val="FigCaption"/>
        <w:spacing w:before="0"/>
        <w:jc w:val="both"/>
        <w:rPr>
          <w:rStyle w:val="CaptionColor"/>
          <w:rFonts w:ascii="Times New Roman" w:hAnsi="Times New Roman" w:cs="Times New Roman"/>
          <w:color w:val="auto"/>
          <w:sz w:val="20"/>
          <w:szCs w:val="20"/>
          <w:lang w:val="es-MX"/>
        </w:rPr>
      </w:pPr>
      <w:r>
        <w:rPr>
          <w:rFonts w:ascii="Times New Roman" w:hAnsi="Times New Roman" w:cs="Times New Roman"/>
          <w:bCs w:val="0"/>
          <w:noProof/>
          <w:sz w:val="20"/>
          <w:szCs w:val="20"/>
          <w:lang w:val="es-VE" w:eastAsia="es-VE"/>
        </w:rPr>
        <w:drawing>
          <wp:inline distT="0" distB="0" distL="0" distR="0" wp14:anchorId="6171029E" wp14:editId="483DC0DA">
            <wp:extent cx="5612130" cy="27768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2776855"/>
                    </a:xfrm>
                    <a:prstGeom prst="rect">
                      <a:avLst/>
                    </a:prstGeom>
                  </pic:spPr>
                </pic:pic>
              </a:graphicData>
            </a:graphic>
          </wp:inline>
        </w:drawing>
      </w:r>
    </w:p>
    <w:p w14:paraId="788E178A" w14:textId="680D1305" w:rsidR="008E1FB6" w:rsidRPr="00C81E44" w:rsidRDefault="008E1FB6" w:rsidP="008E1FB6">
      <w:pPr>
        <w:spacing w:after="0" w:line="360" w:lineRule="auto"/>
        <w:jc w:val="center"/>
        <w:rPr>
          <w:rFonts w:ascii="Times New Roman" w:hAnsi="Times New Roman" w:cs="Times New Roman"/>
          <w:sz w:val="24"/>
          <w:szCs w:val="24"/>
        </w:rPr>
      </w:pPr>
      <w:r w:rsidRPr="00C81E44">
        <w:rPr>
          <w:rFonts w:ascii="Times New Roman" w:hAnsi="Times New Roman" w:cs="Times New Roman"/>
          <w:sz w:val="24"/>
          <w:szCs w:val="24"/>
        </w:rPr>
        <w:t xml:space="preserve">Fuente: Elaboración propia </w:t>
      </w:r>
    </w:p>
    <w:p w14:paraId="61EE25DF" w14:textId="70FDEB97" w:rsidR="00250F81" w:rsidRDefault="00606171" w:rsidP="007C71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w:t>
      </w:r>
      <w:r w:rsidR="00DE3BB8">
        <w:rPr>
          <w:rFonts w:ascii="Times New Roman" w:hAnsi="Times New Roman" w:cs="Times New Roman"/>
          <w:sz w:val="24"/>
          <w:szCs w:val="24"/>
        </w:rPr>
        <w:t xml:space="preserve">te primordial del curso fue lo </w:t>
      </w:r>
      <w:r>
        <w:rPr>
          <w:rFonts w:ascii="Times New Roman" w:hAnsi="Times New Roman" w:cs="Times New Roman"/>
          <w:sz w:val="24"/>
          <w:szCs w:val="24"/>
        </w:rPr>
        <w:t xml:space="preserve">referente </w:t>
      </w:r>
      <w:r w:rsidR="007C713E">
        <w:rPr>
          <w:rFonts w:ascii="Times New Roman" w:hAnsi="Times New Roman" w:cs="Times New Roman"/>
          <w:sz w:val="24"/>
          <w:szCs w:val="24"/>
        </w:rPr>
        <w:t>a</w:t>
      </w:r>
      <w:r>
        <w:rPr>
          <w:rFonts w:ascii="Times New Roman" w:hAnsi="Times New Roman" w:cs="Times New Roman"/>
          <w:sz w:val="24"/>
          <w:szCs w:val="24"/>
        </w:rPr>
        <w:t xml:space="preserve">l diseño instruccional, por lo que se explicó de manera clara </w:t>
      </w:r>
      <w:r w:rsidR="007C713E">
        <w:rPr>
          <w:rFonts w:ascii="Times New Roman" w:hAnsi="Times New Roman" w:cs="Times New Roman"/>
          <w:sz w:val="24"/>
          <w:szCs w:val="24"/>
        </w:rPr>
        <w:t>(</w:t>
      </w:r>
      <w:r>
        <w:rPr>
          <w:rFonts w:ascii="Times New Roman" w:hAnsi="Times New Roman" w:cs="Times New Roman"/>
          <w:sz w:val="24"/>
          <w:szCs w:val="24"/>
        </w:rPr>
        <w:t>con ejemplos prácticos</w:t>
      </w:r>
      <w:r w:rsidR="007C713E">
        <w:rPr>
          <w:rFonts w:ascii="Times New Roman" w:hAnsi="Times New Roman" w:cs="Times New Roman"/>
          <w:sz w:val="24"/>
          <w:szCs w:val="24"/>
        </w:rPr>
        <w:t>)</w:t>
      </w:r>
      <w:r w:rsidR="00250F81">
        <w:rPr>
          <w:rFonts w:ascii="Times New Roman" w:hAnsi="Times New Roman" w:cs="Times New Roman"/>
          <w:sz w:val="24"/>
          <w:szCs w:val="24"/>
        </w:rPr>
        <w:t xml:space="preserve"> có</w:t>
      </w:r>
      <w:r>
        <w:rPr>
          <w:rFonts w:ascii="Times New Roman" w:hAnsi="Times New Roman" w:cs="Times New Roman"/>
          <w:sz w:val="24"/>
          <w:szCs w:val="24"/>
        </w:rPr>
        <w:t>mo deb</w:t>
      </w:r>
      <w:r w:rsidR="007C713E">
        <w:rPr>
          <w:rFonts w:ascii="Times New Roman" w:hAnsi="Times New Roman" w:cs="Times New Roman"/>
          <w:sz w:val="24"/>
          <w:szCs w:val="24"/>
        </w:rPr>
        <w:t>ía</w:t>
      </w:r>
      <w:r>
        <w:rPr>
          <w:rFonts w:ascii="Times New Roman" w:hAnsi="Times New Roman" w:cs="Times New Roman"/>
          <w:sz w:val="24"/>
          <w:szCs w:val="24"/>
        </w:rPr>
        <w:t xml:space="preserve"> ser su llenado</w:t>
      </w:r>
      <w:r w:rsidR="007C713E">
        <w:rPr>
          <w:rFonts w:ascii="Times New Roman" w:hAnsi="Times New Roman" w:cs="Times New Roman"/>
          <w:sz w:val="24"/>
          <w:szCs w:val="24"/>
        </w:rPr>
        <w:t>.</w:t>
      </w:r>
      <w:r>
        <w:rPr>
          <w:rFonts w:ascii="Times New Roman" w:hAnsi="Times New Roman" w:cs="Times New Roman"/>
          <w:sz w:val="24"/>
          <w:szCs w:val="24"/>
        </w:rPr>
        <w:t xml:space="preserve"> </w:t>
      </w:r>
      <w:r w:rsidR="007C713E">
        <w:rPr>
          <w:rFonts w:ascii="Times New Roman" w:hAnsi="Times New Roman" w:cs="Times New Roman"/>
          <w:sz w:val="24"/>
          <w:szCs w:val="24"/>
        </w:rPr>
        <w:t>S</w:t>
      </w:r>
      <w:r>
        <w:rPr>
          <w:rFonts w:ascii="Times New Roman" w:hAnsi="Times New Roman" w:cs="Times New Roman"/>
          <w:sz w:val="24"/>
          <w:szCs w:val="24"/>
        </w:rPr>
        <w:t>e elaboraron cuatros v</w:t>
      </w:r>
      <w:r w:rsidR="007C713E">
        <w:rPr>
          <w:rFonts w:ascii="Times New Roman" w:hAnsi="Times New Roman" w:cs="Times New Roman"/>
          <w:sz w:val="24"/>
          <w:szCs w:val="24"/>
        </w:rPr>
        <w:t>i</w:t>
      </w:r>
      <w:r>
        <w:rPr>
          <w:rFonts w:ascii="Times New Roman" w:hAnsi="Times New Roman" w:cs="Times New Roman"/>
          <w:sz w:val="24"/>
          <w:szCs w:val="24"/>
        </w:rPr>
        <w:t>deos</w:t>
      </w:r>
      <w:r w:rsidR="007C713E">
        <w:rPr>
          <w:rFonts w:ascii="Times New Roman" w:hAnsi="Times New Roman" w:cs="Times New Roman"/>
          <w:sz w:val="24"/>
          <w:szCs w:val="24"/>
        </w:rPr>
        <w:t xml:space="preserve"> que</w:t>
      </w:r>
      <w:r>
        <w:rPr>
          <w:rFonts w:ascii="Times New Roman" w:hAnsi="Times New Roman" w:cs="Times New Roman"/>
          <w:sz w:val="24"/>
          <w:szCs w:val="24"/>
        </w:rPr>
        <w:t xml:space="preserve"> complementaron los aspectos teóricos para que los profesores pudieran elaborar su propio diseño instruccional de una de las asignaturas que imparten</w:t>
      </w:r>
      <w:r w:rsidR="007C713E">
        <w:rPr>
          <w:rFonts w:ascii="Times New Roman" w:hAnsi="Times New Roman" w:cs="Times New Roman"/>
          <w:sz w:val="24"/>
          <w:szCs w:val="24"/>
        </w:rPr>
        <w:t>.</w:t>
      </w:r>
      <w:r>
        <w:rPr>
          <w:rFonts w:ascii="Times New Roman" w:hAnsi="Times New Roman" w:cs="Times New Roman"/>
          <w:sz w:val="24"/>
          <w:szCs w:val="24"/>
        </w:rPr>
        <w:t xml:space="preserve"> </w:t>
      </w:r>
      <w:r w:rsidR="007C713E">
        <w:rPr>
          <w:rFonts w:ascii="Times New Roman" w:hAnsi="Times New Roman" w:cs="Times New Roman"/>
          <w:sz w:val="24"/>
          <w:szCs w:val="24"/>
        </w:rPr>
        <w:t>L</w:t>
      </w:r>
      <w:r>
        <w:rPr>
          <w:rFonts w:ascii="Times New Roman" w:hAnsi="Times New Roman" w:cs="Times New Roman"/>
          <w:sz w:val="24"/>
          <w:szCs w:val="24"/>
        </w:rPr>
        <w:t xml:space="preserve">a figura </w:t>
      </w:r>
      <w:r w:rsidR="00A84B67">
        <w:rPr>
          <w:rFonts w:ascii="Times New Roman" w:hAnsi="Times New Roman" w:cs="Times New Roman"/>
          <w:sz w:val="24"/>
          <w:szCs w:val="24"/>
        </w:rPr>
        <w:t>3</w:t>
      </w:r>
      <w:r>
        <w:rPr>
          <w:rFonts w:ascii="Times New Roman" w:hAnsi="Times New Roman" w:cs="Times New Roman"/>
          <w:sz w:val="24"/>
          <w:szCs w:val="24"/>
        </w:rPr>
        <w:t xml:space="preserve"> muestra la interfaz de dicho tema.</w:t>
      </w:r>
    </w:p>
    <w:p w14:paraId="1A45C4D7" w14:textId="2072D910" w:rsidR="00606171" w:rsidRDefault="00606171" w:rsidP="00DF66BD">
      <w:pPr>
        <w:jc w:val="center"/>
        <w:rPr>
          <w:rFonts w:ascii="Times New Roman" w:hAnsi="Times New Roman" w:cs="Times New Roman"/>
          <w:sz w:val="24"/>
          <w:szCs w:val="24"/>
        </w:rPr>
      </w:pPr>
      <w:r w:rsidRPr="00C81E44">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3</w:t>
      </w:r>
      <w:r w:rsidRPr="00C81E44">
        <w:rPr>
          <w:rStyle w:val="CaptionColor"/>
          <w:rFonts w:ascii="Times New Roman" w:hAnsi="Times New Roman" w:cs="Times New Roman"/>
          <w:b/>
          <w:color w:val="auto"/>
          <w:sz w:val="24"/>
          <w:szCs w:val="24"/>
        </w:rPr>
        <w:t>.</w:t>
      </w:r>
      <w:r w:rsidR="00955F0B" w:rsidRPr="00C81E44">
        <w:rPr>
          <w:rFonts w:ascii="Times New Roman" w:eastAsia="MS Gothic" w:hAnsi="Times New Roman" w:cs="Times New Roman"/>
          <w:sz w:val="24"/>
          <w:szCs w:val="24"/>
        </w:rPr>
        <w:t xml:space="preserve"> </w:t>
      </w:r>
      <w:r w:rsidRPr="00C81E44">
        <w:rPr>
          <w:rFonts w:ascii="Times New Roman" w:hAnsi="Times New Roman" w:cs="Times New Roman"/>
          <w:bCs/>
          <w:sz w:val="24"/>
          <w:szCs w:val="24"/>
        </w:rPr>
        <w:t>Interfaz del tema sobre diseño instruccional</w:t>
      </w:r>
      <w:r w:rsidR="00EC4D2C">
        <w:rPr>
          <w:rFonts w:ascii="Times New Roman" w:hAnsi="Times New Roman" w:cs="Times New Roman"/>
          <w:noProof/>
          <w:sz w:val="24"/>
          <w:szCs w:val="24"/>
          <w:lang w:val="es-VE" w:eastAsia="es-VE"/>
        </w:rPr>
        <w:drawing>
          <wp:inline distT="0" distB="0" distL="0" distR="0" wp14:anchorId="107E20D1" wp14:editId="1272C3D5">
            <wp:extent cx="5612130" cy="30022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002280"/>
                    </a:xfrm>
                    <a:prstGeom prst="rect">
                      <a:avLst/>
                    </a:prstGeom>
                  </pic:spPr>
                </pic:pic>
              </a:graphicData>
            </a:graphic>
          </wp:inline>
        </w:drawing>
      </w:r>
    </w:p>
    <w:p w14:paraId="290049BD" w14:textId="43E4130A" w:rsidR="00606171" w:rsidRPr="00C81E44" w:rsidRDefault="007C713E" w:rsidP="00606171">
      <w:pPr>
        <w:spacing w:after="0" w:line="360" w:lineRule="auto"/>
        <w:jc w:val="center"/>
        <w:rPr>
          <w:rFonts w:ascii="Times New Roman" w:hAnsi="Times New Roman" w:cs="Times New Roman"/>
          <w:sz w:val="24"/>
          <w:szCs w:val="24"/>
        </w:rPr>
      </w:pPr>
      <w:r w:rsidRPr="00C81E44">
        <w:rPr>
          <w:rFonts w:ascii="Times New Roman" w:hAnsi="Times New Roman" w:cs="Times New Roman"/>
          <w:sz w:val="24"/>
          <w:szCs w:val="24"/>
        </w:rPr>
        <w:t>Fuente: Elaboración propia</w:t>
      </w:r>
      <w:r w:rsidR="00A84B67">
        <w:rPr>
          <w:rFonts w:ascii="Times New Roman" w:hAnsi="Times New Roman" w:cs="Times New Roman"/>
          <w:sz w:val="24"/>
          <w:szCs w:val="24"/>
        </w:rPr>
        <w:t xml:space="preserve"> </w:t>
      </w:r>
    </w:p>
    <w:p w14:paraId="2DA22166" w14:textId="77777777" w:rsidR="00395CDA" w:rsidRDefault="00606171" w:rsidP="007C71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Algo esencial del curso fue </w:t>
      </w:r>
      <w:r w:rsidR="00395CDA">
        <w:rPr>
          <w:rFonts w:ascii="Times New Roman" w:hAnsi="Times New Roman" w:cs="Times New Roman"/>
          <w:sz w:val="24"/>
          <w:szCs w:val="24"/>
        </w:rPr>
        <w:t>brindar</w:t>
      </w:r>
      <w:r w:rsidR="00C81F5C">
        <w:rPr>
          <w:rFonts w:ascii="Times New Roman" w:hAnsi="Times New Roman" w:cs="Times New Roman"/>
          <w:sz w:val="24"/>
          <w:szCs w:val="24"/>
        </w:rPr>
        <w:t xml:space="preserve"> las competencias necesarias para que </w:t>
      </w:r>
      <w:r>
        <w:rPr>
          <w:rFonts w:ascii="Times New Roman" w:hAnsi="Times New Roman" w:cs="Times New Roman"/>
          <w:sz w:val="24"/>
          <w:szCs w:val="24"/>
        </w:rPr>
        <w:t>los profesores pudieran crear sus propios recursos educativos digitales</w:t>
      </w:r>
      <w:r w:rsidR="00395CDA">
        <w:rPr>
          <w:rFonts w:ascii="Times New Roman" w:hAnsi="Times New Roman" w:cs="Times New Roman"/>
          <w:sz w:val="24"/>
          <w:szCs w:val="24"/>
        </w:rPr>
        <w:t>.</w:t>
      </w:r>
      <w:r w:rsidR="00C81F5C">
        <w:rPr>
          <w:rFonts w:ascii="Times New Roman" w:hAnsi="Times New Roman" w:cs="Times New Roman"/>
          <w:sz w:val="24"/>
          <w:szCs w:val="24"/>
        </w:rPr>
        <w:t xml:space="preserve"> </w:t>
      </w:r>
      <w:r w:rsidR="00395CDA">
        <w:rPr>
          <w:rFonts w:ascii="Times New Roman" w:hAnsi="Times New Roman" w:cs="Times New Roman"/>
          <w:sz w:val="24"/>
          <w:szCs w:val="24"/>
        </w:rPr>
        <w:t>P</w:t>
      </w:r>
      <w:r w:rsidR="00C81F5C">
        <w:rPr>
          <w:rFonts w:ascii="Times New Roman" w:hAnsi="Times New Roman" w:cs="Times New Roman"/>
          <w:sz w:val="24"/>
          <w:szCs w:val="24"/>
        </w:rPr>
        <w:t>or ello</w:t>
      </w:r>
      <w:r w:rsidR="00395CDA">
        <w:rPr>
          <w:rFonts w:ascii="Times New Roman" w:hAnsi="Times New Roman" w:cs="Times New Roman"/>
          <w:sz w:val="24"/>
          <w:szCs w:val="24"/>
        </w:rPr>
        <w:t>,</w:t>
      </w:r>
      <w:r w:rsidR="00C81F5C">
        <w:rPr>
          <w:rFonts w:ascii="Times New Roman" w:hAnsi="Times New Roman" w:cs="Times New Roman"/>
          <w:sz w:val="24"/>
          <w:szCs w:val="24"/>
        </w:rPr>
        <w:t xml:space="preserve"> se consideraron tres apartados </w:t>
      </w:r>
      <w:r w:rsidR="00395CDA">
        <w:rPr>
          <w:rFonts w:ascii="Times New Roman" w:hAnsi="Times New Roman" w:cs="Times New Roman"/>
          <w:sz w:val="24"/>
          <w:szCs w:val="24"/>
        </w:rPr>
        <w:t xml:space="preserve">donde </w:t>
      </w:r>
      <w:r w:rsidR="00C81F5C">
        <w:rPr>
          <w:rFonts w:ascii="Times New Roman" w:hAnsi="Times New Roman" w:cs="Times New Roman"/>
          <w:sz w:val="24"/>
          <w:szCs w:val="24"/>
        </w:rPr>
        <w:t xml:space="preserve">se crearon </w:t>
      </w:r>
      <w:r w:rsidR="00395CDA">
        <w:rPr>
          <w:rFonts w:ascii="Times New Roman" w:hAnsi="Times New Roman" w:cs="Times New Roman"/>
          <w:sz w:val="24"/>
          <w:szCs w:val="24"/>
        </w:rPr>
        <w:t>video</w:t>
      </w:r>
      <w:r w:rsidR="00C81F5C">
        <w:rPr>
          <w:rFonts w:ascii="Times New Roman" w:hAnsi="Times New Roman" w:cs="Times New Roman"/>
          <w:sz w:val="24"/>
          <w:szCs w:val="24"/>
        </w:rPr>
        <w:t xml:space="preserve">tutoriales </w:t>
      </w:r>
      <w:r w:rsidR="00395CDA">
        <w:rPr>
          <w:rFonts w:ascii="Times New Roman" w:hAnsi="Times New Roman" w:cs="Times New Roman"/>
          <w:sz w:val="24"/>
          <w:szCs w:val="24"/>
        </w:rPr>
        <w:t>para explicar</w:t>
      </w:r>
      <w:r w:rsidR="00C81F5C">
        <w:rPr>
          <w:rFonts w:ascii="Times New Roman" w:hAnsi="Times New Roman" w:cs="Times New Roman"/>
          <w:sz w:val="24"/>
          <w:szCs w:val="24"/>
        </w:rPr>
        <w:t xml:space="preserve"> desde la instalación de las aplicaciones OBS </w:t>
      </w:r>
      <w:r w:rsidR="00395CDA">
        <w:rPr>
          <w:rFonts w:ascii="Times New Roman" w:hAnsi="Times New Roman" w:cs="Times New Roman"/>
          <w:sz w:val="24"/>
          <w:szCs w:val="24"/>
        </w:rPr>
        <w:t>S</w:t>
      </w:r>
      <w:r w:rsidR="00C81F5C">
        <w:rPr>
          <w:rFonts w:ascii="Times New Roman" w:hAnsi="Times New Roman" w:cs="Times New Roman"/>
          <w:sz w:val="24"/>
          <w:szCs w:val="24"/>
        </w:rPr>
        <w:t xml:space="preserve">tudio, </w:t>
      </w:r>
      <w:proofErr w:type="spellStart"/>
      <w:r w:rsidR="00C81F5C">
        <w:rPr>
          <w:rFonts w:ascii="Times New Roman" w:hAnsi="Times New Roman" w:cs="Times New Roman"/>
          <w:sz w:val="24"/>
          <w:szCs w:val="24"/>
        </w:rPr>
        <w:t>VideoPad</w:t>
      </w:r>
      <w:proofErr w:type="spellEnd"/>
      <w:r w:rsidR="00C81F5C">
        <w:rPr>
          <w:rFonts w:ascii="Times New Roman" w:hAnsi="Times New Roman" w:cs="Times New Roman"/>
          <w:sz w:val="24"/>
          <w:szCs w:val="24"/>
        </w:rPr>
        <w:t xml:space="preserve"> y Audacity hasta la forma de diseñar</w:t>
      </w:r>
      <w:r w:rsidR="00395CDA">
        <w:rPr>
          <w:rFonts w:ascii="Times New Roman" w:hAnsi="Times New Roman" w:cs="Times New Roman"/>
          <w:sz w:val="24"/>
          <w:szCs w:val="24"/>
        </w:rPr>
        <w:t xml:space="preserve"> y</w:t>
      </w:r>
      <w:r w:rsidR="00C81F5C">
        <w:rPr>
          <w:rFonts w:ascii="Times New Roman" w:hAnsi="Times New Roman" w:cs="Times New Roman"/>
          <w:sz w:val="24"/>
          <w:szCs w:val="24"/>
        </w:rPr>
        <w:t xml:space="preserve"> editar </w:t>
      </w:r>
      <w:r w:rsidR="00395CDA">
        <w:rPr>
          <w:rFonts w:ascii="Times New Roman" w:hAnsi="Times New Roman" w:cs="Times New Roman"/>
          <w:sz w:val="24"/>
          <w:szCs w:val="24"/>
        </w:rPr>
        <w:t xml:space="preserve">audios y </w:t>
      </w:r>
      <w:r w:rsidR="00C81F5C">
        <w:rPr>
          <w:rFonts w:ascii="Times New Roman" w:hAnsi="Times New Roman" w:cs="Times New Roman"/>
          <w:sz w:val="24"/>
          <w:szCs w:val="24"/>
        </w:rPr>
        <w:t>v</w:t>
      </w:r>
      <w:r w:rsidR="00395CDA">
        <w:rPr>
          <w:rFonts w:ascii="Times New Roman" w:hAnsi="Times New Roman" w:cs="Times New Roman"/>
          <w:sz w:val="24"/>
          <w:szCs w:val="24"/>
        </w:rPr>
        <w:t>i</w:t>
      </w:r>
      <w:r w:rsidR="00C81F5C">
        <w:rPr>
          <w:rFonts w:ascii="Times New Roman" w:hAnsi="Times New Roman" w:cs="Times New Roman"/>
          <w:sz w:val="24"/>
          <w:szCs w:val="24"/>
        </w:rPr>
        <w:t>deos.</w:t>
      </w:r>
      <w:r w:rsidR="006E7B3B">
        <w:rPr>
          <w:rFonts w:ascii="Times New Roman" w:hAnsi="Times New Roman" w:cs="Times New Roman"/>
          <w:sz w:val="24"/>
          <w:szCs w:val="24"/>
        </w:rPr>
        <w:t xml:space="preserve"> </w:t>
      </w:r>
    </w:p>
    <w:p w14:paraId="29E72A01" w14:textId="4851878D" w:rsidR="00250F81" w:rsidRDefault="00C81F5C" w:rsidP="007C71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figura </w:t>
      </w:r>
      <w:r w:rsidR="00A84B67">
        <w:rPr>
          <w:rFonts w:ascii="Times New Roman" w:hAnsi="Times New Roman" w:cs="Times New Roman"/>
          <w:sz w:val="24"/>
          <w:szCs w:val="24"/>
        </w:rPr>
        <w:t>4</w:t>
      </w:r>
      <w:r>
        <w:rPr>
          <w:rFonts w:ascii="Times New Roman" w:hAnsi="Times New Roman" w:cs="Times New Roman"/>
          <w:sz w:val="24"/>
          <w:szCs w:val="24"/>
        </w:rPr>
        <w:t xml:space="preserve"> </w:t>
      </w:r>
      <w:r w:rsidR="00395CDA">
        <w:rPr>
          <w:rFonts w:ascii="Times New Roman" w:hAnsi="Times New Roman" w:cs="Times New Roman"/>
          <w:sz w:val="24"/>
          <w:szCs w:val="24"/>
        </w:rPr>
        <w:t>enseña</w:t>
      </w:r>
      <w:r>
        <w:rPr>
          <w:rFonts w:ascii="Times New Roman" w:hAnsi="Times New Roman" w:cs="Times New Roman"/>
          <w:sz w:val="24"/>
          <w:szCs w:val="24"/>
        </w:rPr>
        <w:t xml:space="preserve"> la interfaz del apartado sobre el manejo de las aplicaciones para el diseño de recursos educativos digitales</w:t>
      </w:r>
      <w:r w:rsidR="00395CDA">
        <w:rPr>
          <w:rFonts w:ascii="Times New Roman" w:hAnsi="Times New Roman" w:cs="Times New Roman"/>
          <w:sz w:val="24"/>
          <w:szCs w:val="24"/>
        </w:rPr>
        <w:t xml:space="preserve">. Este conocimiento serviría para </w:t>
      </w:r>
      <w:r>
        <w:rPr>
          <w:rFonts w:ascii="Times New Roman" w:hAnsi="Times New Roman" w:cs="Times New Roman"/>
          <w:sz w:val="24"/>
          <w:szCs w:val="24"/>
        </w:rPr>
        <w:t xml:space="preserve">que pudieran crear </w:t>
      </w:r>
      <w:r w:rsidR="00395CDA">
        <w:rPr>
          <w:rFonts w:ascii="Times New Roman" w:hAnsi="Times New Roman" w:cs="Times New Roman"/>
          <w:sz w:val="24"/>
          <w:szCs w:val="24"/>
        </w:rPr>
        <w:t>un</w:t>
      </w:r>
      <w:r>
        <w:rPr>
          <w:rFonts w:ascii="Times New Roman" w:hAnsi="Times New Roman" w:cs="Times New Roman"/>
          <w:sz w:val="24"/>
          <w:szCs w:val="24"/>
        </w:rPr>
        <w:t xml:space="preserve"> canal en YouTube, </w:t>
      </w:r>
      <w:r w:rsidR="00395CDA">
        <w:rPr>
          <w:rFonts w:ascii="Times New Roman" w:hAnsi="Times New Roman" w:cs="Times New Roman"/>
          <w:sz w:val="24"/>
          <w:szCs w:val="24"/>
        </w:rPr>
        <w:t xml:space="preserve">es decir, materiales distintos a los tradicionales </w:t>
      </w:r>
      <w:r>
        <w:rPr>
          <w:rFonts w:ascii="Times New Roman" w:hAnsi="Times New Roman" w:cs="Times New Roman"/>
          <w:sz w:val="24"/>
          <w:szCs w:val="24"/>
        </w:rPr>
        <w:t xml:space="preserve">archivos </w:t>
      </w:r>
      <w:r w:rsidR="00395CDA">
        <w:rPr>
          <w:rFonts w:ascii="Times New Roman" w:hAnsi="Times New Roman" w:cs="Times New Roman"/>
          <w:sz w:val="24"/>
          <w:szCs w:val="24"/>
        </w:rPr>
        <w:t>de texto</w:t>
      </w:r>
      <w:r w:rsidR="00250F81">
        <w:rPr>
          <w:rFonts w:ascii="Times New Roman" w:hAnsi="Times New Roman" w:cs="Times New Roman"/>
          <w:sz w:val="24"/>
          <w:szCs w:val="24"/>
        </w:rPr>
        <w:t>.</w:t>
      </w:r>
    </w:p>
    <w:p w14:paraId="7D1F1A35" w14:textId="7BE66001" w:rsidR="006641E9" w:rsidRDefault="00250F81" w:rsidP="00250F81">
      <w:pPr>
        <w:rPr>
          <w:rFonts w:ascii="Times New Roman" w:hAnsi="Times New Roman" w:cs="Times New Roman"/>
          <w:sz w:val="24"/>
          <w:szCs w:val="24"/>
        </w:rPr>
      </w:pPr>
      <w:r>
        <w:rPr>
          <w:rFonts w:ascii="Times New Roman" w:hAnsi="Times New Roman" w:cs="Times New Roman"/>
          <w:sz w:val="24"/>
          <w:szCs w:val="24"/>
        </w:rPr>
        <w:br w:type="page"/>
      </w:r>
    </w:p>
    <w:p w14:paraId="184A9439" w14:textId="355FAE14" w:rsidR="006D34F2" w:rsidRPr="00C81E44" w:rsidRDefault="006D34F2" w:rsidP="00395CDA">
      <w:pPr>
        <w:spacing w:after="0" w:line="360" w:lineRule="auto"/>
        <w:jc w:val="center"/>
        <w:rPr>
          <w:rFonts w:ascii="Times New Roman" w:hAnsi="Times New Roman" w:cs="Times New Roman"/>
          <w:b/>
          <w:sz w:val="32"/>
          <w:szCs w:val="32"/>
        </w:rPr>
      </w:pPr>
      <w:r w:rsidRPr="00C81E44">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4</w:t>
      </w:r>
      <w:r w:rsidRPr="00C81E44">
        <w:rPr>
          <w:rStyle w:val="CaptionColor"/>
          <w:rFonts w:ascii="Times New Roman" w:hAnsi="Times New Roman" w:cs="Times New Roman"/>
          <w:b/>
          <w:color w:val="auto"/>
          <w:sz w:val="24"/>
          <w:szCs w:val="24"/>
        </w:rPr>
        <w:t>.</w:t>
      </w:r>
      <w:r w:rsidR="00955F0B" w:rsidRPr="00C81E44">
        <w:rPr>
          <w:rFonts w:ascii="Times New Roman" w:eastAsia="MS Gothic" w:hAnsi="Times New Roman" w:cs="Times New Roman"/>
          <w:b/>
          <w:sz w:val="24"/>
          <w:szCs w:val="24"/>
        </w:rPr>
        <w:t xml:space="preserve"> </w:t>
      </w:r>
      <w:r w:rsidRPr="00C81E44">
        <w:rPr>
          <w:rFonts w:ascii="Times New Roman" w:hAnsi="Times New Roman" w:cs="Times New Roman"/>
          <w:bCs/>
          <w:sz w:val="24"/>
          <w:szCs w:val="24"/>
        </w:rPr>
        <w:t>Interfaz del tema sobre el diseño de recursos educativos digitales</w:t>
      </w:r>
    </w:p>
    <w:p w14:paraId="50831F85" w14:textId="4DA353DD" w:rsidR="00C81F5C" w:rsidRDefault="00EC4D2C" w:rsidP="006061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0DD535E8" wp14:editId="7DD857FE">
            <wp:extent cx="5612130" cy="299847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2998470"/>
                    </a:xfrm>
                    <a:prstGeom prst="rect">
                      <a:avLst/>
                    </a:prstGeom>
                  </pic:spPr>
                </pic:pic>
              </a:graphicData>
            </a:graphic>
          </wp:inline>
        </w:drawing>
      </w:r>
    </w:p>
    <w:p w14:paraId="6DA4B929" w14:textId="17812402" w:rsidR="006D34F2" w:rsidRPr="00C81E44" w:rsidRDefault="006D34F2" w:rsidP="006D34F2">
      <w:pPr>
        <w:spacing w:after="0" w:line="360" w:lineRule="auto"/>
        <w:jc w:val="center"/>
        <w:rPr>
          <w:rFonts w:ascii="Times New Roman" w:hAnsi="Times New Roman" w:cs="Times New Roman"/>
          <w:sz w:val="24"/>
          <w:szCs w:val="24"/>
        </w:rPr>
      </w:pPr>
      <w:r w:rsidRPr="00C81E44">
        <w:rPr>
          <w:rFonts w:ascii="Times New Roman" w:hAnsi="Times New Roman" w:cs="Times New Roman"/>
          <w:sz w:val="24"/>
          <w:szCs w:val="24"/>
        </w:rPr>
        <w:t>Fuente: Elaboración propia</w:t>
      </w:r>
      <w:r w:rsidR="00A84B67">
        <w:rPr>
          <w:rFonts w:ascii="Times New Roman" w:hAnsi="Times New Roman" w:cs="Times New Roman"/>
          <w:sz w:val="24"/>
          <w:szCs w:val="24"/>
        </w:rPr>
        <w:t xml:space="preserve"> </w:t>
      </w:r>
    </w:p>
    <w:p w14:paraId="62E9A39C" w14:textId="5587B78E" w:rsidR="00572D44" w:rsidRPr="00164EFF" w:rsidRDefault="00572D44" w:rsidP="00572D44">
      <w:pPr>
        <w:spacing w:after="0" w:line="360" w:lineRule="auto"/>
        <w:jc w:val="center"/>
        <w:rPr>
          <w:rFonts w:ascii="Times New Roman" w:hAnsi="Times New Roman" w:cs="Times New Roman"/>
          <w:b/>
          <w:bCs/>
          <w:color w:val="000000"/>
          <w:sz w:val="32"/>
          <w:szCs w:val="24"/>
        </w:rPr>
      </w:pPr>
      <w:r w:rsidRPr="00164EFF">
        <w:rPr>
          <w:rFonts w:ascii="Times New Roman" w:hAnsi="Times New Roman" w:cs="Times New Roman"/>
          <w:b/>
          <w:bCs/>
          <w:color w:val="000000"/>
          <w:sz w:val="32"/>
          <w:szCs w:val="24"/>
        </w:rPr>
        <w:t>Resultados</w:t>
      </w:r>
      <w:r w:rsidR="00395CDA">
        <w:rPr>
          <w:rFonts w:ascii="Times New Roman" w:hAnsi="Times New Roman" w:cs="Times New Roman"/>
          <w:b/>
          <w:bCs/>
          <w:color w:val="000000"/>
          <w:sz w:val="32"/>
          <w:szCs w:val="24"/>
        </w:rPr>
        <w:t xml:space="preserve"> </w:t>
      </w:r>
    </w:p>
    <w:p w14:paraId="74E68A32" w14:textId="77777777" w:rsidR="000439BA" w:rsidRDefault="00395CDA" w:rsidP="00395CDA">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L</w:t>
      </w:r>
      <w:r w:rsidR="009D3150">
        <w:rPr>
          <w:rFonts w:ascii="Times New Roman" w:hAnsi="Times New Roman" w:cs="Times New Roman"/>
          <w:sz w:val="24"/>
          <w:szCs w:val="24"/>
        </w:rPr>
        <w:t xml:space="preserve">a evaluación es un aspecto clave en la implementación de cualquier proyecto </w:t>
      </w:r>
      <w:r>
        <w:rPr>
          <w:rFonts w:ascii="Times New Roman" w:hAnsi="Times New Roman" w:cs="Times New Roman"/>
          <w:sz w:val="24"/>
          <w:szCs w:val="24"/>
        </w:rPr>
        <w:t xml:space="preserve">educativo porque permite </w:t>
      </w:r>
      <w:r w:rsidR="009D3150">
        <w:rPr>
          <w:rFonts w:ascii="Times New Roman" w:hAnsi="Times New Roman" w:cs="Times New Roman"/>
          <w:sz w:val="24"/>
          <w:szCs w:val="24"/>
        </w:rPr>
        <w:t xml:space="preserve">identificar </w:t>
      </w:r>
      <w:r>
        <w:rPr>
          <w:rFonts w:ascii="Times New Roman" w:hAnsi="Times New Roman" w:cs="Times New Roman"/>
          <w:sz w:val="24"/>
          <w:szCs w:val="24"/>
        </w:rPr>
        <w:t xml:space="preserve">variables que pueden ser mejoradas </w:t>
      </w:r>
      <w:r w:rsidR="009D3150">
        <w:rPr>
          <w:rFonts w:ascii="Times New Roman" w:hAnsi="Times New Roman" w:cs="Times New Roman"/>
          <w:sz w:val="24"/>
          <w:szCs w:val="24"/>
        </w:rPr>
        <w:t xml:space="preserve">en los procesos de enseñanza </w:t>
      </w:r>
      <w:r>
        <w:rPr>
          <w:rFonts w:ascii="Times New Roman" w:hAnsi="Times New Roman" w:cs="Times New Roman"/>
          <w:sz w:val="24"/>
          <w:szCs w:val="24"/>
        </w:rPr>
        <w:t>y</w:t>
      </w:r>
      <w:r w:rsidR="009D3150">
        <w:rPr>
          <w:rFonts w:ascii="Times New Roman" w:hAnsi="Times New Roman" w:cs="Times New Roman"/>
          <w:sz w:val="24"/>
          <w:szCs w:val="24"/>
        </w:rPr>
        <w:t xml:space="preserve"> aprendizaje. </w:t>
      </w:r>
      <w:r>
        <w:rPr>
          <w:rFonts w:ascii="Times New Roman" w:hAnsi="Times New Roman" w:cs="Times New Roman"/>
          <w:sz w:val="24"/>
          <w:szCs w:val="24"/>
        </w:rPr>
        <w:t xml:space="preserve">Por eso, como requisito de evaluación, los participantes tuvieron </w:t>
      </w:r>
      <w:r w:rsidR="003D6925">
        <w:rPr>
          <w:rFonts w:ascii="Times New Roman" w:hAnsi="Times New Roman" w:cs="Times New Roman"/>
          <w:sz w:val="24"/>
          <w:szCs w:val="24"/>
        </w:rPr>
        <w:t xml:space="preserve">que </w:t>
      </w:r>
      <w:r>
        <w:rPr>
          <w:rFonts w:ascii="Times New Roman" w:hAnsi="Times New Roman" w:cs="Times New Roman"/>
          <w:sz w:val="24"/>
          <w:szCs w:val="24"/>
        </w:rPr>
        <w:t>emplear</w:t>
      </w:r>
      <w:r w:rsidR="003D6925">
        <w:rPr>
          <w:rFonts w:ascii="Times New Roman" w:hAnsi="Times New Roman" w:cs="Times New Roman"/>
          <w:sz w:val="24"/>
          <w:szCs w:val="24"/>
        </w:rPr>
        <w:t xml:space="preserve"> la metodología de diseño instruccional </w:t>
      </w:r>
      <w:r>
        <w:rPr>
          <w:rFonts w:ascii="Times New Roman" w:hAnsi="Times New Roman" w:cs="Times New Roman"/>
          <w:sz w:val="24"/>
          <w:szCs w:val="24"/>
        </w:rPr>
        <w:t>para elaborar</w:t>
      </w:r>
      <w:r w:rsidR="003D6925">
        <w:rPr>
          <w:rFonts w:ascii="Times New Roman" w:hAnsi="Times New Roman" w:cs="Times New Roman"/>
          <w:sz w:val="24"/>
          <w:szCs w:val="24"/>
        </w:rPr>
        <w:t xml:space="preserve"> </w:t>
      </w:r>
      <w:r>
        <w:rPr>
          <w:rFonts w:ascii="Times New Roman" w:hAnsi="Times New Roman" w:cs="Times New Roman"/>
          <w:sz w:val="24"/>
          <w:szCs w:val="24"/>
        </w:rPr>
        <w:t xml:space="preserve">y utilizar </w:t>
      </w:r>
      <w:r w:rsidR="003D6925">
        <w:rPr>
          <w:rFonts w:ascii="Times New Roman" w:hAnsi="Times New Roman" w:cs="Times New Roman"/>
          <w:sz w:val="24"/>
          <w:szCs w:val="24"/>
        </w:rPr>
        <w:t xml:space="preserve">recursos digitales en al menos una asignatura </w:t>
      </w:r>
      <w:r>
        <w:rPr>
          <w:rFonts w:ascii="Times New Roman" w:hAnsi="Times New Roman" w:cs="Times New Roman"/>
          <w:sz w:val="24"/>
          <w:szCs w:val="24"/>
        </w:rPr>
        <w:t xml:space="preserve">durante </w:t>
      </w:r>
      <w:r w:rsidR="003D6925">
        <w:rPr>
          <w:rFonts w:ascii="Times New Roman" w:hAnsi="Times New Roman" w:cs="Times New Roman"/>
          <w:sz w:val="24"/>
          <w:szCs w:val="24"/>
        </w:rPr>
        <w:t>el periodo escolar agosto 2020</w:t>
      </w:r>
      <w:r>
        <w:rPr>
          <w:rFonts w:ascii="Times New Roman" w:hAnsi="Times New Roman" w:cs="Times New Roman"/>
          <w:sz w:val="24"/>
          <w:szCs w:val="24"/>
        </w:rPr>
        <w:t>-</w:t>
      </w:r>
      <w:r w:rsidR="003D6925">
        <w:rPr>
          <w:rFonts w:ascii="Times New Roman" w:hAnsi="Times New Roman" w:cs="Times New Roman"/>
          <w:sz w:val="24"/>
          <w:szCs w:val="24"/>
        </w:rPr>
        <w:t>enero 2021.</w:t>
      </w:r>
      <w:r w:rsidR="006E7B3B">
        <w:rPr>
          <w:rFonts w:ascii="Times New Roman" w:hAnsi="Times New Roman" w:cs="Times New Roman"/>
          <w:sz w:val="24"/>
          <w:szCs w:val="24"/>
        </w:rPr>
        <w:t xml:space="preserve"> </w:t>
      </w:r>
      <w:r>
        <w:rPr>
          <w:rFonts w:ascii="Times New Roman" w:hAnsi="Times New Roman" w:cs="Times New Roman"/>
          <w:sz w:val="24"/>
          <w:szCs w:val="24"/>
        </w:rPr>
        <w:t xml:space="preserve">Por ende, </w:t>
      </w:r>
      <w:r w:rsidR="00D964DE" w:rsidRPr="006E7B3B">
        <w:rPr>
          <w:rFonts w:ascii="Times New Roman" w:hAnsi="Times New Roman" w:cs="Times New Roman"/>
          <w:color w:val="000000"/>
          <w:sz w:val="24"/>
          <w:szCs w:val="24"/>
        </w:rPr>
        <w:t xml:space="preserve">se diseñó un instrumento </w:t>
      </w:r>
      <w:r>
        <w:rPr>
          <w:rFonts w:ascii="Times New Roman" w:hAnsi="Times New Roman" w:cs="Times New Roman"/>
          <w:color w:val="000000"/>
          <w:sz w:val="24"/>
          <w:szCs w:val="24"/>
        </w:rPr>
        <w:t xml:space="preserve">(conformado por una </w:t>
      </w:r>
      <w:r w:rsidR="00D964DE" w:rsidRPr="006E7B3B">
        <w:rPr>
          <w:rFonts w:ascii="Times New Roman" w:hAnsi="Times New Roman" w:cs="Times New Roman"/>
          <w:color w:val="000000"/>
          <w:sz w:val="24"/>
          <w:szCs w:val="24"/>
        </w:rPr>
        <w:t>escala de Likert</w:t>
      </w:r>
      <w:r>
        <w:rPr>
          <w:rFonts w:ascii="Times New Roman" w:hAnsi="Times New Roman" w:cs="Times New Roman"/>
          <w:color w:val="000000"/>
          <w:sz w:val="24"/>
          <w:szCs w:val="24"/>
        </w:rPr>
        <w:t xml:space="preserve">) </w:t>
      </w:r>
      <w:r w:rsidR="00D964DE" w:rsidRPr="006E7B3B">
        <w:rPr>
          <w:rFonts w:ascii="Times New Roman" w:hAnsi="Times New Roman" w:cs="Times New Roman"/>
          <w:color w:val="000000"/>
          <w:sz w:val="24"/>
          <w:szCs w:val="24"/>
        </w:rPr>
        <w:t xml:space="preserve">para medir </w:t>
      </w:r>
      <w:r w:rsidR="00024547">
        <w:rPr>
          <w:rFonts w:ascii="Times New Roman" w:hAnsi="Times New Roman" w:cs="Times New Roman"/>
          <w:color w:val="000000"/>
          <w:sz w:val="24"/>
          <w:szCs w:val="24"/>
        </w:rPr>
        <w:t>las dimensiones</w:t>
      </w:r>
      <w:r w:rsidR="0074498C" w:rsidRPr="006E7B3B">
        <w:rPr>
          <w:rFonts w:ascii="Times New Roman" w:hAnsi="Times New Roman" w:cs="Times New Roman"/>
          <w:color w:val="000000"/>
          <w:sz w:val="24"/>
          <w:szCs w:val="24"/>
        </w:rPr>
        <w:t xml:space="preserve"> de capacitación</w:t>
      </w:r>
      <w:r w:rsidR="00024547">
        <w:rPr>
          <w:rFonts w:ascii="Times New Roman" w:hAnsi="Times New Roman" w:cs="Times New Roman"/>
          <w:color w:val="000000"/>
          <w:sz w:val="24"/>
          <w:szCs w:val="24"/>
        </w:rPr>
        <w:t>, tecnología</w:t>
      </w:r>
      <w:r w:rsidR="0074498C" w:rsidRPr="006E7B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0074498C" w:rsidRPr="006E7B3B">
        <w:rPr>
          <w:rFonts w:ascii="Times New Roman" w:hAnsi="Times New Roman" w:cs="Times New Roman"/>
          <w:color w:val="000000"/>
          <w:sz w:val="24"/>
          <w:szCs w:val="24"/>
        </w:rPr>
        <w:t xml:space="preserve"> impacto</w:t>
      </w:r>
      <w:r w:rsidR="00D964DE" w:rsidRPr="006E7B3B">
        <w:rPr>
          <w:rFonts w:ascii="Times New Roman" w:hAnsi="Times New Roman" w:cs="Times New Roman"/>
          <w:color w:val="000000"/>
          <w:sz w:val="24"/>
          <w:szCs w:val="24"/>
        </w:rPr>
        <w:t xml:space="preserve"> en el aprendizaje de los estudiantes</w:t>
      </w:r>
      <w:r w:rsidR="000439BA">
        <w:rPr>
          <w:rFonts w:ascii="Times New Roman" w:hAnsi="Times New Roman" w:cs="Times New Roman"/>
          <w:color w:val="000000"/>
          <w:sz w:val="24"/>
          <w:szCs w:val="24"/>
        </w:rPr>
        <w:t>.</w:t>
      </w:r>
      <w:r w:rsidR="00D964DE" w:rsidRPr="006E7B3B">
        <w:rPr>
          <w:rFonts w:ascii="Times New Roman" w:hAnsi="Times New Roman" w:cs="Times New Roman"/>
          <w:color w:val="000000"/>
          <w:sz w:val="24"/>
          <w:szCs w:val="24"/>
        </w:rPr>
        <w:t xml:space="preserve"> </w:t>
      </w:r>
    </w:p>
    <w:p w14:paraId="35C2F672" w14:textId="623D95D1" w:rsidR="008F61F0" w:rsidRDefault="000439BA" w:rsidP="00395CDA">
      <w:pPr>
        <w:spacing w:after="0" w:line="360" w:lineRule="auto"/>
        <w:ind w:firstLine="708"/>
        <w:jc w:val="both"/>
        <w:rPr>
          <w:rFonts w:ascii="Times New Roman" w:eastAsia="Calibri" w:hAnsi="Times New Roman" w:cs="Times New Roman"/>
          <w:bCs/>
          <w:sz w:val="24"/>
          <w:szCs w:val="24"/>
        </w:rPr>
      </w:pPr>
      <w:r>
        <w:rPr>
          <w:rFonts w:ascii="Times New Roman" w:hAnsi="Times New Roman" w:cs="Times New Roman"/>
          <w:color w:val="000000"/>
          <w:sz w:val="24"/>
          <w:szCs w:val="24"/>
        </w:rPr>
        <w:t>El</w:t>
      </w:r>
      <w:r w:rsidR="00D964DE" w:rsidRPr="006E7B3B">
        <w:rPr>
          <w:rFonts w:ascii="Times New Roman" w:hAnsi="Times New Roman" w:cs="Times New Roman"/>
          <w:color w:val="000000"/>
          <w:sz w:val="24"/>
          <w:szCs w:val="24"/>
        </w:rPr>
        <w:t xml:space="preserve"> instrumento </w:t>
      </w:r>
      <w:r>
        <w:rPr>
          <w:rFonts w:ascii="Times New Roman" w:hAnsi="Times New Roman" w:cs="Times New Roman"/>
          <w:color w:val="000000"/>
          <w:sz w:val="24"/>
          <w:szCs w:val="24"/>
        </w:rPr>
        <w:t>quedó conformado por 15</w:t>
      </w:r>
      <w:r w:rsidR="00D964DE" w:rsidRPr="006E7B3B">
        <w:rPr>
          <w:rFonts w:ascii="Times New Roman" w:hAnsi="Times New Roman" w:cs="Times New Roman"/>
          <w:color w:val="000000"/>
          <w:sz w:val="24"/>
          <w:szCs w:val="24"/>
        </w:rPr>
        <w:t xml:space="preserve"> ítems</w:t>
      </w:r>
      <w:r>
        <w:rPr>
          <w:rFonts w:ascii="Times New Roman" w:hAnsi="Times New Roman" w:cs="Times New Roman"/>
          <w:color w:val="000000"/>
          <w:sz w:val="24"/>
          <w:szCs w:val="24"/>
        </w:rPr>
        <w:t xml:space="preserve"> </w:t>
      </w:r>
      <w:r w:rsidR="00024547">
        <w:rPr>
          <w:rFonts w:ascii="Times New Roman" w:hAnsi="Times New Roman" w:cs="Times New Roman"/>
          <w:color w:val="000000"/>
          <w:sz w:val="24"/>
          <w:szCs w:val="24"/>
        </w:rPr>
        <w:t>(anexo 1)</w:t>
      </w:r>
      <w:r w:rsidR="00D964DE" w:rsidRPr="006E7B3B">
        <w:rPr>
          <w:rFonts w:ascii="Times New Roman" w:hAnsi="Times New Roman" w:cs="Times New Roman"/>
          <w:color w:val="000000"/>
          <w:sz w:val="24"/>
          <w:szCs w:val="24"/>
        </w:rPr>
        <w:t xml:space="preserve">. La fiabilidad y </w:t>
      </w:r>
      <w:r>
        <w:rPr>
          <w:rFonts w:ascii="Times New Roman" w:hAnsi="Times New Roman" w:cs="Times New Roman"/>
          <w:color w:val="000000"/>
          <w:sz w:val="24"/>
          <w:szCs w:val="24"/>
        </w:rPr>
        <w:t xml:space="preserve">la </w:t>
      </w:r>
      <w:r w:rsidR="00D964DE" w:rsidRPr="006E7B3B">
        <w:rPr>
          <w:rFonts w:ascii="Times New Roman" w:hAnsi="Times New Roman" w:cs="Times New Roman"/>
          <w:color w:val="000000"/>
          <w:sz w:val="24"/>
          <w:szCs w:val="24"/>
        </w:rPr>
        <w:t>vali</w:t>
      </w:r>
      <w:r w:rsidR="00D964DE" w:rsidRPr="006E7B3B">
        <w:rPr>
          <w:rFonts w:ascii="Times New Roman" w:hAnsi="Times New Roman" w:cs="Times New Roman"/>
          <w:color w:val="000000"/>
          <w:sz w:val="24"/>
          <w:szCs w:val="24"/>
        </w:rPr>
        <w:softHyphen/>
        <w:t>dez se analiz</w:t>
      </w:r>
      <w:r>
        <w:rPr>
          <w:rFonts w:ascii="Times New Roman" w:hAnsi="Times New Roman" w:cs="Times New Roman"/>
          <w:color w:val="000000"/>
          <w:sz w:val="24"/>
          <w:szCs w:val="24"/>
        </w:rPr>
        <w:t>aron</w:t>
      </w:r>
      <w:r w:rsidR="00D964DE" w:rsidRPr="006E7B3B">
        <w:rPr>
          <w:rFonts w:ascii="Times New Roman" w:hAnsi="Times New Roman" w:cs="Times New Roman"/>
          <w:color w:val="000000"/>
          <w:sz w:val="24"/>
          <w:szCs w:val="24"/>
        </w:rPr>
        <w:t xml:space="preserve"> con el coeficiente </w:t>
      </w:r>
      <w:r>
        <w:rPr>
          <w:rFonts w:ascii="Times New Roman" w:hAnsi="Times New Roman" w:cs="Times New Roman"/>
          <w:color w:val="000000"/>
          <w:sz w:val="24"/>
          <w:szCs w:val="24"/>
        </w:rPr>
        <w:t>a</w:t>
      </w:r>
      <w:r w:rsidR="00D964DE" w:rsidRPr="006E7B3B">
        <w:rPr>
          <w:rFonts w:ascii="Times New Roman" w:hAnsi="Times New Roman" w:cs="Times New Roman"/>
          <w:color w:val="000000"/>
          <w:sz w:val="24"/>
          <w:szCs w:val="24"/>
        </w:rPr>
        <w:t xml:space="preserve">lfa de Cronbach, mediante el </w:t>
      </w:r>
      <w:r w:rsidR="00D964DE" w:rsidRPr="000439BA">
        <w:rPr>
          <w:rFonts w:ascii="Times New Roman" w:hAnsi="Times New Roman" w:cs="Times New Roman"/>
          <w:i/>
          <w:color w:val="000000"/>
          <w:sz w:val="24"/>
          <w:szCs w:val="24"/>
        </w:rPr>
        <w:t>software</w:t>
      </w:r>
      <w:r w:rsidR="00D964DE" w:rsidRPr="006E7B3B">
        <w:rPr>
          <w:rFonts w:ascii="Times New Roman" w:hAnsi="Times New Roman" w:cs="Times New Roman"/>
          <w:color w:val="000000"/>
          <w:sz w:val="24"/>
          <w:szCs w:val="24"/>
        </w:rPr>
        <w:t xml:space="preserve"> SPSS. </w:t>
      </w:r>
      <w:r w:rsidR="008F61F0">
        <w:rPr>
          <w:rFonts w:ascii="Times New Roman" w:eastAsia="Calibri" w:hAnsi="Times New Roman" w:cs="Times New Roman"/>
          <w:bCs/>
          <w:sz w:val="24"/>
          <w:szCs w:val="24"/>
        </w:rPr>
        <w:t>Las tablas</w:t>
      </w:r>
      <w:r w:rsidR="008F61F0" w:rsidRPr="00CF439D">
        <w:rPr>
          <w:rFonts w:ascii="Times New Roman" w:eastAsia="Calibri" w:hAnsi="Times New Roman" w:cs="Times New Roman"/>
          <w:bCs/>
          <w:sz w:val="24"/>
          <w:szCs w:val="24"/>
        </w:rPr>
        <w:t xml:space="preserve"> </w:t>
      </w:r>
      <w:r w:rsidR="00D370C9">
        <w:rPr>
          <w:rFonts w:ascii="Times New Roman" w:eastAsia="Calibri" w:hAnsi="Times New Roman" w:cs="Times New Roman"/>
          <w:bCs/>
          <w:sz w:val="24"/>
          <w:szCs w:val="24"/>
        </w:rPr>
        <w:t>4</w:t>
      </w:r>
      <w:r w:rsidR="00C5308D">
        <w:rPr>
          <w:rFonts w:ascii="Times New Roman" w:eastAsia="Calibri" w:hAnsi="Times New Roman" w:cs="Times New Roman"/>
          <w:bCs/>
          <w:sz w:val="24"/>
          <w:szCs w:val="24"/>
        </w:rPr>
        <w:t xml:space="preserve"> y </w:t>
      </w:r>
      <w:r w:rsidR="00D370C9">
        <w:rPr>
          <w:rFonts w:ascii="Times New Roman" w:eastAsia="Calibri" w:hAnsi="Times New Roman" w:cs="Times New Roman"/>
          <w:bCs/>
          <w:sz w:val="24"/>
          <w:szCs w:val="24"/>
        </w:rPr>
        <w:t>5</w:t>
      </w:r>
      <w:r w:rsidR="008F61F0" w:rsidRPr="00CF439D">
        <w:rPr>
          <w:rFonts w:ascii="Times New Roman" w:eastAsia="Calibri" w:hAnsi="Times New Roman" w:cs="Times New Roman"/>
          <w:bCs/>
          <w:sz w:val="24"/>
          <w:szCs w:val="24"/>
        </w:rPr>
        <w:t xml:space="preserve"> representa</w:t>
      </w:r>
      <w:r w:rsidR="008F61F0">
        <w:rPr>
          <w:rFonts w:ascii="Times New Roman" w:eastAsia="Calibri" w:hAnsi="Times New Roman" w:cs="Times New Roman"/>
          <w:bCs/>
          <w:sz w:val="24"/>
          <w:szCs w:val="24"/>
        </w:rPr>
        <w:t>n</w:t>
      </w:r>
      <w:r w:rsidR="008F61F0" w:rsidRPr="00CF439D">
        <w:rPr>
          <w:rFonts w:ascii="Times New Roman" w:eastAsia="Calibri" w:hAnsi="Times New Roman" w:cs="Times New Roman"/>
          <w:bCs/>
          <w:sz w:val="24"/>
          <w:szCs w:val="24"/>
        </w:rPr>
        <w:t xml:space="preserve"> la fiabilidad de la escala del instrumento</w:t>
      </w:r>
      <w:r w:rsidR="008F61F0">
        <w:rPr>
          <w:rFonts w:ascii="Times New Roman" w:eastAsia="Calibri" w:hAnsi="Times New Roman" w:cs="Times New Roman"/>
          <w:bCs/>
          <w:sz w:val="24"/>
          <w:szCs w:val="24"/>
        </w:rPr>
        <w:t xml:space="preserve"> </w:t>
      </w:r>
      <w:r w:rsidR="008F61F0" w:rsidRPr="00CF439D">
        <w:rPr>
          <w:rFonts w:ascii="Times New Roman" w:eastAsia="Calibri" w:hAnsi="Times New Roman" w:cs="Times New Roman"/>
          <w:bCs/>
          <w:sz w:val="24"/>
          <w:szCs w:val="24"/>
        </w:rPr>
        <w:t>obtenid</w:t>
      </w:r>
      <w:r>
        <w:rPr>
          <w:rFonts w:ascii="Times New Roman" w:eastAsia="Calibri" w:hAnsi="Times New Roman" w:cs="Times New Roman"/>
          <w:bCs/>
          <w:sz w:val="24"/>
          <w:szCs w:val="24"/>
        </w:rPr>
        <w:t>a</w:t>
      </w:r>
      <w:r w:rsidR="008F61F0" w:rsidRPr="00CF43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en</w:t>
      </w:r>
      <w:r w:rsidR="008F61F0" w:rsidRPr="00CF439D">
        <w:rPr>
          <w:rFonts w:ascii="Times New Roman" w:eastAsia="Calibri" w:hAnsi="Times New Roman" w:cs="Times New Roman"/>
          <w:bCs/>
          <w:sz w:val="24"/>
          <w:szCs w:val="24"/>
        </w:rPr>
        <w:t xml:space="preserve"> una encuesta piloto </w:t>
      </w:r>
      <w:r>
        <w:rPr>
          <w:rFonts w:ascii="Times New Roman" w:eastAsia="Calibri" w:hAnsi="Times New Roman" w:cs="Times New Roman"/>
          <w:bCs/>
          <w:sz w:val="24"/>
          <w:szCs w:val="24"/>
        </w:rPr>
        <w:t>(</w:t>
      </w:r>
      <w:r w:rsidR="00DF5709">
        <w:rPr>
          <w:rFonts w:ascii="Times New Roman" w:eastAsia="Calibri" w:hAnsi="Times New Roman" w:cs="Times New Roman"/>
          <w:bCs/>
          <w:sz w:val="24"/>
          <w:szCs w:val="24"/>
        </w:rPr>
        <w:t>15</w:t>
      </w:r>
      <w:r w:rsidRPr="00CF439D">
        <w:rPr>
          <w:rFonts w:ascii="Times New Roman" w:eastAsia="Calibri" w:hAnsi="Times New Roman" w:cs="Times New Roman"/>
          <w:bCs/>
          <w:sz w:val="24"/>
          <w:szCs w:val="24"/>
        </w:rPr>
        <w:t xml:space="preserve"> ítems</w:t>
      </w:r>
      <w:r>
        <w:rPr>
          <w:rFonts w:ascii="Times New Roman" w:eastAsia="Calibri" w:hAnsi="Times New Roman" w:cs="Times New Roman"/>
          <w:bCs/>
          <w:sz w:val="24"/>
          <w:szCs w:val="24"/>
        </w:rPr>
        <w:t xml:space="preserve">) en la que participaron </w:t>
      </w:r>
      <w:r w:rsidR="008F61F0" w:rsidRPr="00CF439D">
        <w:rPr>
          <w:rFonts w:ascii="Times New Roman" w:eastAsia="Calibri" w:hAnsi="Times New Roman" w:cs="Times New Roman"/>
          <w:bCs/>
          <w:sz w:val="24"/>
          <w:szCs w:val="24"/>
        </w:rPr>
        <w:t xml:space="preserve">20 </w:t>
      </w:r>
      <w:r w:rsidR="008F61F0">
        <w:rPr>
          <w:rFonts w:ascii="Times New Roman" w:eastAsia="Calibri" w:hAnsi="Times New Roman" w:cs="Times New Roman"/>
          <w:bCs/>
          <w:sz w:val="24"/>
          <w:szCs w:val="24"/>
        </w:rPr>
        <w:t>profesores</w:t>
      </w:r>
      <w:r>
        <w:rPr>
          <w:rFonts w:ascii="Times New Roman" w:eastAsia="Calibri" w:hAnsi="Times New Roman" w:cs="Times New Roman"/>
          <w:bCs/>
          <w:sz w:val="24"/>
          <w:szCs w:val="24"/>
        </w:rPr>
        <w:t>. Se obtuvo un a</w:t>
      </w:r>
      <w:r w:rsidR="008F61F0" w:rsidRPr="00CF439D">
        <w:rPr>
          <w:rFonts w:ascii="Times New Roman" w:eastAsia="Calibri" w:hAnsi="Times New Roman" w:cs="Times New Roman"/>
          <w:bCs/>
          <w:sz w:val="24"/>
          <w:szCs w:val="24"/>
        </w:rPr>
        <w:t>lfa de Cronbach de .</w:t>
      </w:r>
      <w:r w:rsidR="00674916">
        <w:rPr>
          <w:rFonts w:ascii="Times New Roman" w:eastAsia="Calibri" w:hAnsi="Times New Roman" w:cs="Times New Roman"/>
          <w:bCs/>
          <w:sz w:val="24"/>
          <w:szCs w:val="24"/>
        </w:rPr>
        <w:t>810</w:t>
      </w:r>
      <w:r>
        <w:rPr>
          <w:rFonts w:ascii="Times New Roman" w:eastAsia="Calibri" w:hAnsi="Times New Roman" w:cs="Times New Roman"/>
          <w:bCs/>
          <w:sz w:val="24"/>
          <w:szCs w:val="24"/>
        </w:rPr>
        <w:t>,</w:t>
      </w:r>
      <w:r w:rsidR="008F61F0" w:rsidRPr="00CF439D">
        <w:rPr>
          <w:rFonts w:ascii="Times New Roman" w:eastAsia="Calibri" w:hAnsi="Times New Roman" w:cs="Times New Roman"/>
          <w:bCs/>
          <w:sz w:val="24"/>
          <w:szCs w:val="24"/>
        </w:rPr>
        <w:t xml:space="preserve"> lo que representa un valor </w:t>
      </w:r>
      <w:r w:rsidR="008F61F0">
        <w:rPr>
          <w:rFonts w:ascii="Times New Roman" w:eastAsia="Calibri" w:hAnsi="Times New Roman" w:cs="Times New Roman"/>
          <w:bCs/>
          <w:sz w:val="24"/>
          <w:szCs w:val="24"/>
        </w:rPr>
        <w:t>bueno</w:t>
      </w:r>
      <w:r>
        <w:rPr>
          <w:rFonts w:ascii="Times New Roman" w:eastAsia="Calibri" w:hAnsi="Times New Roman" w:cs="Times New Roman"/>
          <w:bCs/>
          <w:sz w:val="24"/>
          <w:szCs w:val="24"/>
        </w:rPr>
        <w:t>,</w:t>
      </w:r>
      <w:r w:rsidR="008F61F0" w:rsidRPr="00CF439D">
        <w:rPr>
          <w:rFonts w:ascii="Times New Roman" w:eastAsia="Calibri" w:hAnsi="Times New Roman" w:cs="Times New Roman"/>
          <w:bCs/>
          <w:sz w:val="24"/>
          <w:szCs w:val="24"/>
        </w:rPr>
        <w:t xml:space="preserve"> </w:t>
      </w:r>
      <w:r w:rsidR="008F61F0">
        <w:rPr>
          <w:rFonts w:ascii="Times New Roman" w:eastAsia="Calibri" w:hAnsi="Times New Roman" w:cs="Times New Roman"/>
          <w:bCs/>
          <w:sz w:val="24"/>
          <w:szCs w:val="24"/>
        </w:rPr>
        <w:t>de acuerdo con</w:t>
      </w:r>
      <w:r w:rsidR="008F61F0" w:rsidRPr="00CF439D">
        <w:rPr>
          <w:rFonts w:ascii="Times New Roman" w:eastAsia="Calibri" w:hAnsi="Times New Roman" w:cs="Times New Roman"/>
          <w:bCs/>
          <w:sz w:val="24"/>
          <w:szCs w:val="24"/>
        </w:rPr>
        <w:t xml:space="preserve"> George y </w:t>
      </w:r>
      <w:proofErr w:type="spellStart"/>
      <w:r w:rsidR="008F61F0" w:rsidRPr="00CF439D">
        <w:rPr>
          <w:rFonts w:ascii="Times New Roman" w:eastAsia="Calibri" w:hAnsi="Times New Roman" w:cs="Times New Roman"/>
          <w:bCs/>
          <w:sz w:val="24"/>
          <w:szCs w:val="24"/>
        </w:rPr>
        <w:t>Mallery</w:t>
      </w:r>
      <w:proofErr w:type="spellEnd"/>
      <w:r w:rsidR="008F61F0" w:rsidRPr="00CF439D">
        <w:rPr>
          <w:rFonts w:ascii="Times New Roman" w:eastAsia="Calibri" w:hAnsi="Times New Roman" w:cs="Times New Roman"/>
          <w:bCs/>
          <w:sz w:val="24"/>
          <w:szCs w:val="24"/>
        </w:rPr>
        <w:t xml:space="preserve"> (2003). </w:t>
      </w:r>
    </w:p>
    <w:p w14:paraId="6FA9650A" w14:textId="509622F9" w:rsidR="00163DC3" w:rsidRDefault="00163DC3" w:rsidP="00395CDA">
      <w:pPr>
        <w:spacing w:after="0" w:line="360" w:lineRule="auto"/>
        <w:ind w:firstLine="708"/>
        <w:jc w:val="both"/>
        <w:rPr>
          <w:rFonts w:ascii="Times New Roman" w:eastAsia="Calibri" w:hAnsi="Times New Roman" w:cs="Times New Roman"/>
          <w:bCs/>
          <w:sz w:val="24"/>
          <w:szCs w:val="24"/>
        </w:rPr>
      </w:pPr>
    </w:p>
    <w:p w14:paraId="2AC88B7E" w14:textId="6A9C1CDD" w:rsidR="00163DC3" w:rsidRDefault="00163DC3" w:rsidP="00395CDA">
      <w:pPr>
        <w:spacing w:after="0" w:line="360" w:lineRule="auto"/>
        <w:ind w:firstLine="708"/>
        <w:jc w:val="both"/>
        <w:rPr>
          <w:rFonts w:ascii="Times New Roman" w:eastAsia="Calibri" w:hAnsi="Times New Roman" w:cs="Times New Roman"/>
          <w:bCs/>
          <w:sz w:val="24"/>
          <w:szCs w:val="24"/>
        </w:rPr>
      </w:pPr>
    </w:p>
    <w:p w14:paraId="020C3E0E" w14:textId="2AB5448D" w:rsidR="00163DC3" w:rsidRDefault="00163DC3" w:rsidP="00395CDA">
      <w:pPr>
        <w:spacing w:after="0" w:line="360" w:lineRule="auto"/>
        <w:ind w:firstLine="708"/>
        <w:jc w:val="both"/>
        <w:rPr>
          <w:rFonts w:ascii="Times New Roman" w:eastAsia="Calibri" w:hAnsi="Times New Roman" w:cs="Times New Roman"/>
          <w:bCs/>
          <w:sz w:val="24"/>
          <w:szCs w:val="24"/>
        </w:rPr>
      </w:pPr>
    </w:p>
    <w:p w14:paraId="0713A82D" w14:textId="18276D63" w:rsidR="00163DC3" w:rsidRDefault="00163DC3" w:rsidP="00395CDA">
      <w:pPr>
        <w:spacing w:after="0" w:line="360" w:lineRule="auto"/>
        <w:ind w:firstLine="708"/>
        <w:jc w:val="both"/>
        <w:rPr>
          <w:rFonts w:ascii="Times New Roman" w:eastAsia="Calibri" w:hAnsi="Times New Roman" w:cs="Times New Roman"/>
          <w:bCs/>
          <w:sz w:val="24"/>
          <w:szCs w:val="24"/>
        </w:rPr>
      </w:pPr>
    </w:p>
    <w:p w14:paraId="3B9C3ACB" w14:textId="77777777" w:rsidR="00163DC3" w:rsidRDefault="00163DC3" w:rsidP="00395CDA">
      <w:pPr>
        <w:spacing w:after="0" w:line="360" w:lineRule="auto"/>
        <w:ind w:firstLine="708"/>
        <w:jc w:val="both"/>
        <w:rPr>
          <w:rFonts w:ascii="Times New Roman" w:eastAsia="Calibri" w:hAnsi="Times New Roman" w:cs="Times New Roman"/>
          <w:bCs/>
          <w:sz w:val="24"/>
          <w:szCs w:val="24"/>
        </w:rPr>
      </w:pPr>
    </w:p>
    <w:p w14:paraId="13753607" w14:textId="49C58F8B" w:rsidR="008F61F0" w:rsidRPr="00C81E44" w:rsidRDefault="008F61F0" w:rsidP="008F61F0">
      <w:pPr>
        <w:spacing w:after="0" w:line="240" w:lineRule="auto"/>
        <w:jc w:val="center"/>
        <w:rPr>
          <w:rFonts w:ascii="Times New Roman" w:eastAsia="Calibri" w:hAnsi="Times New Roman" w:cs="Times New Roman"/>
          <w:bCs/>
          <w:sz w:val="32"/>
          <w:szCs w:val="32"/>
        </w:rPr>
      </w:pPr>
      <w:r w:rsidRPr="00C81E44">
        <w:rPr>
          <w:rFonts w:ascii="Times New Roman" w:hAnsi="Times New Roman" w:cs="Times New Roman"/>
          <w:b/>
          <w:bCs/>
          <w:sz w:val="24"/>
          <w:szCs w:val="24"/>
        </w:rPr>
        <w:lastRenderedPageBreak/>
        <w:t xml:space="preserve">Tabla </w:t>
      </w:r>
      <w:r w:rsidR="00D370C9" w:rsidRPr="00C81E44">
        <w:rPr>
          <w:rFonts w:ascii="Times New Roman" w:hAnsi="Times New Roman" w:cs="Times New Roman"/>
          <w:b/>
          <w:bCs/>
          <w:sz w:val="24"/>
          <w:szCs w:val="24"/>
        </w:rPr>
        <w:t>4</w:t>
      </w:r>
      <w:r w:rsidRPr="00C81E44">
        <w:rPr>
          <w:rFonts w:ascii="Times New Roman" w:hAnsi="Times New Roman" w:cs="Times New Roman"/>
          <w:b/>
          <w:bCs/>
          <w:sz w:val="24"/>
          <w:szCs w:val="24"/>
        </w:rPr>
        <w:t>.</w:t>
      </w:r>
      <w:r w:rsidRPr="00C81E44">
        <w:rPr>
          <w:rFonts w:ascii="Times New Roman" w:hAnsi="Times New Roman" w:cs="Times New Roman"/>
          <w:sz w:val="24"/>
          <w:szCs w:val="24"/>
        </w:rPr>
        <w:t xml:space="preserve"> </w:t>
      </w:r>
      <w:r w:rsidRPr="00C81E44">
        <w:rPr>
          <w:rFonts w:ascii="Times New Roman" w:hAnsi="Times New Roman" w:cs="Times New Roman"/>
          <w:bCs/>
          <w:color w:val="000000"/>
          <w:sz w:val="24"/>
          <w:szCs w:val="24"/>
        </w:rPr>
        <w:t>Resumen del procesamiento de los casos</w:t>
      </w:r>
      <w:r w:rsidRPr="00C81E44">
        <w:rPr>
          <w:rFonts w:ascii="Times New Roman" w:hAnsi="Times New Roman" w:cs="Times New Roman"/>
          <w:sz w:val="24"/>
          <w:szCs w:val="24"/>
        </w:rPr>
        <w:t xml:space="preserve"> de las variables para profesores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570"/>
        <w:gridCol w:w="1843"/>
        <w:gridCol w:w="1701"/>
      </w:tblGrid>
      <w:tr w:rsidR="008F61F0" w:rsidRPr="00C81E44" w14:paraId="1631F7CE" w14:textId="77777777" w:rsidTr="00C81E44">
        <w:trPr>
          <w:cantSplit/>
          <w:jc w:val="center"/>
        </w:trPr>
        <w:tc>
          <w:tcPr>
            <w:tcW w:w="5954" w:type="dxa"/>
            <w:gridSpan w:val="4"/>
            <w:shd w:val="clear" w:color="auto" w:fill="FFFFFF"/>
          </w:tcPr>
          <w:p w14:paraId="12A67061"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Resumen del procesamiento de los casos</w:t>
            </w:r>
          </w:p>
        </w:tc>
      </w:tr>
      <w:tr w:rsidR="008F61F0" w:rsidRPr="00C81E44" w14:paraId="44B0B3B6" w14:textId="77777777" w:rsidTr="00C81E44">
        <w:trPr>
          <w:cantSplit/>
          <w:jc w:val="center"/>
        </w:trPr>
        <w:tc>
          <w:tcPr>
            <w:tcW w:w="2410" w:type="dxa"/>
            <w:gridSpan w:val="2"/>
            <w:shd w:val="clear" w:color="auto" w:fill="FFFFFF"/>
          </w:tcPr>
          <w:p w14:paraId="15FC6704" w14:textId="77777777" w:rsidR="008F61F0" w:rsidRPr="00C81E44" w:rsidRDefault="008F61F0" w:rsidP="00C81F5C">
            <w:pPr>
              <w:autoSpaceDE w:val="0"/>
              <w:autoSpaceDN w:val="0"/>
              <w:adjustRightInd w:val="0"/>
              <w:spacing w:after="0" w:line="240" w:lineRule="auto"/>
              <w:rPr>
                <w:rFonts w:ascii="Times New Roman" w:hAnsi="Times New Roman" w:cs="Times New Roman"/>
                <w:sz w:val="24"/>
                <w:szCs w:val="24"/>
              </w:rPr>
            </w:pPr>
          </w:p>
        </w:tc>
        <w:tc>
          <w:tcPr>
            <w:tcW w:w="1843" w:type="dxa"/>
            <w:shd w:val="clear" w:color="auto" w:fill="FFFFFF"/>
          </w:tcPr>
          <w:p w14:paraId="0F08BB61"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N</w:t>
            </w:r>
          </w:p>
        </w:tc>
        <w:tc>
          <w:tcPr>
            <w:tcW w:w="1701" w:type="dxa"/>
            <w:shd w:val="clear" w:color="auto" w:fill="FFFFFF"/>
          </w:tcPr>
          <w:p w14:paraId="5D09312F"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w:t>
            </w:r>
          </w:p>
        </w:tc>
      </w:tr>
      <w:tr w:rsidR="008F61F0" w:rsidRPr="00C81E44" w14:paraId="583AC864" w14:textId="77777777" w:rsidTr="00C81E44">
        <w:trPr>
          <w:cantSplit/>
          <w:jc w:val="center"/>
        </w:trPr>
        <w:tc>
          <w:tcPr>
            <w:tcW w:w="840" w:type="dxa"/>
            <w:vMerge w:val="restart"/>
            <w:shd w:val="clear" w:color="auto" w:fill="FFFFFF"/>
            <w:vAlign w:val="center"/>
          </w:tcPr>
          <w:p w14:paraId="49EB2C93"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r w:rsidRPr="00C81E44">
              <w:rPr>
                <w:rFonts w:ascii="Times New Roman" w:hAnsi="Times New Roman" w:cs="Times New Roman"/>
                <w:color w:val="000000"/>
                <w:sz w:val="24"/>
                <w:szCs w:val="24"/>
              </w:rPr>
              <w:t>Casos</w:t>
            </w:r>
          </w:p>
        </w:tc>
        <w:tc>
          <w:tcPr>
            <w:tcW w:w="1570" w:type="dxa"/>
            <w:shd w:val="clear" w:color="auto" w:fill="FFFFFF"/>
            <w:vAlign w:val="center"/>
          </w:tcPr>
          <w:p w14:paraId="5E19ECFA"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r w:rsidRPr="00C81E44">
              <w:rPr>
                <w:rFonts w:ascii="Times New Roman" w:hAnsi="Times New Roman" w:cs="Times New Roman"/>
                <w:color w:val="000000"/>
                <w:sz w:val="24"/>
                <w:szCs w:val="24"/>
              </w:rPr>
              <w:t>Válidos</w:t>
            </w:r>
          </w:p>
        </w:tc>
        <w:tc>
          <w:tcPr>
            <w:tcW w:w="1843" w:type="dxa"/>
            <w:shd w:val="clear" w:color="auto" w:fill="FFFFFF"/>
          </w:tcPr>
          <w:p w14:paraId="23A50A0A"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20</w:t>
            </w:r>
          </w:p>
        </w:tc>
        <w:tc>
          <w:tcPr>
            <w:tcW w:w="1701" w:type="dxa"/>
            <w:shd w:val="clear" w:color="auto" w:fill="FFFFFF"/>
          </w:tcPr>
          <w:p w14:paraId="0D7EE599"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100.0</w:t>
            </w:r>
          </w:p>
        </w:tc>
      </w:tr>
      <w:tr w:rsidR="008F61F0" w:rsidRPr="00C81E44" w14:paraId="57C099D4" w14:textId="77777777" w:rsidTr="00C81E44">
        <w:trPr>
          <w:cantSplit/>
          <w:jc w:val="center"/>
        </w:trPr>
        <w:tc>
          <w:tcPr>
            <w:tcW w:w="840" w:type="dxa"/>
            <w:vMerge/>
            <w:shd w:val="clear" w:color="auto" w:fill="FFFFFF"/>
            <w:vAlign w:val="center"/>
          </w:tcPr>
          <w:p w14:paraId="62268BCD" w14:textId="77777777" w:rsidR="008F61F0" w:rsidRPr="00C81E44" w:rsidRDefault="008F61F0" w:rsidP="00C81F5C">
            <w:pPr>
              <w:autoSpaceDE w:val="0"/>
              <w:autoSpaceDN w:val="0"/>
              <w:adjustRightInd w:val="0"/>
              <w:spacing w:after="0" w:line="240" w:lineRule="auto"/>
              <w:rPr>
                <w:rFonts w:ascii="Times New Roman" w:hAnsi="Times New Roman" w:cs="Times New Roman"/>
                <w:color w:val="000000"/>
                <w:sz w:val="24"/>
                <w:szCs w:val="24"/>
              </w:rPr>
            </w:pPr>
          </w:p>
        </w:tc>
        <w:tc>
          <w:tcPr>
            <w:tcW w:w="1570" w:type="dxa"/>
            <w:shd w:val="clear" w:color="auto" w:fill="FFFFFF"/>
            <w:vAlign w:val="center"/>
          </w:tcPr>
          <w:p w14:paraId="7BCE31C1"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C81E44">
              <w:rPr>
                <w:rFonts w:ascii="Times New Roman" w:hAnsi="Times New Roman" w:cs="Times New Roman"/>
                <w:color w:val="000000"/>
                <w:sz w:val="24"/>
                <w:szCs w:val="24"/>
              </w:rPr>
              <w:t>Excluidos</w:t>
            </w:r>
            <w:r w:rsidRPr="00C81E44">
              <w:rPr>
                <w:rFonts w:ascii="Times New Roman" w:hAnsi="Times New Roman" w:cs="Times New Roman"/>
                <w:color w:val="000000"/>
                <w:sz w:val="24"/>
                <w:szCs w:val="24"/>
                <w:vertAlign w:val="superscript"/>
              </w:rPr>
              <w:t>a</w:t>
            </w:r>
            <w:proofErr w:type="spellEnd"/>
          </w:p>
        </w:tc>
        <w:tc>
          <w:tcPr>
            <w:tcW w:w="1843" w:type="dxa"/>
            <w:shd w:val="clear" w:color="auto" w:fill="FFFFFF"/>
          </w:tcPr>
          <w:p w14:paraId="3057A3BD"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0</w:t>
            </w:r>
          </w:p>
        </w:tc>
        <w:tc>
          <w:tcPr>
            <w:tcW w:w="1701" w:type="dxa"/>
            <w:shd w:val="clear" w:color="auto" w:fill="FFFFFF"/>
          </w:tcPr>
          <w:p w14:paraId="2D314F6B"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.0</w:t>
            </w:r>
          </w:p>
        </w:tc>
      </w:tr>
      <w:tr w:rsidR="008F61F0" w:rsidRPr="00C81E44" w14:paraId="0E44965B" w14:textId="77777777" w:rsidTr="00C81E44">
        <w:trPr>
          <w:cantSplit/>
          <w:jc w:val="center"/>
        </w:trPr>
        <w:tc>
          <w:tcPr>
            <w:tcW w:w="840" w:type="dxa"/>
            <w:vMerge/>
            <w:shd w:val="clear" w:color="auto" w:fill="FFFFFF"/>
            <w:vAlign w:val="center"/>
          </w:tcPr>
          <w:p w14:paraId="12DA51AE" w14:textId="77777777" w:rsidR="008F61F0" w:rsidRPr="00C81E44" w:rsidRDefault="008F61F0" w:rsidP="00C81F5C">
            <w:pPr>
              <w:autoSpaceDE w:val="0"/>
              <w:autoSpaceDN w:val="0"/>
              <w:adjustRightInd w:val="0"/>
              <w:spacing w:after="0" w:line="240" w:lineRule="auto"/>
              <w:rPr>
                <w:rFonts w:ascii="Times New Roman" w:hAnsi="Times New Roman" w:cs="Times New Roman"/>
                <w:color w:val="000000"/>
                <w:sz w:val="24"/>
                <w:szCs w:val="24"/>
              </w:rPr>
            </w:pPr>
          </w:p>
        </w:tc>
        <w:tc>
          <w:tcPr>
            <w:tcW w:w="1570" w:type="dxa"/>
            <w:shd w:val="clear" w:color="auto" w:fill="FFFFFF"/>
            <w:vAlign w:val="center"/>
          </w:tcPr>
          <w:p w14:paraId="5C7C36C2"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r w:rsidRPr="00C81E44">
              <w:rPr>
                <w:rFonts w:ascii="Times New Roman" w:hAnsi="Times New Roman" w:cs="Times New Roman"/>
                <w:color w:val="000000"/>
                <w:sz w:val="24"/>
                <w:szCs w:val="24"/>
              </w:rPr>
              <w:t>Total</w:t>
            </w:r>
          </w:p>
        </w:tc>
        <w:tc>
          <w:tcPr>
            <w:tcW w:w="1843" w:type="dxa"/>
            <w:shd w:val="clear" w:color="auto" w:fill="FFFFFF"/>
          </w:tcPr>
          <w:p w14:paraId="244D934F"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20</w:t>
            </w:r>
          </w:p>
        </w:tc>
        <w:tc>
          <w:tcPr>
            <w:tcW w:w="1701" w:type="dxa"/>
            <w:shd w:val="clear" w:color="auto" w:fill="FFFFFF"/>
          </w:tcPr>
          <w:p w14:paraId="4F190794"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100.0</w:t>
            </w:r>
          </w:p>
        </w:tc>
      </w:tr>
      <w:tr w:rsidR="008F61F0" w:rsidRPr="00C81E44" w14:paraId="1C4DC61C" w14:textId="77777777" w:rsidTr="00C81E44">
        <w:trPr>
          <w:cantSplit/>
          <w:jc w:val="center"/>
        </w:trPr>
        <w:tc>
          <w:tcPr>
            <w:tcW w:w="5954" w:type="dxa"/>
            <w:gridSpan w:val="4"/>
            <w:shd w:val="clear" w:color="auto" w:fill="FFFFFF"/>
          </w:tcPr>
          <w:p w14:paraId="7848CF83"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r w:rsidRPr="00C81E44">
              <w:rPr>
                <w:rFonts w:ascii="Times New Roman" w:hAnsi="Times New Roman" w:cs="Times New Roman"/>
                <w:color w:val="000000"/>
                <w:sz w:val="24"/>
                <w:szCs w:val="24"/>
              </w:rPr>
              <w:t>a. Eliminación por lista basada en todas las variables del procedimiento.</w:t>
            </w:r>
          </w:p>
        </w:tc>
      </w:tr>
    </w:tbl>
    <w:p w14:paraId="6EB5DAD7" w14:textId="72F5463C" w:rsidR="008F61F0" w:rsidRPr="00C81E44" w:rsidRDefault="008F61F0" w:rsidP="008F61F0">
      <w:pPr>
        <w:autoSpaceDE w:val="0"/>
        <w:autoSpaceDN w:val="0"/>
        <w:adjustRightInd w:val="0"/>
        <w:spacing w:after="0" w:line="240" w:lineRule="auto"/>
        <w:jc w:val="center"/>
        <w:rPr>
          <w:rFonts w:ascii="Times New Roman" w:hAnsi="Times New Roman" w:cs="Times New Roman"/>
          <w:bCs/>
          <w:sz w:val="24"/>
          <w:szCs w:val="24"/>
        </w:rPr>
      </w:pPr>
      <w:r w:rsidRPr="00C81E44">
        <w:rPr>
          <w:rFonts w:ascii="Times New Roman" w:hAnsi="Times New Roman" w:cs="Times New Roman"/>
          <w:bCs/>
          <w:sz w:val="24"/>
          <w:szCs w:val="24"/>
        </w:rPr>
        <w:t xml:space="preserve">Fuente: Elaboración propia </w:t>
      </w:r>
    </w:p>
    <w:p w14:paraId="51994C8F" w14:textId="77777777" w:rsidR="008F61F0" w:rsidRPr="00CF439D" w:rsidRDefault="008F61F0" w:rsidP="008F61F0">
      <w:pPr>
        <w:autoSpaceDE w:val="0"/>
        <w:autoSpaceDN w:val="0"/>
        <w:adjustRightInd w:val="0"/>
        <w:spacing w:after="0" w:line="240" w:lineRule="auto"/>
        <w:jc w:val="center"/>
        <w:rPr>
          <w:rFonts w:ascii="Times New Roman" w:hAnsi="Times New Roman" w:cs="Times New Roman"/>
          <w:sz w:val="24"/>
          <w:szCs w:val="24"/>
        </w:rPr>
      </w:pPr>
    </w:p>
    <w:p w14:paraId="011AFDDE" w14:textId="04AB9EE7" w:rsidR="008F61F0" w:rsidRPr="00C81E44" w:rsidRDefault="008F61F0" w:rsidP="008F61F0">
      <w:pPr>
        <w:spacing w:after="0" w:line="240" w:lineRule="auto"/>
        <w:jc w:val="center"/>
        <w:rPr>
          <w:rFonts w:ascii="Times New Roman" w:eastAsia="Calibri" w:hAnsi="Times New Roman" w:cs="Times New Roman"/>
          <w:bCs/>
          <w:sz w:val="32"/>
          <w:szCs w:val="32"/>
        </w:rPr>
      </w:pPr>
      <w:r w:rsidRPr="00C81E44">
        <w:rPr>
          <w:rFonts w:ascii="Times New Roman" w:hAnsi="Times New Roman" w:cs="Times New Roman"/>
          <w:b/>
          <w:bCs/>
          <w:sz w:val="24"/>
          <w:szCs w:val="24"/>
        </w:rPr>
        <w:t xml:space="preserve">Tabla </w:t>
      </w:r>
      <w:r w:rsidR="00D370C9" w:rsidRPr="00C81E44">
        <w:rPr>
          <w:rFonts w:ascii="Times New Roman" w:hAnsi="Times New Roman" w:cs="Times New Roman"/>
          <w:b/>
          <w:bCs/>
          <w:sz w:val="24"/>
          <w:szCs w:val="24"/>
        </w:rPr>
        <w:t>5</w:t>
      </w:r>
      <w:r w:rsidRPr="00C81E44">
        <w:rPr>
          <w:rFonts w:ascii="Times New Roman" w:hAnsi="Times New Roman" w:cs="Times New Roman"/>
          <w:b/>
          <w:bCs/>
          <w:sz w:val="24"/>
          <w:szCs w:val="24"/>
        </w:rPr>
        <w:t>.</w:t>
      </w:r>
      <w:r w:rsidRPr="00C81E44">
        <w:rPr>
          <w:rFonts w:ascii="Times New Roman" w:hAnsi="Times New Roman" w:cs="Times New Roman"/>
          <w:sz w:val="24"/>
          <w:szCs w:val="24"/>
        </w:rPr>
        <w:t xml:space="preserve"> </w:t>
      </w:r>
      <w:r w:rsidRPr="00C81E44">
        <w:rPr>
          <w:rFonts w:ascii="Times New Roman" w:hAnsi="Times New Roman" w:cs="Times New Roman"/>
          <w:bCs/>
          <w:color w:val="000000"/>
          <w:sz w:val="24"/>
          <w:szCs w:val="24"/>
        </w:rPr>
        <w:t>Alfa de Cronbach para instrumento de profesores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6"/>
        <w:gridCol w:w="2747"/>
        <w:gridCol w:w="1701"/>
      </w:tblGrid>
      <w:tr w:rsidR="008F61F0" w:rsidRPr="00C81E44" w14:paraId="10E4909C" w14:textId="77777777" w:rsidTr="00C81E44">
        <w:trPr>
          <w:cantSplit/>
          <w:jc w:val="center"/>
        </w:trPr>
        <w:tc>
          <w:tcPr>
            <w:tcW w:w="1506" w:type="dxa"/>
            <w:shd w:val="clear" w:color="auto" w:fill="FFFFFF"/>
          </w:tcPr>
          <w:p w14:paraId="0389E10E"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448" w:type="dxa"/>
            <w:gridSpan w:val="2"/>
            <w:shd w:val="clear" w:color="auto" w:fill="FFFFFF"/>
          </w:tcPr>
          <w:p w14:paraId="5B8B7A6D" w14:textId="77777777" w:rsidR="008F61F0" w:rsidRPr="00C81E44" w:rsidRDefault="008F61F0" w:rsidP="00C81F5C">
            <w:pPr>
              <w:autoSpaceDE w:val="0"/>
              <w:autoSpaceDN w:val="0"/>
              <w:adjustRightInd w:val="0"/>
              <w:spacing w:after="0" w:line="240" w:lineRule="auto"/>
              <w:ind w:left="60" w:right="60"/>
              <w:rPr>
                <w:rFonts w:ascii="Times New Roman" w:hAnsi="Times New Roman" w:cs="Times New Roman"/>
                <w:color w:val="000000"/>
                <w:sz w:val="24"/>
                <w:szCs w:val="24"/>
              </w:rPr>
            </w:pPr>
            <w:r w:rsidRPr="00C81E44">
              <w:rPr>
                <w:rFonts w:ascii="Times New Roman" w:hAnsi="Times New Roman" w:cs="Times New Roman"/>
                <w:color w:val="000000"/>
                <w:sz w:val="24"/>
                <w:szCs w:val="24"/>
              </w:rPr>
              <w:t>Estadísticos de fiabilidad</w:t>
            </w:r>
          </w:p>
        </w:tc>
      </w:tr>
      <w:tr w:rsidR="008F61F0" w:rsidRPr="00C81E44" w14:paraId="57CE32F5" w14:textId="77777777" w:rsidTr="00C81E44">
        <w:trPr>
          <w:cantSplit/>
          <w:jc w:val="center"/>
        </w:trPr>
        <w:tc>
          <w:tcPr>
            <w:tcW w:w="1506" w:type="dxa"/>
            <w:shd w:val="clear" w:color="auto" w:fill="FFFFFF"/>
          </w:tcPr>
          <w:p w14:paraId="2B8C5F34"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Alfa de Cronbach</w:t>
            </w:r>
          </w:p>
        </w:tc>
        <w:tc>
          <w:tcPr>
            <w:tcW w:w="2747" w:type="dxa"/>
            <w:shd w:val="clear" w:color="auto" w:fill="FFFFFF"/>
          </w:tcPr>
          <w:p w14:paraId="432D2003"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Alfa de Cronbach basada en elementos estandarizados</w:t>
            </w:r>
          </w:p>
        </w:tc>
        <w:tc>
          <w:tcPr>
            <w:tcW w:w="1701" w:type="dxa"/>
            <w:shd w:val="clear" w:color="auto" w:fill="FFFFFF"/>
          </w:tcPr>
          <w:p w14:paraId="3531EFED" w14:textId="77777777"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N de elementos</w:t>
            </w:r>
          </w:p>
        </w:tc>
      </w:tr>
      <w:tr w:rsidR="008F61F0" w:rsidRPr="00C81E44" w14:paraId="0E51899A" w14:textId="77777777" w:rsidTr="00C81E44">
        <w:trPr>
          <w:cantSplit/>
          <w:jc w:val="center"/>
        </w:trPr>
        <w:tc>
          <w:tcPr>
            <w:tcW w:w="1506" w:type="dxa"/>
            <w:shd w:val="clear" w:color="auto" w:fill="FFFFFF"/>
          </w:tcPr>
          <w:p w14:paraId="1C85D55F" w14:textId="341A929D"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w:t>
            </w:r>
            <w:r w:rsidR="00674916" w:rsidRPr="00C81E44">
              <w:rPr>
                <w:rFonts w:ascii="Times New Roman" w:hAnsi="Times New Roman" w:cs="Times New Roman"/>
                <w:color w:val="000000"/>
                <w:sz w:val="24"/>
                <w:szCs w:val="24"/>
              </w:rPr>
              <w:t>810</w:t>
            </w:r>
          </w:p>
        </w:tc>
        <w:tc>
          <w:tcPr>
            <w:tcW w:w="2747" w:type="dxa"/>
            <w:shd w:val="clear" w:color="auto" w:fill="FFFFFF"/>
          </w:tcPr>
          <w:p w14:paraId="5557545C" w14:textId="466F0D54" w:rsidR="008F61F0" w:rsidRPr="00C81E44" w:rsidRDefault="008F61F0"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w:t>
            </w:r>
            <w:r w:rsidR="00674916" w:rsidRPr="00C81E44">
              <w:rPr>
                <w:rFonts w:ascii="Times New Roman" w:hAnsi="Times New Roman" w:cs="Times New Roman"/>
                <w:color w:val="000000"/>
                <w:sz w:val="24"/>
                <w:szCs w:val="24"/>
              </w:rPr>
              <w:t>814</w:t>
            </w:r>
          </w:p>
        </w:tc>
        <w:tc>
          <w:tcPr>
            <w:tcW w:w="1701" w:type="dxa"/>
            <w:shd w:val="clear" w:color="auto" w:fill="FFFFFF"/>
          </w:tcPr>
          <w:p w14:paraId="124C25C4" w14:textId="2617593E" w:rsidR="008F61F0" w:rsidRPr="00C81E44" w:rsidRDefault="00F36D58" w:rsidP="00C81F5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81E44">
              <w:rPr>
                <w:rFonts w:ascii="Times New Roman" w:hAnsi="Times New Roman" w:cs="Times New Roman"/>
                <w:color w:val="000000"/>
                <w:sz w:val="24"/>
                <w:szCs w:val="24"/>
              </w:rPr>
              <w:t>15</w:t>
            </w:r>
          </w:p>
        </w:tc>
      </w:tr>
    </w:tbl>
    <w:p w14:paraId="4346FD63" w14:textId="6FC725D9" w:rsidR="00B26934" w:rsidRPr="00C81E44" w:rsidRDefault="008F61F0" w:rsidP="00C81E44">
      <w:pPr>
        <w:spacing w:after="0" w:line="240" w:lineRule="auto"/>
        <w:jc w:val="center"/>
        <w:rPr>
          <w:rFonts w:ascii="Times New Roman" w:hAnsi="Times New Roman" w:cs="Times New Roman"/>
          <w:bCs/>
          <w:sz w:val="24"/>
          <w:szCs w:val="24"/>
        </w:rPr>
      </w:pPr>
      <w:r w:rsidRPr="00C81E44">
        <w:rPr>
          <w:rFonts w:ascii="Times New Roman" w:hAnsi="Times New Roman" w:cs="Times New Roman"/>
          <w:bCs/>
          <w:sz w:val="24"/>
          <w:szCs w:val="24"/>
        </w:rPr>
        <w:t xml:space="preserve">Fuente: Elaboración propia </w:t>
      </w:r>
    </w:p>
    <w:p w14:paraId="049F47F7" w14:textId="77777777" w:rsidR="00B26934" w:rsidRDefault="00B26934" w:rsidP="00C06649">
      <w:pPr>
        <w:spacing w:after="0" w:line="360" w:lineRule="auto"/>
        <w:ind w:firstLine="708"/>
        <w:jc w:val="both"/>
        <w:rPr>
          <w:rFonts w:ascii="Times New Roman" w:hAnsi="Times New Roman" w:cs="Times New Roman"/>
          <w:color w:val="000000"/>
          <w:sz w:val="24"/>
          <w:szCs w:val="24"/>
        </w:rPr>
      </w:pPr>
      <w:r>
        <w:rPr>
          <w:rFonts w:ascii="Times New Roman" w:eastAsia="Calibri" w:hAnsi="Times New Roman" w:cs="Times New Roman"/>
          <w:bCs/>
          <w:sz w:val="24"/>
          <w:szCs w:val="24"/>
        </w:rPr>
        <w:t>A</w:t>
      </w:r>
      <w:r w:rsidR="00630295">
        <w:rPr>
          <w:rFonts w:ascii="Times New Roman" w:eastAsia="Calibri" w:hAnsi="Times New Roman" w:cs="Times New Roman"/>
          <w:bCs/>
          <w:sz w:val="24"/>
          <w:szCs w:val="24"/>
        </w:rPr>
        <w:t xml:space="preserve">nalizados </w:t>
      </w:r>
      <w:r w:rsidR="008F61F0">
        <w:rPr>
          <w:rFonts w:ascii="Times New Roman" w:eastAsia="Calibri" w:hAnsi="Times New Roman" w:cs="Times New Roman"/>
          <w:bCs/>
          <w:sz w:val="24"/>
          <w:szCs w:val="24"/>
        </w:rPr>
        <w:t>los resultados</w:t>
      </w:r>
      <w:r w:rsidR="00794EB0">
        <w:rPr>
          <w:rFonts w:ascii="Times New Roman" w:eastAsia="Calibri" w:hAnsi="Times New Roman" w:cs="Times New Roman"/>
          <w:bCs/>
          <w:sz w:val="24"/>
          <w:szCs w:val="24"/>
        </w:rPr>
        <w:t>,</w:t>
      </w:r>
      <w:r w:rsidR="0063029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se puede decir que se obtuvo</w:t>
      </w:r>
      <w:r w:rsidR="00DE3BB8">
        <w:rPr>
          <w:rFonts w:ascii="Times New Roman" w:eastAsia="Calibri" w:hAnsi="Times New Roman" w:cs="Times New Roman"/>
          <w:bCs/>
          <w:sz w:val="24"/>
          <w:szCs w:val="24"/>
        </w:rPr>
        <w:t xml:space="preserve"> un instrumento con</w:t>
      </w:r>
      <w:r w:rsidR="008F61F0">
        <w:rPr>
          <w:rFonts w:ascii="Times New Roman" w:eastAsia="Calibri" w:hAnsi="Times New Roman" w:cs="Times New Roman"/>
          <w:bCs/>
          <w:sz w:val="24"/>
          <w:szCs w:val="24"/>
        </w:rPr>
        <w:t xml:space="preserve"> </w:t>
      </w:r>
      <w:r w:rsidR="00630295" w:rsidRPr="00CF439D">
        <w:rPr>
          <w:rFonts w:ascii="Times New Roman" w:eastAsia="Calibri" w:hAnsi="Times New Roman" w:cs="Times New Roman"/>
          <w:bCs/>
          <w:sz w:val="24"/>
          <w:szCs w:val="24"/>
        </w:rPr>
        <w:t xml:space="preserve">consistencia </w:t>
      </w:r>
      <w:r w:rsidR="008F61F0" w:rsidRPr="00CF439D">
        <w:rPr>
          <w:rFonts w:ascii="Times New Roman" w:eastAsia="Calibri" w:hAnsi="Times New Roman" w:cs="Times New Roman"/>
          <w:bCs/>
          <w:sz w:val="24"/>
          <w:szCs w:val="24"/>
        </w:rPr>
        <w:t>buena</w:t>
      </w:r>
      <w:r>
        <w:rPr>
          <w:rFonts w:ascii="Times New Roman" w:eastAsia="Calibri" w:hAnsi="Times New Roman" w:cs="Times New Roman"/>
          <w:bCs/>
          <w:sz w:val="24"/>
          <w:szCs w:val="24"/>
        </w:rPr>
        <w:t>; además,</w:t>
      </w:r>
      <w:r w:rsidR="00DE3BB8">
        <w:rPr>
          <w:rFonts w:ascii="Times New Roman" w:eastAsia="Calibri" w:hAnsi="Times New Roman" w:cs="Times New Roman"/>
          <w:bCs/>
          <w:sz w:val="24"/>
          <w:szCs w:val="24"/>
        </w:rPr>
        <w:t xml:space="preserve"> es</w:t>
      </w:r>
      <w:r w:rsidR="008F61F0">
        <w:rPr>
          <w:rFonts w:ascii="Times New Roman" w:eastAsia="Calibri" w:hAnsi="Times New Roman" w:cs="Times New Roman"/>
          <w:bCs/>
          <w:sz w:val="24"/>
          <w:szCs w:val="24"/>
        </w:rPr>
        <w:t xml:space="preserve"> vá</w:t>
      </w:r>
      <w:r w:rsidR="00CE4343">
        <w:rPr>
          <w:rFonts w:ascii="Times New Roman" w:eastAsia="Calibri" w:hAnsi="Times New Roman" w:cs="Times New Roman"/>
          <w:bCs/>
          <w:sz w:val="24"/>
          <w:szCs w:val="24"/>
        </w:rPr>
        <w:t>lido y confiable</w:t>
      </w:r>
      <w:r w:rsidR="008F61F0">
        <w:rPr>
          <w:rFonts w:ascii="Times New Roman" w:eastAsia="Calibri" w:hAnsi="Times New Roman" w:cs="Times New Roman"/>
          <w:bCs/>
          <w:sz w:val="24"/>
          <w:szCs w:val="24"/>
        </w:rPr>
        <w:t>.</w:t>
      </w:r>
      <w:r w:rsidR="003160FD">
        <w:rPr>
          <w:rFonts w:ascii="Times New Roman" w:eastAsia="Calibri" w:hAnsi="Times New Roman" w:cs="Times New Roman"/>
          <w:bCs/>
          <w:sz w:val="24"/>
          <w:szCs w:val="24"/>
        </w:rPr>
        <w:t xml:space="preserve"> Finalmente</w:t>
      </w:r>
      <w:r w:rsidR="00794EB0">
        <w:rPr>
          <w:rFonts w:ascii="Times New Roman" w:eastAsia="Calibri" w:hAnsi="Times New Roman" w:cs="Times New Roman"/>
          <w:bCs/>
          <w:sz w:val="24"/>
          <w:szCs w:val="24"/>
        </w:rPr>
        <w:t>,</w:t>
      </w:r>
      <w:r w:rsidR="003160FD">
        <w:rPr>
          <w:rFonts w:ascii="Times New Roman" w:eastAsia="Calibri" w:hAnsi="Times New Roman" w:cs="Times New Roman"/>
          <w:bCs/>
          <w:sz w:val="24"/>
          <w:szCs w:val="24"/>
        </w:rPr>
        <w:t xml:space="preserve"> fue aplicado de manera digital </w:t>
      </w:r>
      <w:r>
        <w:rPr>
          <w:rFonts w:ascii="Times New Roman" w:eastAsia="Calibri" w:hAnsi="Times New Roman" w:cs="Times New Roman"/>
          <w:bCs/>
          <w:sz w:val="24"/>
          <w:szCs w:val="24"/>
        </w:rPr>
        <w:t xml:space="preserve">(mediante </w:t>
      </w:r>
      <w:r w:rsidR="003160FD">
        <w:rPr>
          <w:rFonts w:ascii="Times New Roman" w:eastAsia="Calibri" w:hAnsi="Times New Roman" w:cs="Times New Roman"/>
          <w:bCs/>
          <w:sz w:val="24"/>
          <w:szCs w:val="24"/>
        </w:rPr>
        <w:t xml:space="preserve">Google </w:t>
      </w:r>
      <w:proofErr w:type="spellStart"/>
      <w:r w:rsidR="003160FD">
        <w:rPr>
          <w:rFonts w:ascii="Times New Roman" w:eastAsia="Calibri" w:hAnsi="Times New Roman" w:cs="Times New Roman"/>
          <w:bCs/>
          <w:sz w:val="24"/>
          <w:szCs w:val="24"/>
        </w:rPr>
        <w:t>Forms</w:t>
      </w:r>
      <w:proofErr w:type="spellEnd"/>
      <w:r>
        <w:rPr>
          <w:rFonts w:ascii="Times New Roman" w:eastAsia="Calibri" w:hAnsi="Times New Roman" w:cs="Times New Roman"/>
          <w:bCs/>
          <w:sz w:val="24"/>
          <w:szCs w:val="24"/>
        </w:rPr>
        <w:t xml:space="preserve">) </w:t>
      </w:r>
      <w:r w:rsidR="00997DDF">
        <w:rPr>
          <w:rFonts w:ascii="Times New Roman" w:hAnsi="Times New Roman" w:cs="Times New Roman"/>
          <w:color w:val="000000"/>
          <w:sz w:val="24"/>
          <w:szCs w:val="24"/>
        </w:rPr>
        <w:t>a todos</w:t>
      </w:r>
      <w:r w:rsidR="003160FD">
        <w:rPr>
          <w:rFonts w:ascii="Times New Roman" w:hAnsi="Times New Roman" w:cs="Times New Roman"/>
          <w:color w:val="000000"/>
          <w:sz w:val="24"/>
          <w:szCs w:val="24"/>
        </w:rPr>
        <w:t xml:space="preserve"> los profesores que cursaron y aprobaron el curso</w:t>
      </w:r>
      <w:r>
        <w:rPr>
          <w:rFonts w:ascii="Times New Roman" w:hAnsi="Times New Roman" w:cs="Times New Roman"/>
          <w:color w:val="000000"/>
          <w:sz w:val="24"/>
          <w:szCs w:val="24"/>
        </w:rPr>
        <w:t xml:space="preserve"> (</w:t>
      </w:r>
      <w:r w:rsidR="00794EB0">
        <w:rPr>
          <w:rFonts w:ascii="Times New Roman" w:hAnsi="Times New Roman" w:cs="Times New Roman"/>
          <w:color w:val="000000"/>
          <w:sz w:val="24"/>
          <w:szCs w:val="24"/>
        </w:rPr>
        <w:t>116</w:t>
      </w:r>
      <w:r>
        <w:rPr>
          <w:rFonts w:ascii="Times New Roman" w:hAnsi="Times New Roman" w:cs="Times New Roman"/>
          <w:color w:val="000000"/>
          <w:sz w:val="24"/>
          <w:szCs w:val="24"/>
        </w:rPr>
        <w:t>)</w:t>
      </w:r>
      <w:r w:rsidR="00794EB0">
        <w:rPr>
          <w:rFonts w:ascii="Times New Roman" w:hAnsi="Times New Roman" w:cs="Times New Roman"/>
          <w:color w:val="000000"/>
          <w:sz w:val="24"/>
          <w:szCs w:val="24"/>
        </w:rPr>
        <w:t>.</w:t>
      </w:r>
      <w:r w:rsidR="003160FD">
        <w:rPr>
          <w:rFonts w:ascii="Times New Roman" w:hAnsi="Times New Roman" w:cs="Times New Roman"/>
          <w:color w:val="000000"/>
          <w:sz w:val="24"/>
          <w:szCs w:val="24"/>
        </w:rPr>
        <w:t xml:space="preserve"> </w:t>
      </w:r>
    </w:p>
    <w:p w14:paraId="0B45DE17" w14:textId="77777777" w:rsidR="00B26934" w:rsidRDefault="00794EB0" w:rsidP="00C0664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771349">
        <w:rPr>
          <w:rFonts w:ascii="Times New Roman" w:hAnsi="Times New Roman" w:cs="Times New Roman"/>
          <w:color w:val="000000"/>
          <w:sz w:val="24"/>
          <w:szCs w:val="24"/>
        </w:rPr>
        <w:t>n cuanto a las generalidades de los resultados</w:t>
      </w:r>
      <w:r>
        <w:rPr>
          <w:rFonts w:ascii="Times New Roman" w:hAnsi="Times New Roman" w:cs="Times New Roman"/>
          <w:color w:val="000000"/>
          <w:sz w:val="24"/>
          <w:szCs w:val="24"/>
        </w:rPr>
        <w:t>,</w:t>
      </w:r>
      <w:r w:rsidR="00771349">
        <w:rPr>
          <w:rFonts w:ascii="Times New Roman" w:hAnsi="Times New Roman" w:cs="Times New Roman"/>
          <w:color w:val="000000"/>
          <w:sz w:val="24"/>
          <w:szCs w:val="24"/>
        </w:rPr>
        <w:t xml:space="preserve"> </w:t>
      </w:r>
      <w:r w:rsidR="003160FD">
        <w:rPr>
          <w:rFonts w:ascii="Times New Roman" w:hAnsi="Times New Roman" w:cs="Times New Roman"/>
          <w:color w:val="000000"/>
          <w:sz w:val="24"/>
          <w:szCs w:val="24"/>
        </w:rPr>
        <w:t>60</w:t>
      </w:r>
      <w:r w:rsidR="00B26934">
        <w:rPr>
          <w:rFonts w:ascii="Times New Roman" w:hAnsi="Times New Roman" w:cs="Times New Roman"/>
          <w:color w:val="000000"/>
          <w:sz w:val="24"/>
          <w:szCs w:val="24"/>
        </w:rPr>
        <w:t xml:space="preserve"> </w:t>
      </w:r>
      <w:r w:rsidR="003160FD">
        <w:rPr>
          <w:rFonts w:ascii="Times New Roman" w:hAnsi="Times New Roman" w:cs="Times New Roman"/>
          <w:color w:val="000000"/>
          <w:sz w:val="24"/>
          <w:szCs w:val="24"/>
        </w:rPr>
        <w:t xml:space="preserve">% de los encuestados </w:t>
      </w:r>
      <w:r w:rsidR="00B26934">
        <w:rPr>
          <w:rFonts w:ascii="Times New Roman" w:hAnsi="Times New Roman" w:cs="Times New Roman"/>
          <w:color w:val="000000"/>
          <w:sz w:val="24"/>
          <w:szCs w:val="24"/>
        </w:rPr>
        <w:t>eran</w:t>
      </w:r>
      <w:r w:rsidR="003160FD">
        <w:rPr>
          <w:rFonts w:ascii="Times New Roman" w:hAnsi="Times New Roman" w:cs="Times New Roman"/>
          <w:color w:val="000000"/>
          <w:sz w:val="24"/>
          <w:szCs w:val="24"/>
        </w:rPr>
        <w:t xml:space="preserve"> hombres y 40</w:t>
      </w:r>
      <w:r w:rsidR="00B26934">
        <w:rPr>
          <w:rFonts w:ascii="Times New Roman" w:hAnsi="Times New Roman" w:cs="Times New Roman"/>
          <w:color w:val="000000"/>
          <w:sz w:val="24"/>
          <w:szCs w:val="24"/>
        </w:rPr>
        <w:t xml:space="preserve"> </w:t>
      </w:r>
      <w:r w:rsidR="003160FD">
        <w:rPr>
          <w:rFonts w:ascii="Times New Roman" w:hAnsi="Times New Roman" w:cs="Times New Roman"/>
          <w:color w:val="000000"/>
          <w:sz w:val="24"/>
          <w:szCs w:val="24"/>
        </w:rPr>
        <w:t>% mujeres</w:t>
      </w:r>
      <w:r w:rsidR="00771349">
        <w:rPr>
          <w:rFonts w:ascii="Times New Roman" w:hAnsi="Times New Roman" w:cs="Times New Roman"/>
          <w:color w:val="000000"/>
          <w:sz w:val="24"/>
          <w:szCs w:val="24"/>
        </w:rPr>
        <w:t>;</w:t>
      </w:r>
      <w:r w:rsidR="003160FD">
        <w:rPr>
          <w:rFonts w:ascii="Times New Roman" w:hAnsi="Times New Roman" w:cs="Times New Roman"/>
          <w:color w:val="000000"/>
          <w:sz w:val="24"/>
          <w:szCs w:val="24"/>
        </w:rPr>
        <w:t xml:space="preserve"> </w:t>
      </w:r>
      <w:r w:rsidR="00771349">
        <w:rPr>
          <w:rFonts w:ascii="Times New Roman" w:hAnsi="Times New Roman" w:cs="Times New Roman"/>
          <w:color w:val="000000"/>
          <w:sz w:val="24"/>
          <w:szCs w:val="24"/>
        </w:rPr>
        <w:t xml:space="preserve">la edad mínima </w:t>
      </w:r>
      <w:r w:rsidR="00B26934">
        <w:rPr>
          <w:rFonts w:ascii="Times New Roman" w:hAnsi="Times New Roman" w:cs="Times New Roman"/>
          <w:color w:val="000000"/>
          <w:sz w:val="24"/>
          <w:szCs w:val="24"/>
        </w:rPr>
        <w:t>fue</w:t>
      </w:r>
      <w:r w:rsidR="00771349">
        <w:rPr>
          <w:rFonts w:ascii="Times New Roman" w:hAnsi="Times New Roman" w:cs="Times New Roman"/>
          <w:color w:val="000000"/>
          <w:sz w:val="24"/>
          <w:szCs w:val="24"/>
        </w:rPr>
        <w:t xml:space="preserve"> de 25 años</w:t>
      </w:r>
      <w:r w:rsidR="00B26934">
        <w:rPr>
          <w:rFonts w:ascii="Times New Roman" w:hAnsi="Times New Roman" w:cs="Times New Roman"/>
          <w:color w:val="000000"/>
          <w:sz w:val="24"/>
          <w:szCs w:val="24"/>
        </w:rPr>
        <w:t xml:space="preserve"> y</w:t>
      </w:r>
      <w:r w:rsidR="00771349">
        <w:rPr>
          <w:rFonts w:ascii="Times New Roman" w:hAnsi="Times New Roman" w:cs="Times New Roman"/>
          <w:color w:val="000000"/>
          <w:sz w:val="24"/>
          <w:szCs w:val="24"/>
        </w:rPr>
        <w:t xml:space="preserve"> la máxima </w:t>
      </w:r>
      <w:r w:rsidR="00B26934">
        <w:rPr>
          <w:rFonts w:ascii="Times New Roman" w:hAnsi="Times New Roman" w:cs="Times New Roman"/>
          <w:color w:val="000000"/>
          <w:sz w:val="24"/>
          <w:szCs w:val="24"/>
        </w:rPr>
        <w:t xml:space="preserve">de </w:t>
      </w:r>
      <w:r w:rsidR="00771349">
        <w:rPr>
          <w:rFonts w:ascii="Times New Roman" w:hAnsi="Times New Roman" w:cs="Times New Roman"/>
          <w:color w:val="000000"/>
          <w:sz w:val="24"/>
          <w:szCs w:val="24"/>
        </w:rPr>
        <w:t xml:space="preserve">65 años </w:t>
      </w:r>
      <w:r w:rsidR="00B26934">
        <w:rPr>
          <w:rFonts w:ascii="Times New Roman" w:hAnsi="Times New Roman" w:cs="Times New Roman"/>
          <w:color w:val="000000"/>
          <w:sz w:val="24"/>
          <w:szCs w:val="24"/>
        </w:rPr>
        <w:t>(</w:t>
      </w:r>
      <w:r w:rsidR="00771349">
        <w:rPr>
          <w:rFonts w:ascii="Times New Roman" w:hAnsi="Times New Roman" w:cs="Times New Roman"/>
          <w:color w:val="000000"/>
          <w:sz w:val="24"/>
          <w:szCs w:val="24"/>
        </w:rPr>
        <w:t xml:space="preserve">edad promedio </w:t>
      </w:r>
      <w:r w:rsidR="00B26934">
        <w:rPr>
          <w:rFonts w:ascii="Times New Roman" w:hAnsi="Times New Roman" w:cs="Times New Roman"/>
          <w:color w:val="000000"/>
          <w:sz w:val="24"/>
          <w:szCs w:val="24"/>
        </w:rPr>
        <w:t xml:space="preserve">= </w:t>
      </w:r>
      <w:r w:rsidR="00771349">
        <w:rPr>
          <w:rFonts w:ascii="Times New Roman" w:hAnsi="Times New Roman" w:cs="Times New Roman"/>
          <w:color w:val="000000"/>
          <w:sz w:val="24"/>
          <w:szCs w:val="24"/>
        </w:rPr>
        <w:t>45 años</w:t>
      </w:r>
      <w:r w:rsidR="00B26934">
        <w:rPr>
          <w:rFonts w:ascii="Times New Roman" w:hAnsi="Times New Roman" w:cs="Times New Roman"/>
          <w:color w:val="000000"/>
          <w:sz w:val="24"/>
          <w:szCs w:val="24"/>
        </w:rPr>
        <w:t>).</w:t>
      </w:r>
      <w:r w:rsidR="00771349">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E</w:t>
      </w:r>
      <w:r w:rsidR="00771349">
        <w:rPr>
          <w:rFonts w:ascii="Times New Roman" w:hAnsi="Times New Roman" w:cs="Times New Roman"/>
          <w:color w:val="000000"/>
          <w:sz w:val="24"/>
          <w:szCs w:val="24"/>
        </w:rPr>
        <w:t>n promedio</w:t>
      </w:r>
      <w:r w:rsidR="00B26934">
        <w:rPr>
          <w:rFonts w:ascii="Times New Roman" w:hAnsi="Times New Roman" w:cs="Times New Roman"/>
          <w:color w:val="000000"/>
          <w:sz w:val="24"/>
          <w:szCs w:val="24"/>
        </w:rPr>
        <w:t>,</w:t>
      </w:r>
      <w:r w:rsidR="00771349">
        <w:rPr>
          <w:rFonts w:ascii="Times New Roman" w:hAnsi="Times New Roman" w:cs="Times New Roman"/>
          <w:color w:val="000000"/>
          <w:sz w:val="24"/>
          <w:szCs w:val="24"/>
        </w:rPr>
        <w:t xml:space="preserve"> los encuestados tienen casi</w:t>
      </w:r>
      <w:r>
        <w:rPr>
          <w:rFonts w:ascii="Times New Roman" w:hAnsi="Times New Roman" w:cs="Times New Roman"/>
          <w:color w:val="000000"/>
          <w:sz w:val="24"/>
          <w:szCs w:val="24"/>
        </w:rPr>
        <w:t xml:space="preserve"> 15 años de impartir clases</w:t>
      </w:r>
      <w:r w:rsidR="00B26934">
        <w:rPr>
          <w:rFonts w:ascii="Times New Roman" w:hAnsi="Times New Roman" w:cs="Times New Roman"/>
          <w:color w:val="000000"/>
          <w:sz w:val="24"/>
          <w:szCs w:val="24"/>
        </w:rPr>
        <w:t>. Asimismo,</w:t>
      </w:r>
      <w:r>
        <w:rPr>
          <w:rFonts w:ascii="Times New Roman" w:hAnsi="Times New Roman" w:cs="Times New Roman"/>
          <w:color w:val="000000"/>
          <w:sz w:val="24"/>
          <w:szCs w:val="24"/>
        </w:rPr>
        <w:t xml:space="preserve"> 59</w:t>
      </w:r>
      <w:r w:rsidR="00B26934">
        <w:rPr>
          <w:rFonts w:ascii="Times New Roman" w:hAnsi="Times New Roman" w:cs="Times New Roman"/>
          <w:color w:val="000000"/>
          <w:sz w:val="24"/>
          <w:szCs w:val="24"/>
        </w:rPr>
        <w:t> </w:t>
      </w:r>
      <w:r w:rsidR="00771349">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 xml:space="preserve">cuentan con </w:t>
      </w:r>
      <w:r w:rsidR="00771349">
        <w:rPr>
          <w:rFonts w:ascii="Times New Roman" w:hAnsi="Times New Roman" w:cs="Times New Roman"/>
          <w:color w:val="000000"/>
          <w:sz w:val="24"/>
          <w:szCs w:val="24"/>
        </w:rPr>
        <w:t>doctorado, 30</w:t>
      </w:r>
      <w:r w:rsidR="00B26934">
        <w:rPr>
          <w:rFonts w:ascii="Times New Roman" w:hAnsi="Times New Roman" w:cs="Times New Roman"/>
          <w:color w:val="000000"/>
          <w:sz w:val="24"/>
          <w:szCs w:val="24"/>
        </w:rPr>
        <w:t xml:space="preserve"> </w:t>
      </w:r>
      <w:r w:rsidR="00771349">
        <w:rPr>
          <w:rFonts w:ascii="Times New Roman" w:hAnsi="Times New Roman" w:cs="Times New Roman"/>
          <w:color w:val="000000"/>
          <w:sz w:val="24"/>
          <w:szCs w:val="24"/>
        </w:rPr>
        <w:t>% maestría, 1</w:t>
      </w:r>
      <w:r w:rsidR="00B26934">
        <w:rPr>
          <w:rFonts w:ascii="Times New Roman" w:hAnsi="Times New Roman" w:cs="Times New Roman"/>
          <w:color w:val="000000"/>
          <w:sz w:val="24"/>
          <w:szCs w:val="24"/>
        </w:rPr>
        <w:t xml:space="preserve"> </w:t>
      </w:r>
      <w:r w:rsidR="00771349">
        <w:rPr>
          <w:rFonts w:ascii="Times New Roman" w:hAnsi="Times New Roman" w:cs="Times New Roman"/>
          <w:color w:val="000000"/>
          <w:sz w:val="24"/>
          <w:szCs w:val="24"/>
        </w:rPr>
        <w:t>% especialización y 8</w:t>
      </w:r>
      <w:r w:rsidR="00B26934">
        <w:rPr>
          <w:rFonts w:ascii="Times New Roman" w:hAnsi="Times New Roman" w:cs="Times New Roman"/>
          <w:color w:val="000000"/>
          <w:sz w:val="24"/>
          <w:szCs w:val="24"/>
        </w:rPr>
        <w:t xml:space="preserve"> </w:t>
      </w:r>
      <w:r w:rsidR="00771349">
        <w:rPr>
          <w:rFonts w:ascii="Times New Roman" w:hAnsi="Times New Roman" w:cs="Times New Roman"/>
          <w:color w:val="000000"/>
          <w:sz w:val="24"/>
          <w:szCs w:val="24"/>
        </w:rPr>
        <w:t>% licenciatura.</w:t>
      </w:r>
    </w:p>
    <w:p w14:paraId="2CF55F8C" w14:textId="432C6076" w:rsidR="009621F3" w:rsidRDefault="009509D8" w:rsidP="00C0664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Los resultados </w:t>
      </w:r>
      <w:r w:rsidR="00B26934">
        <w:rPr>
          <w:rFonts w:ascii="Times New Roman" w:hAnsi="Times New Roman" w:cs="Times New Roman"/>
          <w:color w:val="000000"/>
          <w:sz w:val="24"/>
          <w:szCs w:val="24"/>
        </w:rPr>
        <w:t>conseguidos</w:t>
      </w:r>
      <w:r>
        <w:rPr>
          <w:rFonts w:ascii="Times New Roman" w:hAnsi="Times New Roman" w:cs="Times New Roman"/>
          <w:color w:val="000000"/>
          <w:sz w:val="24"/>
          <w:szCs w:val="24"/>
        </w:rPr>
        <w:t xml:space="preserve"> en cuanto</w:t>
      </w:r>
      <w:r w:rsidR="00DE3BB8">
        <w:rPr>
          <w:rFonts w:ascii="Times New Roman" w:hAnsi="Times New Roman" w:cs="Times New Roman"/>
          <w:color w:val="000000"/>
          <w:sz w:val="24"/>
          <w:szCs w:val="24"/>
        </w:rPr>
        <w:t xml:space="preserve"> a la dimensión de </w:t>
      </w:r>
      <w:r w:rsidR="00856029">
        <w:rPr>
          <w:rFonts w:ascii="Times New Roman" w:hAnsi="Times New Roman" w:cs="Times New Roman"/>
          <w:color w:val="000000"/>
          <w:sz w:val="24"/>
          <w:szCs w:val="24"/>
        </w:rPr>
        <w:t>capacitación</w:t>
      </w:r>
      <w:r>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reflejan</w:t>
      </w:r>
      <w:r>
        <w:rPr>
          <w:rFonts w:ascii="Times New Roman" w:hAnsi="Times New Roman" w:cs="Times New Roman"/>
          <w:color w:val="000000"/>
          <w:sz w:val="24"/>
          <w:szCs w:val="24"/>
        </w:rPr>
        <w:t xml:space="preserve"> que 99</w:t>
      </w:r>
      <w:r w:rsidR="00B26934">
        <w:rPr>
          <w:rFonts w:ascii="Times New Roman" w:hAnsi="Times New Roman" w:cs="Times New Roman"/>
          <w:color w:val="000000"/>
          <w:sz w:val="24"/>
          <w:szCs w:val="24"/>
        </w:rPr>
        <w:t> </w:t>
      </w:r>
      <w:r>
        <w:rPr>
          <w:rFonts w:ascii="Times New Roman" w:hAnsi="Times New Roman" w:cs="Times New Roman"/>
          <w:color w:val="000000"/>
          <w:sz w:val="24"/>
          <w:szCs w:val="24"/>
        </w:rPr>
        <w:t xml:space="preserve">% están muy de acuerdo y de acuerdo </w:t>
      </w:r>
      <w:r w:rsidR="00B26934">
        <w:rPr>
          <w:rFonts w:ascii="Times New Roman" w:hAnsi="Times New Roman" w:cs="Times New Roman"/>
          <w:color w:val="000000"/>
          <w:sz w:val="24"/>
          <w:szCs w:val="24"/>
        </w:rPr>
        <w:t xml:space="preserve">con </w:t>
      </w:r>
      <w:r>
        <w:rPr>
          <w:rFonts w:ascii="Times New Roman" w:hAnsi="Times New Roman" w:cs="Times New Roman"/>
          <w:color w:val="000000"/>
          <w:sz w:val="24"/>
          <w:szCs w:val="24"/>
        </w:rPr>
        <w:t>que el curso fue de utilidad para mejorar la impartición de su</w:t>
      </w:r>
      <w:r w:rsidR="00B2693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clase</w:t>
      </w:r>
      <w:r w:rsidR="00B2693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en línea</w:t>
      </w:r>
      <w:r w:rsidR="00B26934">
        <w:rPr>
          <w:rFonts w:ascii="Times New Roman" w:hAnsi="Times New Roman" w:cs="Times New Roman"/>
          <w:color w:val="000000"/>
          <w:sz w:val="24"/>
          <w:szCs w:val="24"/>
        </w:rPr>
        <w:t>. Esto evidencia</w:t>
      </w:r>
      <w:r>
        <w:rPr>
          <w:rFonts w:ascii="Times New Roman" w:hAnsi="Times New Roman" w:cs="Times New Roman"/>
          <w:color w:val="000000"/>
          <w:sz w:val="24"/>
          <w:szCs w:val="24"/>
        </w:rPr>
        <w:t xml:space="preserve"> l</w:t>
      </w:r>
      <w:r w:rsidR="00B2693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importan</w:t>
      </w:r>
      <w:r w:rsidR="00B26934">
        <w:rPr>
          <w:rFonts w:ascii="Times New Roman" w:hAnsi="Times New Roman" w:cs="Times New Roman"/>
          <w:color w:val="000000"/>
          <w:sz w:val="24"/>
          <w:szCs w:val="24"/>
        </w:rPr>
        <w:t>cia</w:t>
      </w:r>
      <w:r>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 xml:space="preserve">de una </w:t>
      </w:r>
      <w:r>
        <w:rPr>
          <w:rFonts w:ascii="Times New Roman" w:hAnsi="Times New Roman" w:cs="Times New Roman"/>
          <w:color w:val="000000"/>
          <w:sz w:val="24"/>
          <w:szCs w:val="24"/>
        </w:rPr>
        <w:t>correcta capacitación</w:t>
      </w:r>
      <w:r w:rsidR="00B26934">
        <w:rPr>
          <w:rFonts w:ascii="Times New Roman" w:hAnsi="Times New Roman" w:cs="Times New Roman"/>
          <w:color w:val="000000"/>
          <w:sz w:val="24"/>
          <w:szCs w:val="24"/>
        </w:rPr>
        <w:t xml:space="preserve"> (</w:t>
      </w:r>
      <w:r w:rsidR="006543DF">
        <w:rPr>
          <w:rFonts w:ascii="Times New Roman" w:hAnsi="Times New Roman" w:cs="Times New Roman"/>
          <w:color w:val="000000"/>
          <w:sz w:val="24"/>
          <w:szCs w:val="24"/>
        </w:rPr>
        <w:t xml:space="preserve">figura </w:t>
      </w:r>
      <w:r w:rsidR="00A84B67">
        <w:rPr>
          <w:rFonts w:ascii="Times New Roman" w:hAnsi="Times New Roman" w:cs="Times New Roman"/>
          <w:color w:val="000000"/>
          <w:sz w:val="24"/>
          <w:szCs w:val="24"/>
        </w:rPr>
        <w:t>5</w:t>
      </w:r>
      <w:r w:rsidR="00B26934">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4F8C7310" w14:textId="77777777" w:rsidR="00163DC3" w:rsidRDefault="00163DC3" w:rsidP="000418F2">
      <w:pPr>
        <w:jc w:val="center"/>
        <w:rPr>
          <w:rStyle w:val="CaptionColor"/>
          <w:rFonts w:ascii="Times New Roman" w:hAnsi="Times New Roman" w:cs="Times New Roman"/>
          <w:b/>
          <w:color w:val="auto"/>
          <w:sz w:val="24"/>
          <w:szCs w:val="24"/>
        </w:rPr>
      </w:pPr>
    </w:p>
    <w:p w14:paraId="257F0E9E" w14:textId="77777777" w:rsidR="00163DC3" w:rsidRDefault="00163DC3" w:rsidP="000418F2">
      <w:pPr>
        <w:jc w:val="center"/>
        <w:rPr>
          <w:rStyle w:val="CaptionColor"/>
          <w:rFonts w:ascii="Times New Roman" w:hAnsi="Times New Roman" w:cs="Times New Roman"/>
          <w:b/>
          <w:color w:val="auto"/>
          <w:sz w:val="24"/>
          <w:szCs w:val="24"/>
        </w:rPr>
      </w:pPr>
    </w:p>
    <w:p w14:paraId="12B3C7E3" w14:textId="77777777" w:rsidR="00163DC3" w:rsidRDefault="00163DC3" w:rsidP="000418F2">
      <w:pPr>
        <w:jc w:val="center"/>
        <w:rPr>
          <w:rStyle w:val="CaptionColor"/>
          <w:rFonts w:ascii="Times New Roman" w:hAnsi="Times New Roman" w:cs="Times New Roman"/>
          <w:b/>
          <w:color w:val="auto"/>
          <w:sz w:val="24"/>
          <w:szCs w:val="24"/>
        </w:rPr>
      </w:pPr>
    </w:p>
    <w:p w14:paraId="4F510799" w14:textId="77777777" w:rsidR="00163DC3" w:rsidRDefault="00163DC3" w:rsidP="000418F2">
      <w:pPr>
        <w:jc w:val="center"/>
        <w:rPr>
          <w:rStyle w:val="CaptionColor"/>
          <w:rFonts w:ascii="Times New Roman" w:hAnsi="Times New Roman" w:cs="Times New Roman"/>
          <w:b/>
          <w:color w:val="auto"/>
          <w:sz w:val="24"/>
          <w:szCs w:val="24"/>
        </w:rPr>
      </w:pPr>
    </w:p>
    <w:p w14:paraId="18C60707" w14:textId="77777777" w:rsidR="00163DC3" w:rsidRDefault="00163DC3" w:rsidP="000418F2">
      <w:pPr>
        <w:jc w:val="center"/>
        <w:rPr>
          <w:rStyle w:val="CaptionColor"/>
          <w:rFonts w:ascii="Times New Roman" w:hAnsi="Times New Roman" w:cs="Times New Roman"/>
          <w:b/>
          <w:color w:val="auto"/>
          <w:sz w:val="24"/>
          <w:szCs w:val="24"/>
        </w:rPr>
      </w:pPr>
    </w:p>
    <w:p w14:paraId="5D999DCB" w14:textId="77777777" w:rsidR="00163DC3" w:rsidRDefault="00163DC3" w:rsidP="000418F2">
      <w:pPr>
        <w:jc w:val="center"/>
        <w:rPr>
          <w:rStyle w:val="CaptionColor"/>
          <w:rFonts w:ascii="Times New Roman" w:hAnsi="Times New Roman" w:cs="Times New Roman"/>
          <w:b/>
          <w:color w:val="auto"/>
          <w:sz w:val="24"/>
          <w:szCs w:val="24"/>
        </w:rPr>
      </w:pPr>
    </w:p>
    <w:p w14:paraId="6EEC77D1" w14:textId="77777777" w:rsidR="00163DC3" w:rsidRDefault="00163DC3" w:rsidP="000418F2">
      <w:pPr>
        <w:jc w:val="center"/>
        <w:rPr>
          <w:rStyle w:val="CaptionColor"/>
          <w:rFonts w:ascii="Times New Roman" w:hAnsi="Times New Roman" w:cs="Times New Roman"/>
          <w:b/>
          <w:color w:val="auto"/>
          <w:sz w:val="24"/>
          <w:szCs w:val="24"/>
        </w:rPr>
      </w:pPr>
    </w:p>
    <w:p w14:paraId="012CD023" w14:textId="77777777" w:rsidR="00163DC3" w:rsidRDefault="00163DC3" w:rsidP="000418F2">
      <w:pPr>
        <w:jc w:val="center"/>
        <w:rPr>
          <w:rStyle w:val="CaptionColor"/>
          <w:rFonts w:ascii="Times New Roman" w:hAnsi="Times New Roman" w:cs="Times New Roman"/>
          <w:b/>
          <w:color w:val="auto"/>
          <w:sz w:val="24"/>
          <w:szCs w:val="24"/>
        </w:rPr>
      </w:pPr>
    </w:p>
    <w:p w14:paraId="4DE53C38" w14:textId="77777777" w:rsidR="00163DC3" w:rsidRDefault="00163DC3" w:rsidP="000418F2">
      <w:pPr>
        <w:jc w:val="center"/>
        <w:rPr>
          <w:rStyle w:val="CaptionColor"/>
          <w:rFonts w:ascii="Times New Roman" w:hAnsi="Times New Roman" w:cs="Times New Roman"/>
          <w:b/>
          <w:color w:val="auto"/>
          <w:sz w:val="24"/>
          <w:szCs w:val="24"/>
        </w:rPr>
      </w:pPr>
    </w:p>
    <w:p w14:paraId="52A97635" w14:textId="2F398D0F" w:rsidR="00124DDB" w:rsidRPr="00C06649" w:rsidRDefault="00124DDB" w:rsidP="000418F2">
      <w:pPr>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5</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sz w:val="24"/>
          <w:szCs w:val="24"/>
        </w:rPr>
        <w:t>Utilidad del curso</w:t>
      </w:r>
      <w:r w:rsidR="00B26934" w:rsidRPr="00C06649">
        <w:rPr>
          <w:rFonts w:ascii="Times New Roman" w:hAnsi="Times New Roman" w:cs="Times New Roman"/>
          <w:bCs/>
          <w:sz w:val="24"/>
          <w:szCs w:val="24"/>
        </w:rPr>
        <w:t>-</w:t>
      </w:r>
      <w:r w:rsidRPr="00C06649">
        <w:rPr>
          <w:rFonts w:ascii="Times New Roman" w:hAnsi="Times New Roman" w:cs="Times New Roman"/>
          <w:bCs/>
          <w:sz w:val="24"/>
          <w:szCs w:val="24"/>
        </w:rPr>
        <w:t>taller para mejorar de la impartición de clases</w:t>
      </w:r>
    </w:p>
    <w:p w14:paraId="74DDF7A8" w14:textId="06CFF8A7" w:rsidR="00771349" w:rsidRDefault="00BA0965" w:rsidP="00C06649">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7382D4EA" wp14:editId="3671B5C6">
            <wp:extent cx="4715533" cy="2210108"/>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 4.png"/>
                    <pic:cNvPicPr/>
                  </pic:nvPicPr>
                  <pic:blipFill>
                    <a:blip r:embed="rId11">
                      <a:extLst>
                        <a:ext uri="{28A0092B-C50C-407E-A947-70E740481C1C}">
                          <a14:useLocalDpi xmlns:a14="http://schemas.microsoft.com/office/drawing/2010/main" val="0"/>
                        </a:ext>
                      </a:extLst>
                    </a:blip>
                    <a:stretch>
                      <a:fillRect/>
                    </a:stretch>
                  </pic:blipFill>
                  <pic:spPr>
                    <a:xfrm>
                      <a:off x="0" y="0"/>
                      <a:ext cx="4715533" cy="2210108"/>
                    </a:xfrm>
                    <a:prstGeom prst="rect">
                      <a:avLst/>
                    </a:prstGeom>
                  </pic:spPr>
                </pic:pic>
              </a:graphicData>
            </a:graphic>
          </wp:inline>
        </w:drawing>
      </w:r>
    </w:p>
    <w:p w14:paraId="4D1C6915" w14:textId="6CFE7E41" w:rsidR="00771349" w:rsidRPr="00C06649" w:rsidRDefault="00124DDB" w:rsidP="009621F3">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 xml:space="preserve">Fuente: Elaboración propia </w:t>
      </w:r>
    </w:p>
    <w:p w14:paraId="51CC4170" w14:textId="6F807591" w:rsidR="00124DDB" w:rsidRDefault="00B26934" w:rsidP="00B2693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Asimismo, </w:t>
      </w:r>
      <w:r w:rsidR="0013672E">
        <w:rPr>
          <w:rFonts w:ascii="Times New Roman" w:hAnsi="Times New Roman" w:cs="Times New Roman"/>
          <w:color w:val="000000"/>
          <w:sz w:val="24"/>
          <w:szCs w:val="24"/>
        </w:rPr>
        <w:t>97</w:t>
      </w:r>
      <w:r>
        <w:rPr>
          <w:rFonts w:ascii="Times New Roman" w:hAnsi="Times New Roman" w:cs="Times New Roman"/>
          <w:color w:val="000000"/>
          <w:sz w:val="24"/>
          <w:szCs w:val="24"/>
        </w:rPr>
        <w:t xml:space="preserve"> </w:t>
      </w:r>
      <w:r w:rsidR="0013672E">
        <w:rPr>
          <w:rFonts w:ascii="Times New Roman" w:hAnsi="Times New Roman" w:cs="Times New Roman"/>
          <w:color w:val="000000"/>
          <w:sz w:val="24"/>
          <w:szCs w:val="24"/>
        </w:rPr>
        <w:t xml:space="preserve">% de los encuestados respondieron que están muy de acuerdo y de acuerdo </w:t>
      </w:r>
      <w:r>
        <w:rPr>
          <w:rFonts w:ascii="Times New Roman" w:hAnsi="Times New Roman" w:cs="Times New Roman"/>
          <w:color w:val="000000"/>
          <w:sz w:val="24"/>
          <w:szCs w:val="24"/>
        </w:rPr>
        <w:t xml:space="preserve">con </w:t>
      </w:r>
      <w:r w:rsidR="0013672E">
        <w:rPr>
          <w:rFonts w:ascii="Times New Roman" w:hAnsi="Times New Roman" w:cs="Times New Roman"/>
          <w:color w:val="000000"/>
          <w:sz w:val="24"/>
          <w:szCs w:val="24"/>
        </w:rPr>
        <w:t>la metodología de</w:t>
      </w:r>
      <w:r>
        <w:rPr>
          <w:rFonts w:ascii="Times New Roman" w:hAnsi="Times New Roman" w:cs="Times New Roman"/>
          <w:color w:val="000000"/>
          <w:sz w:val="24"/>
          <w:szCs w:val="24"/>
        </w:rPr>
        <w:t>l</w:t>
      </w:r>
      <w:r w:rsidR="0013672E">
        <w:rPr>
          <w:rFonts w:ascii="Times New Roman" w:hAnsi="Times New Roman" w:cs="Times New Roman"/>
          <w:color w:val="000000"/>
          <w:sz w:val="24"/>
          <w:szCs w:val="24"/>
        </w:rPr>
        <w:t xml:space="preserve"> diseño instruccional, </w:t>
      </w:r>
      <w:r>
        <w:rPr>
          <w:rFonts w:ascii="Times New Roman" w:hAnsi="Times New Roman" w:cs="Times New Roman"/>
          <w:color w:val="000000"/>
          <w:sz w:val="24"/>
          <w:szCs w:val="24"/>
        </w:rPr>
        <w:t xml:space="preserve">pues mejoraron </w:t>
      </w:r>
      <w:r w:rsidR="0013672E">
        <w:rPr>
          <w:rFonts w:ascii="Times New Roman" w:hAnsi="Times New Roman" w:cs="Times New Roman"/>
          <w:color w:val="000000"/>
          <w:sz w:val="24"/>
          <w:szCs w:val="24"/>
        </w:rPr>
        <w:t>su planeación didáctica en beneficio de los procesos de enseñanza</w:t>
      </w:r>
      <w:r>
        <w:rPr>
          <w:rFonts w:ascii="Times New Roman" w:hAnsi="Times New Roman" w:cs="Times New Roman"/>
          <w:color w:val="000000"/>
          <w:sz w:val="24"/>
          <w:szCs w:val="24"/>
        </w:rPr>
        <w:t>-</w:t>
      </w:r>
      <w:r w:rsidR="0013672E">
        <w:rPr>
          <w:rFonts w:ascii="Times New Roman" w:hAnsi="Times New Roman" w:cs="Times New Roman"/>
          <w:color w:val="000000"/>
          <w:sz w:val="24"/>
          <w:szCs w:val="24"/>
        </w:rPr>
        <w:t>aprendizaje</w:t>
      </w:r>
      <w:r>
        <w:rPr>
          <w:rFonts w:ascii="Times New Roman" w:hAnsi="Times New Roman" w:cs="Times New Roman"/>
          <w:color w:val="000000"/>
          <w:sz w:val="24"/>
          <w:szCs w:val="24"/>
        </w:rPr>
        <w:t xml:space="preserve"> (</w:t>
      </w:r>
      <w:r w:rsidR="0013672E">
        <w:rPr>
          <w:rFonts w:ascii="Times New Roman" w:hAnsi="Times New Roman" w:cs="Times New Roman"/>
          <w:color w:val="000000"/>
          <w:sz w:val="24"/>
          <w:szCs w:val="24"/>
        </w:rPr>
        <w:t xml:space="preserve">figura </w:t>
      </w:r>
      <w:r w:rsidR="00A84B67">
        <w:rPr>
          <w:rFonts w:ascii="Times New Roman" w:hAnsi="Times New Roman" w:cs="Times New Roman"/>
          <w:color w:val="000000"/>
          <w:sz w:val="24"/>
          <w:szCs w:val="24"/>
        </w:rPr>
        <w:t>6</w:t>
      </w:r>
      <w:r>
        <w:rPr>
          <w:rFonts w:ascii="Times New Roman" w:hAnsi="Times New Roman" w:cs="Times New Roman"/>
          <w:color w:val="000000"/>
          <w:sz w:val="24"/>
          <w:szCs w:val="24"/>
        </w:rPr>
        <w:t>)</w:t>
      </w:r>
      <w:r w:rsidR="0013672E">
        <w:rPr>
          <w:rFonts w:ascii="Times New Roman" w:hAnsi="Times New Roman" w:cs="Times New Roman"/>
          <w:color w:val="000000"/>
          <w:sz w:val="24"/>
          <w:szCs w:val="24"/>
        </w:rPr>
        <w:t>.</w:t>
      </w:r>
    </w:p>
    <w:p w14:paraId="550EFD56" w14:textId="77777777" w:rsidR="009621F3" w:rsidRDefault="009621F3" w:rsidP="008F61F0">
      <w:pPr>
        <w:spacing w:after="0" w:line="360" w:lineRule="auto"/>
        <w:jc w:val="both"/>
        <w:rPr>
          <w:rFonts w:ascii="Times New Roman" w:hAnsi="Times New Roman" w:cs="Times New Roman"/>
          <w:color w:val="000000"/>
          <w:sz w:val="24"/>
          <w:szCs w:val="24"/>
        </w:rPr>
      </w:pPr>
    </w:p>
    <w:p w14:paraId="4A0A3B98" w14:textId="1BD973F1" w:rsidR="0013672E" w:rsidRPr="00C06649" w:rsidRDefault="0013672E" w:rsidP="0013672E">
      <w:pPr>
        <w:spacing w:after="0" w:line="360" w:lineRule="auto"/>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t xml:space="preserve">Figura </w:t>
      </w:r>
      <w:r w:rsidR="00A84B67">
        <w:rPr>
          <w:rStyle w:val="CaptionColor"/>
          <w:rFonts w:ascii="Times New Roman" w:hAnsi="Times New Roman" w:cs="Times New Roman"/>
          <w:b/>
          <w:color w:val="auto"/>
          <w:sz w:val="24"/>
          <w:szCs w:val="24"/>
        </w:rPr>
        <w:t>6</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sz w:val="24"/>
          <w:szCs w:val="24"/>
        </w:rPr>
        <w:t>Utilidad del curso</w:t>
      </w:r>
      <w:r w:rsidR="00B26934" w:rsidRPr="00C06649">
        <w:rPr>
          <w:rFonts w:ascii="Times New Roman" w:hAnsi="Times New Roman" w:cs="Times New Roman"/>
          <w:bCs/>
          <w:sz w:val="24"/>
          <w:szCs w:val="24"/>
        </w:rPr>
        <w:t>-</w:t>
      </w:r>
      <w:r w:rsidRPr="00C06649">
        <w:rPr>
          <w:rFonts w:ascii="Times New Roman" w:hAnsi="Times New Roman" w:cs="Times New Roman"/>
          <w:bCs/>
          <w:sz w:val="24"/>
          <w:szCs w:val="24"/>
        </w:rPr>
        <w:t>taller para mejorar de la impartición de clases</w:t>
      </w:r>
    </w:p>
    <w:p w14:paraId="06EBAA01" w14:textId="3B7D8B25" w:rsidR="00124DDB" w:rsidRDefault="00BA0965" w:rsidP="00163DC3">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5A4FEDDF" wp14:editId="70060764">
            <wp:extent cx="4925112" cy="2200582"/>
            <wp:effectExtent l="0" t="0" r="889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 5.png"/>
                    <pic:cNvPicPr/>
                  </pic:nvPicPr>
                  <pic:blipFill>
                    <a:blip r:embed="rId12">
                      <a:extLst>
                        <a:ext uri="{28A0092B-C50C-407E-A947-70E740481C1C}">
                          <a14:useLocalDpi xmlns:a14="http://schemas.microsoft.com/office/drawing/2010/main" val="0"/>
                        </a:ext>
                      </a:extLst>
                    </a:blip>
                    <a:stretch>
                      <a:fillRect/>
                    </a:stretch>
                  </pic:blipFill>
                  <pic:spPr>
                    <a:xfrm>
                      <a:off x="0" y="0"/>
                      <a:ext cx="4925112" cy="2200582"/>
                    </a:xfrm>
                    <a:prstGeom prst="rect">
                      <a:avLst/>
                    </a:prstGeom>
                  </pic:spPr>
                </pic:pic>
              </a:graphicData>
            </a:graphic>
          </wp:inline>
        </w:drawing>
      </w:r>
    </w:p>
    <w:p w14:paraId="237FE2FC" w14:textId="69650A7B" w:rsidR="0013672E" w:rsidRPr="00C06649" w:rsidRDefault="00B26934" w:rsidP="0013672E">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Fuente: Elaboración propia</w:t>
      </w:r>
    </w:p>
    <w:p w14:paraId="3B19AEA0" w14:textId="487D4B23" w:rsidR="009621F3" w:rsidRDefault="003756DC" w:rsidP="00B2693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lo referente </w:t>
      </w:r>
      <w:r w:rsidR="000C12F8">
        <w:rPr>
          <w:rFonts w:ascii="Times New Roman" w:hAnsi="Times New Roman" w:cs="Times New Roman"/>
          <w:color w:val="000000"/>
          <w:sz w:val="24"/>
          <w:szCs w:val="24"/>
        </w:rPr>
        <w:t>a la dimensión</w:t>
      </w:r>
      <w:r>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tecnología</w:t>
      </w:r>
      <w:r w:rsidR="00794E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C12F8">
        <w:rPr>
          <w:rFonts w:ascii="Times New Roman" w:hAnsi="Times New Roman" w:cs="Times New Roman"/>
          <w:color w:val="000000"/>
          <w:sz w:val="24"/>
          <w:szCs w:val="24"/>
        </w:rPr>
        <w:t>87</w:t>
      </w:r>
      <w:r w:rsidR="00B26934">
        <w:rPr>
          <w:rFonts w:ascii="Times New Roman" w:hAnsi="Times New Roman" w:cs="Times New Roman"/>
          <w:color w:val="000000"/>
          <w:sz w:val="24"/>
          <w:szCs w:val="24"/>
        </w:rPr>
        <w:t xml:space="preserve"> </w:t>
      </w:r>
      <w:r w:rsidR="000C12F8">
        <w:rPr>
          <w:rFonts w:ascii="Times New Roman" w:hAnsi="Times New Roman" w:cs="Times New Roman"/>
          <w:color w:val="000000"/>
          <w:sz w:val="24"/>
          <w:szCs w:val="24"/>
        </w:rPr>
        <w:t>% de los profesores us</w:t>
      </w:r>
      <w:r w:rsidR="00B26934">
        <w:rPr>
          <w:rFonts w:ascii="Times New Roman" w:hAnsi="Times New Roman" w:cs="Times New Roman"/>
          <w:color w:val="000000"/>
          <w:sz w:val="24"/>
          <w:szCs w:val="24"/>
        </w:rPr>
        <w:t>ó</w:t>
      </w:r>
      <w:r w:rsidR="000C12F8">
        <w:rPr>
          <w:rFonts w:ascii="Times New Roman" w:hAnsi="Times New Roman" w:cs="Times New Roman"/>
          <w:color w:val="000000"/>
          <w:sz w:val="24"/>
          <w:szCs w:val="24"/>
        </w:rPr>
        <w:t xml:space="preserve"> al menos una aplicación </w:t>
      </w:r>
      <w:r w:rsidR="00B26934">
        <w:rPr>
          <w:rFonts w:ascii="Times New Roman" w:hAnsi="Times New Roman" w:cs="Times New Roman"/>
          <w:color w:val="000000"/>
          <w:sz w:val="24"/>
          <w:szCs w:val="24"/>
        </w:rPr>
        <w:t>para diseñar y editar audios y videos</w:t>
      </w:r>
      <w:r w:rsidR="00794EB0">
        <w:rPr>
          <w:rFonts w:ascii="Times New Roman" w:hAnsi="Times New Roman" w:cs="Times New Roman"/>
          <w:color w:val="000000"/>
          <w:sz w:val="24"/>
          <w:szCs w:val="24"/>
        </w:rPr>
        <w:t>,</w:t>
      </w:r>
      <w:r w:rsidR="000C12F8">
        <w:rPr>
          <w:rFonts w:ascii="Times New Roman" w:hAnsi="Times New Roman" w:cs="Times New Roman"/>
          <w:color w:val="000000"/>
          <w:sz w:val="24"/>
          <w:szCs w:val="24"/>
        </w:rPr>
        <w:t xml:space="preserve"> </w:t>
      </w:r>
      <w:r w:rsidR="00B26934">
        <w:rPr>
          <w:rFonts w:ascii="Times New Roman" w:hAnsi="Times New Roman" w:cs="Times New Roman"/>
          <w:color w:val="000000"/>
          <w:sz w:val="24"/>
          <w:szCs w:val="24"/>
        </w:rPr>
        <w:t xml:space="preserve">aspecto elemental para crear </w:t>
      </w:r>
      <w:r w:rsidR="000C12F8">
        <w:rPr>
          <w:rFonts w:ascii="Times New Roman" w:hAnsi="Times New Roman" w:cs="Times New Roman"/>
          <w:color w:val="000000"/>
          <w:sz w:val="24"/>
          <w:szCs w:val="24"/>
        </w:rPr>
        <w:t>recursos educativos digitales que favore</w:t>
      </w:r>
      <w:r w:rsidR="00B26934">
        <w:rPr>
          <w:rFonts w:ascii="Times New Roman" w:hAnsi="Times New Roman" w:cs="Times New Roman"/>
          <w:color w:val="000000"/>
          <w:sz w:val="24"/>
          <w:szCs w:val="24"/>
        </w:rPr>
        <w:t>zcan</w:t>
      </w:r>
      <w:r w:rsidR="000C12F8">
        <w:rPr>
          <w:rFonts w:ascii="Times New Roman" w:hAnsi="Times New Roman" w:cs="Times New Roman"/>
          <w:color w:val="000000"/>
          <w:sz w:val="24"/>
          <w:szCs w:val="24"/>
        </w:rPr>
        <w:t xml:space="preserve"> el aprendizaje de los estudiantes </w:t>
      </w:r>
      <w:r w:rsidR="00B26934">
        <w:rPr>
          <w:rFonts w:ascii="Times New Roman" w:hAnsi="Times New Roman" w:cs="Times New Roman"/>
          <w:color w:val="000000"/>
          <w:sz w:val="24"/>
          <w:szCs w:val="24"/>
        </w:rPr>
        <w:t>(</w:t>
      </w:r>
      <w:r w:rsidR="000C12F8">
        <w:rPr>
          <w:rFonts w:ascii="Times New Roman" w:hAnsi="Times New Roman" w:cs="Times New Roman"/>
          <w:color w:val="000000"/>
          <w:sz w:val="24"/>
          <w:szCs w:val="24"/>
        </w:rPr>
        <w:t xml:space="preserve">figura </w:t>
      </w:r>
      <w:r w:rsidR="00A84B67">
        <w:rPr>
          <w:rFonts w:ascii="Times New Roman" w:hAnsi="Times New Roman" w:cs="Times New Roman"/>
          <w:color w:val="000000"/>
          <w:sz w:val="24"/>
          <w:szCs w:val="24"/>
        </w:rPr>
        <w:t>7</w:t>
      </w:r>
      <w:r w:rsidR="00B26934">
        <w:rPr>
          <w:rFonts w:ascii="Times New Roman" w:hAnsi="Times New Roman" w:cs="Times New Roman"/>
          <w:color w:val="000000"/>
          <w:sz w:val="24"/>
          <w:szCs w:val="24"/>
        </w:rPr>
        <w:t>)</w:t>
      </w:r>
      <w:r w:rsidR="000C12F8">
        <w:rPr>
          <w:rFonts w:ascii="Times New Roman" w:hAnsi="Times New Roman" w:cs="Times New Roman"/>
          <w:color w:val="000000"/>
          <w:sz w:val="24"/>
          <w:szCs w:val="24"/>
        </w:rPr>
        <w:t>.</w:t>
      </w:r>
    </w:p>
    <w:p w14:paraId="0855A8EF" w14:textId="6E4411A3" w:rsidR="000418F2" w:rsidRDefault="000418F2" w:rsidP="000C12F8">
      <w:pPr>
        <w:spacing w:after="0" w:line="360" w:lineRule="auto"/>
        <w:jc w:val="center"/>
        <w:rPr>
          <w:rStyle w:val="CaptionColor"/>
          <w:rFonts w:ascii="Times New Roman" w:hAnsi="Times New Roman" w:cs="Times New Roman"/>
          <w:b/>
          <w:color w:val="auto"/>
          <w:sz w:val="24"/>
          <w:szCs w:val="24"/>
        </w:rPr>
      </w:pPr>
    </w:p>
    <w:p w14:paraId="446581EA" w14:textId="0535D6D6" w:rsidR="00163DC3" w:rsidRDefault="00163DC3" w:rsidP="000C12F8">
      <w:pPr>
        <w:spacing w:after="0" w:line="360" w:lineRule="auto"/>
        <w:jc w:val="center"/>
        <w:rPr>
          <w:rStyle w:val="CaptionColor"/>
          <w:rFonts w:ascii="Times New Roman" w:hAnsi="Times New Roman" w:cs="Times New Roman"/>
          <w:b/>
          <w:color w:val="auto"/>
          <w:sz w:val="24"/>
          <w:szCs w:val="24"/>
        </w:rPr>
      </w:pPr>
    </w:p>
    <w:p w14:paraId="7D7F87A3" w14:textId="20836563" w:rsidR="00163DC3" w:rsidRDefault="00163DC3" w:rsidP="000C12F8">
      <w:pPr>
        <w:spacing w:after="0" w:line="360" w:lineRule="auto"/>
        <w:jc w:val="center"/>
        <w:rPr>
          <w:rStyle w:val="CaptionColor"/>
          <w:rFonts w:ascii="Times New Roman" w:hAnsi="Times New Roman" w:cs="Times New Roman"/>
          <w:b/>
          <w:color w:val="auto"/>
          <w:sz w:val="24"/>
          <w:szCs w:val="24"/>
        </w:rPr>
      </w:pPr>
    </w:p>
    <w:p w14:paraId="6BD55377" w14:textId="77777777" w:rsidR="00163DC3" w:rsidRDefault="00163DC3" w:rsidP="000C12F8">
      <w:pPr>
        <w:spacing w:after="0" w:line="360" w:lineRule="auto"/>
        <w:jc w:val="center"/>
        <w:rPr>
          <w:rStyle w:val="CaptionColor"/>
          <w:rFonts w:ascii="Times New Roman" w:hAnsi="Times New Roman" w:cs="Times New Roman"/>
          <w:b/>
          <w:color w:val="auto"/>
          <w:sz w:val="24"/>
          <w:szCs w:val="24"/>
        </w:rPr>
      </w:pPr>
    </w:p>
    <w:p w14:paraId="0F6952D3" w14:textId="25DF7343" w:rsidR="000C12F8" w:rsidRPr="00C06649" w:rsidRDefault="000C12F8" w:rsidP="000C12F8">
      <w:pPr>
        <w:spacing w:after="0" w:line="360" w:lineRule="auto"/>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7</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sz w:val="24"/>
          <w:szCs w:val="24"/>
        </w:rPr>
        <w:t xml:space="preserve">Uso de </w:t>
      </w:r>
      <w:r w:rsidR="00316EC4" w:rsidRPr="00C06649">
        <w:rPr>
          <w:rFonts w:ascii="Times New Roman" w:hAnsi="Times New Roman" w:cs="Times New Roman"/>
          <w:bCs/>
          <w:sz w:val="24"/>
          <w:szCs w:val="24"/>
        </w:rPr>
        <w:t>recursos tecnológicos</w:t>
      </w:r>
      <w:r w:rsidR="008D1CAE" w:rsidRPr="00C06649">
        <w:rPr>
          <w:rFonts w:ascii="Times New Roman" w:hAnsi="Times New Roman" w:cs="Times New Roman"/>
          <w:bCs/>
          <w:sz w:val="24"/>
          <w:szCs w:val="24"/>
        </w:rPr>
        <w:t xml:space="preserve"> </w:t>
      </w:r>
      <w:r w:rsidRPr="00C06649">
        <w:rPr>
          <w:rFonts w:ascii="Times New Roman" w:hAnsi="Times New Roman" w:cs="Times New Roman"/>
          <w:bCs/>
          <w:sz w:val="24"/>
          <w:szCs w:val="24"/>
        </w:rPr>
        <w:t>por parte de los profesores</w:t>
      </w:r>
    </w:p>
    <w:p w14:paraId="626ED7EB" w14:textId="3D8AE311" w:rsidR="0013672E" w:rsidRPr="008F61F0" w:rsidRDefault="00BA0965" w:rsidP="00635968">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1435D8AC" wp14:editId="6AE780FE">
            <wp:extent cx="4553585" cy="2391109"/>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 6.png"/>
                    <pic:cNvPicPr/>
                  </pic:nvPicPr>
                  <pic:blipFill>
                    <a:blip r:embed="rId13">
                      <a:extLst>
                        <a:ext uri="{28A0092B-C50C-407E-A947-70E740481C1C}">
                          <a14:useLocalDpi xmlns:a14="http://schemas.microsoft.com/office/drawing/2010/main" val="0"/>
                        </a:ext>
                      </a:extLst>
                    </a:blip>
                    <a:stretch>
                      <a:fillRect/>
                    </a:stretch>
                  </pic:blipFill>
                  <pic:spPr>
                    <a:xfrm>
                      <a:off x="0" y="0"/>
                      <a:ext cx="4553585" cy="2391109"/>
                    </a:xfrm>
                    <a:prstGeom prst="rect">
                      <a:avLst/>
                    </a:prstGeom>
                  </pic:spPr>
                </pic:pic>
              </a:graphicData>
            </a:graphic>
          </wp:inline>
        </w:drawing>
      </w:r>
    </w:p>
    <w:p w14:paraId="55858FEE" w14:textId="0B7A0B54" w:rsidR="000C12F8" w:rsidRPr="00C06649" w:rsidRDefault="000C12F8" w:rsidP="000C12F8">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 xml:space="preserve">Fuente: Elaboración propia </w:t>
      </w:r>
    </w:p>
    <w:p w14:paraId="59B510B3" w14:textId="77777777" w:rsidR="00CC7486" w:rsidRDefault="00CC7486" w:rsidP="00CC7486">
      <w:pPr>
        <w:spacing w:after="0" w:line="360" w:lineRule="auto"/>
        <w:ind w:firstLine="708"/>
        <w:jc w:val="both"/>
        <w:rPr>
          <w:rFonts w:ascii="Times New Roman" w:hAnsi="Times New Roman" w:cs="Times New Roman"/>
          <w:sz w:val="24"/>
        </w:rPr>
      </w:pPr>
      <w:r>
        <w:rPr>
          <w:rFonts w:ascii="Times New Roman" w:hAnsi="Times New Roman" w:cs="Times New Roman"/>
          <w:sz w:val="24"/>
        </w:rPr>
        <w:t>Además</w:t>
      </w:r>
      <w:r w:rsidR="006543DF" w:rsidRPr="00CC7486">
        <w:rPr>
          <w:rFonts w:ascii="Times New Roman" w:hAnsi="Times New Roman" w:cs="Times New Roman"/>
          <w:sz w:val="24"/>
        </w:rPr>
        <w:t xml:space="preserve"> </w:t>
      </w:r>
      <w:r>
        <w:rPr>
          <w:rFonts w:ascii="Times New Roman" w:hAnsi="Times New Roman" w:cs="Times New Roman"/>
          <w:sz w:val="24"/>
        </w:rPr>
        <w:t xml:space="preserve">de </w:t>
      </w:r>
      <w:r w:rsidR="00316EC4" w:rsidRPr="00CC7486">
        <w:rPr>
          <w:rFonts w:ascii="Times New Roman" w:hAnsi="Times New Roman" w:cs="Times New Roman"/>
          <w:sz w:val="24"/>
        </w:rPr>
        <w:t>los recursos tecnológicos</w:t>
      </w:r>
      <w:r w:rsidR="006543DF" w:rsidRPr="00CC7486">
        <w:rPr>
          <w:rFonts w:ascii="Times New Roman" w:hAnsi="Times New Roman" w:cs="Times New Roman"/>
          <w:sz w:val="24"/>
        </w:rPr>
        <w:t xml:space="preserve"> propuest</w:t>
      </w:r>
      <w:r w:rsidR="00316EC4" w:rsidRPr="00CC7486">
        <w:rPr>
          <w:rFonts w:ascii="Times New Roman" w:hAnsi="Times New Roman" w:cs="Times New Roman"/>
          <w:sz w:val="24"/>
        </w:rPr>
        <w:t>o</w:t>
      </w:r>
      <w:r w:rsidR="006543DF" w:rsidRPr="00CC7486">
        <w:rPr>
          <w:rFonts w:ascii="Times New Roman" w:hAnsi="Times New Roman" w:cs="Times New Roman"/>
          <w:sz w:val="24"/>
        </w:rPr>
        <w:t>s en el curso, 63</w:t>
      </w:r>
      <w:r>
        <w:rPr>
          <w:rFonts w:ascii="Times New Roman" w:hAnsi="Times New Roman" w:cs="Times New Roman"/>
          <w:sz w:val="24"/>
        </w:rPr>
        <w:t xml:space="preserve"> </w:t>
      </w:r>
      <w:r w:rsidR="006543DF" w:rsidRPr="00CC7486">
        <w:rPr>
          <w:rFonts w:ascii="Times New Roman" w:hAnsi="Times New Roman" w:cs="Times New Roman"/>
          <w:sz w:val="24"/>
        </w:rPr>
        <w:t xml:space="preserve">% </w:t>
      </w:r>
      <w:r>
        <w:rPr>
          <w:rFonts w:ascii="Times New Roman" w:hAnsi="Times New Roman" w:cs="Times New Roman"/>
          <w:sz w:val="24"/>
        </w:rPr>
        <w:t>utilizó</w:t>
      </w:r>
      <w:r w:rsidR="006543DF" w:rsidRPr="00CC7486">
        <w:rPr>
          <w:rFonts w:ascii="Times New Roman" w:hAnsi="Times New Roman" w:cs="Times New Roman"/>
          <w:sz w:val="24"/>
        </w:rPr>
        <w:t xml:space="preserve"> la plataforma institucional de </w:t>
      </w:r>
      <w:proofErr w:type="spellStart"/>
      <w:r w:rsidR="006543DF" w:rsidRPr="00CC7486">
        <w:rPr>
          <w:rFonts w:ascii="Times New Roman" w:hAnsi="Times New Roman" w:cs="Times New Roman"/>
          <w:sz w:val="24"/>
        </w:rPr>
        <w:t>E</w:t>
      </w:r>
      <w:r w:rsidRPr="00CC7486">
        <w:rPr>
          <w:rFonts w:ascii="Times New Roman" w:hAnsi="Times New Roman" w:cs="Times New Roman"/>
          <w:sz w:val="24"/>
        </w:rPr>
        <w:t>minus</w:t>
      </w:r>
      <w:proofErr w:type="spellEnd"/>
      <w:r w:rsidRPr="00CC7486">
        <w:rPr>
          <w:rFonts w:ascii="Times New Roman" w:hAnsi="Times New Roman" w:cs="Times New Roman"/>
          <w:sz w:val="24"/>
        </w:rPr>
        <w:t xml:space="preserve"> </w:t>
      </w:r>
      <w:r>
        <w:rPr>
          <w:rFonts w:ascii="Times New Roman" w:hAnsi="Times New Roman" w:cs="Times New Roman"/>
          <w:sz w:val="24"/>
        </w:rPr>
        <w:t>(</w:t>
      </w:r>
      <w:r w:rsidR="006543DF" w:rsidRPr="00CC7486">
        <w:rPr>
          <w:rFonts w:ascii="Times New Roman" w:hAnsi="Times New Roman" w:cs="Times New Roman"/>
          <w:sz w:val="24"/>
        </w:rPr>
        <w:t>en su versión 3 o 4</w:t>
      </w:r>
      <w:r>
        <w:rPr>
          <w:rFonts w:ascii="Times New Roman" w:hAnsi="Times New Roman" w:cs="Times New Roman"/>
          <w:sz w:val="24"/>
        </w:rPr>
        <w:t>)</w:t>
      </w:r>
      <w:r w:rsidR="006543DF" w:rsidRPr="00CC7486">
        <w:rPr>
          <w:rFonts w:ascii="Times New Roman" w:hAnsi="Times New Roman" w:cs="Times New Roman"/>
          <w:sz w:val="24"/>
        </w:rPr>
        <w:t xml:space="preserve"> para cargar los contenidos didácticos, diseñar actividades de aprendizaje y evaluar el curso</w:t>
      </w:r>
      <w:r w:rsidR="00F36D58" w:rsidRPr="00CC7486">
        <w:rPr>
          <w:rFonts w:ascii="Times New Roman" w:hAnsi="Times New Roman" w:cs="Times New Roman"/>
          <w:sz w:val="24"/>
        </w:rPr>
        <w:t>.</w:t>
      </w:r>
      <w:r w:rsidR="00CD278F" w:rsidRPr="00CC7486">
        <w:rPr>
          <w:rFonts w:ascii="Times New Roman" w:hAnsi="Times New Roman" w:cs="Times New Roman"/>
          <w:sz w:val="24"/>
        </w:rPr>
        <w:t xml:space="preserve"> En cuanto a</w:t>
      </w:r>
      <w:r>
        <w:rPr>
          <w:rFonts w:ascii="Times New Roman" w:hAnsi="Times New Roman" w:cs="Times New Roman"/>
          <w:sz w:val="24"/>
        </w:rPr>
        <w:t xml:space="preserve"> herramientas</w:t>
      </w:r>
      <w:r w:rsidR="00CD278F" w:rsidRPr="00CC7486">
        <w:rPr>
          <w:rFonts w:ascii="Times New Roman" w:hAnsi="Times New Roman" w:cs="Times New Roman"/>
          <w:sz w:val="24"/>
        </w:rPr>
        <w:t xml:space="preserve"> para actividades síncronas</w:t>
      </w:r>
      <w:r>
        <w:rPr>
          <w:rFonts w:ascii="Times New Roman" w:hAnsi="Times New Roman" w:cs="Times New Roman"/>
          <w:sz w:val="24"/>
        </w:rPr>
        <w:t>,</w:t>
      </w:r>
      <w:r w:rsidR="00CD278F" w:rsidRPr="00CC7486">
        <w:rPr>
          <w:rFonts w:ascii="Times New Roman" w:hAnsi="Times New Roman" w:cs="Times New Roman"/>
          <w:sz w:val="24"/>
        </w:rPr>
        <w:t xml:space="preserve"> 56</w:t>
      </w:r>
      <w:r>
        <w:rPr>
          <w:rFonts w:ascii="Times New Roman" w:hAnsi="Times New Roman" w:cs="Times New Roman"/>
          <w:sz w:val="24"/>
        </w:rPr>
        <w:t xml:space="preserve"> </w:t>
      </w:r>
      <w:r w:rsidR="00CD278F" w:rsidRPr="00CC7486">
        <w:rPr>
          <w:rFonts w:ascii="Times New Roman" w:hAnsi="Times New Roman" w:cs="Times New Roman"/>
          <w:sz w:val="24"/>
        </w:rPr>
        <w:t xml:space="preserve">% </w:t>
      </w:r>
      <w:r>
        <w:rPr>
          <w:rFonts w:ascii="Times New Roman" w:hAnsi="Times New Roman" w:cs="Times New Roman"/>
          <w:sz w:val="24"/>
        </w:rPr>
        <w:t>empleó</w:t>
      </w:r>
      <w:r w:rsidR="00CD278F" w:rsidRPr="00CC7486">
        <w:rPr>
          <w:rFonts w:ascii="Times New Roman" w:hAnsi="Times New Roman" w:cs="Times New Roman"/>
          <w:sz w:val="24"/>
        </w:rPr>
        <w:t xml:space="preserve"> la plataforma de Microsoft </w:t>
      </w:r>
      <w:proofErr w:type="spellStart"/>
      <w:r w:rsidR="00CD278F" w:rsidRPr="00CC7486">
        <w:rPr>
          <w:rFonts w:ascii="Times New Roman" w:hAnsi="Times New Roman" w:cs="Times New Roman"/>
          <w:sz w:val="24"/>
        </w:rPr>
        <w:t>Teams</w:t>
      </w:r>
      <w:proofErr w:type="spellEnd"/>
      <w:r w:rsidR="00C8148D" w:rsidRPr="00CC7486">
        <w:rPr>
          <w:rFonts w:ascii="Times New Roman" w:hAnsi="Times New Roman" w:cs="Times New Roman"/>
          <w:sz w:val="24"/>
        </w:rPr>
        <w:t xml:space="preserve">, </w:t>
      </w:r>
      <w:r>
        <w:rPr>
          <w:rFonts w:ascii="Times New Roman" w:hAnsi="Times New Roman" w:cs="Times New Roman"/>
          <w:sz w:val="24"/>
        </w:rPr>
        <w:t xml:space="preserve">y </w:t>
      </w:r>
      <w:r w:rsidR="00C8148D" w:rsidRPr="00CC7486">
        <w:rPr>
          <w:rFonts w:ascii="Times New Roman" w:hAnsi="Times New Roman" w:cs="Times New Roman"/>
          <w:sz w:val="24"/>
        </w:rPr>
        <w:t>44</w:t>
      </w:r>
      <w:r>
        <w:rPr>
          <w:rFonts w:ascii="Times New Roman" w:hAnsi="Times New Roman" w:cs="Times New Roman"/>
          <w:sz w:val="24"/>
        </w:rPr>
        <w:t xml:space="preserve"> </w:t>
      </w:r>
      <w:r w:rsidR="00C8148D" w:rsidRPr="00CC7486">
        <w:rPr>
          <w:rFonts w:ascii="Times New Roman" w:hAnsi="Times New Roman" w:cs="Times New Roman"/>
          <w:sz w:val="24"/>
        </w:rPr>
        <w:t>%</w:t>
      </w:r>
      <w:r w:rsidR="008D1CAE" w:rsidRPr="00CC7486">
        <w:rPr>
          <w:rFonts w:ascii="Times New Roman" w:hAnsi="Times New Roman" w:cs="Times New Roman"/>
          <w:sz w:val="24"/>
        </w:rPr>
        <w:t xml:space="preserve"> </w:t>
      </w:r>
      <w:r>
        <w:rPr>
          <w:rFonts w:ascii="Times New Roman" w:hAnsi="Times New Roman" w:cs="Times New Roman"/>
          <w:sz w:val="24"/>
        </w:rPr>
        <w:t xml:space="preserve">otras como </w:t>
      </w:r>
      <w:proofErr w:type="gramStart"/>
      <w:r w:rsidR="00C8148D" w:rsidRPr="00CC7486">
        <w:rPr>
          <w:rFonts w:ascii="Times New Roman" w:hAnsi="Times New Roman" w:cs="Times New Roman"/>
          <w:sz w:val="24"/>
        </w:rPr>
        <w:t>Zoom</w:t>
      </w:r>
      <w:proofErr w:type="gramEnd"/>
      <w:r w:rsidR="00C8148D" w:rsidRPr="00CC7486">
        <w:rPr>
          <w:rFonts w:ascii="Times New Roman" w:hAnsi="Times New Roman" w:cs="Times New Roman"/>
          <w:sz w:val="24"/>
        </w:rPr>
        <w:t xml:space="preserve"> y Google </w:t>
      </w:r>
      <w:proofErr w:type="spellStart"/>
      <w:r w:rsidR="00C8148D" w:rsidRPr="00CC7486">
        <w:rPr>
          <w:rFonts w:ascii="Times New Roman" w:hAnsi="Times New Roman" w:cs="Times New Roman"/>
          <w:sz w:val="24"/>
        </w:rPr>
        <w:t>Meet</w:t>
      </w:r>
      <w:proofErr w:type="spellEnd"/>
      <w:r w:rsidR="00C8148D" w:rsidRPr="00CC7486">
        <w:rPr>
          <w:rFonts w:ascii="Times New Roman" w:hAnsi="Times New Roman" w:cs="Times New Roman"/>
          <w:sz w:val="24"/>
        </w:rPr>
        <w:t>.</w:t>
      </w:r>
    </w:p>
    <w:p w14:paraId="59A095F7" w14:textId="71EFE786" w:rsidR="00946F9D" w:rsidRDefault="00A90BED" w:rsidP="00CC7486">
      <w:pPr>
        <w:spacing w:after="0" w:line="360" w:lineRule="auto"/>
        <w:ind w:firstLine="708"/>
        <w:jc w:val="both"/>
        <w:rPr>
          <w:rFonts w:ascii="Times New Roman" w:hAnsi="Times New Roman" w:cs="Times New Roman"/>
          <w:sz w:val="24"/>
        </w:rPr>
      </w:pPr>
      <w:r w:rsidRPr="00CC7486">
        <w:rPr>
          <w:rFonts w:ascii="Times New Roman" w:hAnsi="Times New Roman" w:cs="Times New Roman"/>
          <w:sz w:val="24"/>
        </w:rPr>
        <w:t xml:space="preserve">En lo referente a la dimensión </w:t>
      </w:r>
      <w:r w:rsidR="00CC7486">
        <w:rPr>
          <w:rFonts w:ascii="Times New Roman" w:hAnsi="Times New Roman" w:cs="Times New Roman"/>
          <w:sz w:val="24"/>
        </w:rPr>
        <w:t>de</w:t>
      </w:r>
      <w:r w:rsidRPr="00CC7486">
        <w:rPr>
          <w:rFonts w:ascii="Times New Roman" w:hAnsi="Times New Roman" w:cs="Times New Roman"/>
          <w:sz w:val="24"/>
        </w:rPr>
        <w:t xml:space="preserve"> aprendizaje, </w:t>
      </w:r>
      <w:r w:rsidR="00946F9D" w:rsidRPr="00CC7486">
        <w:rPr>
          <w:rFonts w:ascii="Times New Roman" w:hAnsi="Times New Roman" w:cs="Times New Roman"/>
          <w:sz w:val="24"/>
        </w:rPr>
        <w:t>94</w:t>
      </w:r>
      <w:r w:rsidR="00CC7486">
        <w:rPr>
          <w:rFonts w:ascii="Times New Roman" w:hAnsi="Times New Roman" w:cs="Times New Roman"/>
          <w:sz w:val="24"/>
        </w:rPr>
        <w:t xml:space="preserve"> </w:t>
      </w:r>
      <w:r w:rsidR="00946F9D" w:rsidRPr="00CC7486">
        <w:rPr>
          <w:rFonts w:ascii="Times New Roman" w:hAnsi="Times New Roman" w:cs="Times New Roman"/>
          <w:sz w:val="24"/>
        </w:rPr>
        <w:t xml:space="preserve">% </w:t>
      </w:r>
      <w:r w:rsidR="00CC7486">
        <w:rPr>
          <w:rFonts w:ascii="Times New Roman" w:hAnsi="Times New Roman" w:cs="Times New Roman"/>
          <w:sz w:val="24"/>
        </w:rPr>
        <w:t xml:space="preserve">consideró </w:t>
      </w:r>
      <w:r w:rsidR="00946F9D" w:rsidRPr="00CC7486">
        <w:rPr>
          <w:rFonts w:ascii="Times New Roman" w:hAnsi="Times New Roman" w:cs="Times New Roman"/>
          <w:sz w:val="24"/>
        </w:rPr>
        <w:t xml:space="preserve">que aplicando la metodología propuesta para el diseño instruccional y </w:t>
      </w:r>
      <w:r w:rsidR="00B951A5">
        <w:rPr>
          <w:rFonts w:ascii="Times New Roman" w:hAnsi="Times New Roman" w:cs="Times New Roman"/>
          <w:sz w:val="24"/>
        </w:rPr>
        <w:t>empleando</w:t>
      </w:r>
      <w:r w:rsidR="00946F9D" w:rsidRPr="00CC7486">
        <w:rPr>
          <w:rFonts w:ascii="Times New Roman" w:hAnsi="Times New Roman" w:cs="Times New Roman"/>
          <w:sz w:val="24"/>
        </w:rPr>
        <w:t xml:space="preserve"> los recursos educativos digitales en la modalidad mixta</w:t>
      </w:r>
      <w:r w:rsidR="00794EB0" w:rsidRPr="00CC7486">
        <w:rPr>
          <w:rFonts w:ascii="Times New Roman" w:hAnsi="Times New Roman" w:cs="Times New Roman"/>
          <w:sz w:val="24"/>
        </w:rPr>
        <w:t>,</w:t>
      </w:r>
      <w:r w:rsidR="00946F9D" w:rsidRPr="00CC7486">
        <w:rPr>
          <w:rFonts w:ascii="Times New Roman" w:hAnsi="Times New Roman" w:cs="Times New Roman"/>
          <w:sz w:val="24"/>
        </w:rPr>
        <w:t xml:space="preserve"> hubo mejoras en el aprendizaje de los estudiantes, </w:t>
      </w:r>
      <w:r w:rsidR="00B951A5">
        <w:rPr>
          <w:rFonts w:ascii="Times New Roman" w:hAnsi="Times New Roman" w:cs="Times New Roman"/>
          <w:sz w:val="24"/>
        </w:rPr>
        <w:t xml:space="preserve">lo que </w:t>
      </w:r>
      <w:r w:rsidR="00946F9D" w:rsidRPr="00CC7486">
        <w:rPr>
          <w:rFonts w:ascii="Times New Roman" w:hAnsi="Times New Roman" w:cs="Times New Roman"/>
          <w:sz w:val="24"/>
        </w:rPr>
        <w:t xml:space="preserve">demuestra que este tipo de proyectos </w:t>
      </w:r>
      <w:r w:rsidR="00B951A5">
        <w:rPr>
          <w:rFonts w:ascii="Times New Roman" w:hAnsi="Times New Roman" w:cs="Times New Roman"/>
          <w:sz w:val="24"/>
        </w:rPr>
        <w:t>resultan muy útiles (</w:t>
      </w:r>
      <w:r w:rsidR="00946F9D" w:rsidRPr="00CC7486">
        <w:rPr>
          <w:rFonts w:ascii="Times New Roman" w:hAnsi="Times New Roman" w:cs="Times New Roman"/>
          <w:sz w:val="24"/>
        </w:rPr>
        <w:t xml:space="preserve">figura </w:t>
      </w:r>
      <w:r w:rsidR="00A84B67">
        <w:rPr>
          <w:rFonts w:ascii="Times New Roman" w:hAnsi="Times New Roman" w:cs="Times New Roman"/>
          <w:sz w:val="24"/>
        </w:rPr>
        <w:t>8</w:t>
      </w:r>
      <w:r w:rsidR="00B951A5">
        <w:rPr>
          <w:rFonts w:ascii="Times New Roman" w:hAnsi="Times New Roman" w:cs="Times New Roman"/>
          <w:sz w:val="24"/>
        </w:rPr>
        <w:t>)</w:t>
      </w:r>
      <w:r w:rsidR="00946F9D" w:rsidRPr="00CC7486">
        <w:rPr>
          <w:rFonts w:ascii="Times New Roman" w:hAnsi="Times New Roman" w:cs="Times New Roman"/>
          <w:sz w:val="24"/>
        </w:rPr>
        <w:t>.</w:t>
      </w:r>
    </w:p>
    <w:p w14:paraId="1B920415" w14:textId="4BB34B9B" w:rsidR="00163DC3" w:rsidRDefault="00163DC3" w:rsidP="00CC7486">
      <w:pPr>
        <w:spacing w:after="0" w:line="360" w:lineRule="auto"/>
        <w:ind w:firstLine="708"/>
        <w:jc w:val="both"/>
        <w:rPr>
          <w:rFonts w:ascii="Times New Roman" w:hAnsi="Times New Roman" w:cs="Times New Roman"/>
          <w:sz w:val="24"/>
        </w:rPr>
      </w:pPr>
    </w:p>
    <w:p w14:paraId="38685911" w14:textId="162DC043" w:rsidR="00163DC3" w:rsidRDefault="00163DC3" w:rsidP="00CC7486">
      <w:pPr>
        <w:spacing w:after="0" w:line="360" w:lineRule="auto"/>
        <w:ind w:firstLine="708"/>
        <w:jc w:val="both"/>
        <w:rPr>
          <w:rFonts w:ascii="Times New Roman" w:hAnsi="Times New Roman" w:cs="Times New Roman"/>
          <w:sz w:val="24"/>
        </w:rPr>
      </w:pPr>
    </w:p>
    <w:p w14:paraId="74359112" w14:textId="460B4B5C" w:rsidR="00163DC3" w:rsidRDefault="00163DC3" w:rsidP="00CC7486">
      <w:pPr>
        <w:spacing w:after="0" w:line="360" w:lineRule="auto"/>
        <w:ind w:firstLine="708"/>
        <w:jc w:val="both"/>
        <w:rPr>
          <w:rFonts w:ascii="Times New Roman" w:hAnsi="Times New Roman" w:cs="Times New Roman"/>
          <w:sz w:val="24"/>
        </w:rPr>
      </w:pPr>
    </w:p>
    <w:p w14:paraId="3A56F0F3" w14:textId="34665CAA" w:rsidR="00163DC3" w:rsidRDefault="00163DC3" w:rsidP="00CC7486">
      <w:pPr>
        <w:spacing w:after="0" w:line="360" w:lineRule="auto"/>
        <w:ind w:firstLine="708"/>
        <w:jc w:val="both"/>
        <w:rPr>
          <w:rFonts w:ascii="Times New Roman" w:hAnsi="Times New Roman" w:cs="Times New Roman"/>
          <w:sz w:val="24"/>
        </w:rPr>
      </w:pPr>
    </w:p>
    <w:p w14:paraId="55FDBD0C" w14:textId="024A66A8" w:rsidR="00163DC3" w:rsidRDefault="00163DC3" w:rsidP="00CC7486">
      <w:pPr>
        <w:spacing w:after="0" w:line="360" w:lineRule="auto"/>
        <w:ind w:firstLine="708"/>
        <w:jc w:val="both"/>
        <w:rPr>
          <w:rFonts w:ascii="Times New Roman" w:hAnsi="Times New Roman" w:cs="Times New Roman"/>
          <w:sz w:val="24"/>
        </w:rPr>
      </w:pPr>
    </w:p>
    <w:p w14:paraId="7B50E0B8" w14:textId="68C9DAB2" w:rsidR="00163DC3" w:rsidRDefault="00163DC3" w:rsidP="00CC7486">
      <w:pPr>
        <w:spacing w:after="0" w:line="360" w:lineRule="auto"/>
        <w:ind w:firstLine="708"/>
        <w:jc w:val="both"/>
        <w:rPr>
          <w:rFonts w:ascii="Times New Roman" w:hAnsi="Times New Roman" w:cs="Times New Roman"/>
          <w:sz w:val="24"/>
        </w:rPr>
      </w:pPr>
    </w:p>
    <w:p w14:paraId="22D7C624" w14:textId="4AD926FF" w:rsidR="00163DC3" w:rsidRDefault="00163DC3" w:rsidP="00CC7486">
      <w:pPr>
        <w:spacing w:after="0" w:line="360" w:lineRule="auto"/>
        <w:ind w:firstLine="708"/>
        <w:jc w:val="both"/>
        <w:rPr>
          <w:rFonts w:ascii="Times New Roman" w:hAnsi="Times New Roman" w:cs="Times New Roman"/>
          <w:sz w:val="24"/>
        </w:rPr>
      </w:pPr>
    </w:p>
    <w:p w14:paraId="07B9EF43" w14:textId="031CA307" w:rsidR="00163DC3" w:rsidRDefault="00163DC3" w:rsidP="00CC7486">
      <w:pPr>
        <w:spacing w:after="0" w:line="360" w:lineRule="auto"/>
        <w:ind w:firstLine="708"/>
        <w:jc w:val="both"/>
        <w:rPr>
          <w:rFonts w:ascii="Times New Roman" w:hAnsi="Times New Roman" w:cs="Times New Roman"/>
          <w:sz w:val="24"/>
        </w:rPr>
      </w:pPr>
    </w:p>
    <w:p w14:paraId="7CA6F42B" w14:textId="2BF21168" w:rsidR="00163DC3" w:rsidRDefault="00163DC3" w:rsidP="00CC7486">
      <w:pPr>
        <w:spacing w:after="0" w:line="360" w:lineRule="auto"/>
        <w:ind w:firstLine="708"/>
        <w:jc w:val="both"/>
        <w:rPr>
          <w:rFonts w:ascii="Times New Roman" w:hAnsi="Times New Roman" w:cs="Times New Roman"/>
          <w:sz w:val="24"/>
        </w:rPr>
      </w:pPr>
    </w:p>
    <w:p w14:paraId="00929009" w14:textId="11AC672A" w:rsidR="00163DC3" w:rsidRDefault="00163DC3" w:rsidP="00CC7486">
      <w:pPr>
        <w:spacing w:after="0" w:line="360" w:lineRule="auto"/>
        <w:ind w:firstLine="708"/>
        <w:jc w:val="both"/>
        <w:rPr>
          <w:rFonts w:ascii="Times New Roman" w:hAnsi="Times New Roman" w:cs="Times New Roman"/>
          <w:sz w:val="24"/>
        </w:rPr>
      </w:pPr>
    </w:p>
    <w:p w14:paraId="1DFE6B16" w14:textId="445EEC24" w:rsidR="00163DC3" w:rsidRDefault="00163DC3" w:rsidP="00CC7486">
      <w:pPr>
        <w:spacing w:after="0" w:line="360" w:lineRule="auto"/>
        <w:ind w:firstLine="708"/>
        <w:jc w:val="both"/>
        <w:rPr>
          <w:rFonts w:ascii="Times New Roman" w:hAnsi="Times New Roman" w:cs="Times New Roman"/>
          <w:sz w:val="24"/>
        </w:rPr>
      </w:pPr>
    </w:p>
    <w:p w14:paraId="08960BAB" w14:textId="77777777" w:rsidR="00163DC3" w:rsidRPr="00CC7486" w:rsidRDefault="00163DC3" w:rsidP="00CC7486">
      <w:pPr>
        <w:spacing w:after="0" w:line="360" w:lineRule="auto"/>
        <w:ind w:firstLine="708"/>
        <w:jc w:val="both"/>
        <w:rPr>
          <w:rFonts w:ascii="Times New Roman" w:hAnsi="Times New Roman" w:cs="Times New Roman"/>
          <w:sz w:val="24"/>
        </w:rPr>
      </w:pPr>
    </w:p>
    <w:p w14:paraId="0F01B3D7" w14:textId="61FC9B2A" w:rsidR="00946F9D" w:rsidRPr="00C06649" w:rsidRDefault="00946F9D" w:rsidP="00946F9D">
      <w:pPr>
        <w:spacing w:after="0" w:line="360" w:lineRule="auto"/>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8</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sz w:val="24"/>
          <w:szCs w:val="24"/>
        </w:rPr>
        <w:t>Resultado del proceso de aprendizaje de los estudiantes</w:t>
      </w:r>
    </w:p>
    <w:p w14:paraId="62C988D6" w14:textId="7A9EEEA3" w:rsidR="004A1181" w:rsidRPr="008F61F0" w:rsidRDefault="00BA0965" w:rsidP="00946F9D">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3E35EEA8" wp14:editId="7914ACFE">
            <wp:extent cx="4505954" cy="2715004"/>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 7.png"/>
                    <pic:cNvPicPr/>
                  </pic:nvPicPr>
                  <pic:blipFill>
                    <a:blip r:embed="rId14">
                      <a:extLst>
                        <a:ext uri="{28A0092B-C50C-407E-A947-70E740481C1C}">
                          <a14:useLocalDpi xmlns:a14="http://schemas.microsoft.com/office/drawing/2010/main" val="0"/>
                        </a:ext>
                      </a:extLst>
                    </a:blip>
                    <a:stretch>
                      <a:fillRect/>
                    </a:stretch>
                  </pic:blipFill>
                  <pic:spPr>
                    <a:xfrm>
                      <a:off x="0" y="0"/>
                      <a:ext cx="4505954" cy="2715004"/>
                    </a:xfrm>
                    <a:prstGeom prst="rect">
                      <a:avLst/>
                    </a:prstGeom>
                  </pic:spPr>
                </pic:pic>
              </a:graphicData>
            </a:graphic>
          </wp:inline>
        </w:drawing>
      </w:r>
    </w:p>
    <w:p w14:paraId="4B61DEBE" w14:textId="69971B2E" w:rsidR="00946F9D" w:rsidRPr="00C06649" w:rsidRDefault="00946F9D" w:rsidP="00946F9D">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 xml:space="preserve">Fuente: Elaboración propia </w:t>
      </w:r>
    </w:p>
    <w:p w14:paraId="2202968B" w14:textId="5F248844" w:rsidR="00A42A94" w:rsidRDefault="002C7960"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participación de los estudiantes en los cursos en línea, 92</w:t>
      </w:r>
      <w:r w:rsidR="00B951A5">
        <w:rPr>
          <w:rFonts w:ascii="Times New Roman" w:hAnsi="Times New Roman" w:cs="Times New Roman"/>
          <w:sz w:val="24"/>
          <w:szCs w:val="24"/>
        </w:rPr>
        <w:t xml:space="preserve"> </w:t>
      </w:r>
      <w:r>
        <w:rPr>
          <w:rFonts w:ascii="Times New Roman" w:hAnsi="Times New Roman" w:cs="Times New Roman"/>
          <w:sz w:val="24"/>
          <w:szCs w:val="24"/>
        </w:rPr>
        <w:t xml:space="preserve">% de los profesores respondieron que están muy de acuerdo y de acuerdo </w:t>
      </w:r>
      <w:r w:rsidR="00B951A5">
        <w:rPr>
          <w:rFonts w:ascii="Times New Roman" w:hAnsi="Times New Roman" w:cs="Times New Roman"/>
          <w:sz w:val="24"/>
          <w:szCs w:val="24"/>
        </w:rPr>
        <w:t xml:space="preserve">con </w:t>
      </w:r>
      <w:r>
        <w:rPr>
          <w:rFonts w:ascii="Times New Roman" w:hAnsi="Times New Roman" w:cs="Times New Roman"/>
          <w:sz w:val="24"/>
          <w:szCs w:val="24"/>
        </w:rPr>
        <w:t>que hubo una mejora en la entrega de sus actividades</w:t>
      </w:r>
      <w:r w:rsidR="00B951A5">
        <w:rPr>
          <w:rFonts w:ascii="Times New Roman" w:hAnsi="Times New Roman" w:cs="Times New Roman"/>
          <w:sz w:val="24"/>
          <w:szCs w:val="24"/>
        </w:rPr>
        <w:t xml:space="preserve"> (</w:t>
      </w:r>
      <w:r w:rsidR="00C5308D">
        <w:rPr>
          <w:rFonts w:ascii="Times New Roman" w:hAnsi="Times New Roman" w:cs="Times New Roman"/>
          <w:sz w:val="24"/>
          <w:szCs w:val="24"/>
        </w:rPr>
        <w:t xml:space="preserve">figura </w:t>
      </w:r>
      <w:r w:rsidR="00A84B67">
        <w:rPr>
          <w:rFonts w:ascii="Times New Roman" w:hAnsi="Times New Roman" w:cs="Times New Roman"/>
          <w:sz w:val="24"/>
          <w:szCs w:val="24"/>
        </w:rPr>
        <w:t>9</w:t>
      </w:r>
      <w:r w:rsidR="00B951A5">
        <w:rPr>
          <w:rFonts w:ascii="Times New Roman" w:hAnsi="Times New Roman" w:cs="Times New Roman"/>
          <w:sz w:val="24"/>
          <w:szCs w:val="24"/>
        </w:rPr>
        <w:t>)</w:t>
      </w:r>
      <w:r>
        <w:rPr>
          <w:rFonts w:ascii="Times New Roman" w:hAnsi="Times New Roman" w:cs="Times New Roman"/>
          <w:sz w:val="24"/>
          <w:szCs w:val="24"/>
        </w:rPr>
        <w:t>.</w:t>
      </w:r>
    </w:p>
    <w:p w14:paraId="25E2630C" w14:textId="77777777" w:rsidR="00B951A5" w:rsidRPr="002C7960" w:rsidRDefault="00B951A5" w:rsidP="00B951A5">
      <w:pPr>
        <w:spacing w:after="0" w:line="360" w:lineRule="auto"/>
        <w:ind w:firstLine="708"/>
        <w:jc w:val="both"/>
        <w:rPr>
          <w:rFonts w:ascii="Times New Roman" w:hAnsi="Times New Roman" w:cs="Times New Roman"/>
          <w:sz w:val="24"/>
          <w:szCs w:val="24"/>
        </w:rPr>
      </w:pPr>
    </w:p>
    <w:p w14:paraId="44EA47BC" w14:textId="0246CDD8" w:rsidR="002C7960" w:rsidRPr="00C06649" w:rsidRDefault="002C7960" w:rsidP="002C7960">
      <w:pPr>
        <w:spacing w:after="0" w:line="360" w:lineRule="auto"/>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t xml:space="preserve">Figura </w:t>
      </w:r>
      <w:r w:rsidR="00A84B67">
        <w:rPr>
          <w:rStyle w:val="CaptionColor"/>
          <w:rFonts w:ascii="Times New Roman" w:hAnsi="Times New Roman" w:cs="Times New Roman"/>
          <w:b/>
          <w:color w:val="auto"/>
          <w:sz w:val="24"/>
          <w:szCs w:val="24"/>
        </w:rPr>
        <w:t>9</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sz w:val="24"/>
          <w:szCs w:val="24"/>
        </w:rPr>
        <w:t>Uso de aplicaciones tecnológicas</w:t>
      </w:r>
    </w:p>
    <w:p w14:paraId="7B6C9996" w14:textId="5908C783" w:rsidR="004A1181" w:rsidRPr="008F61F0" w:rsidRDefault="00BA0965" w:rsidP="002C7960">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40DAC096" wp14:editId="5EB74BC5">
            <wp:extent cx="4229690" cy="226726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 8.png"/>
                    <pic:cNvPicPr/>
                  </pic:nvPicPr>
                  <pic:blipFill>
                    <a:blip r:embed="rId15">
                      <a:extLst>
                        <a:ext uri="{28A0092B-C50C-407E-A947-70E740481C1C}">
                          <a14:useLocalDpi xmlns:a14="http://schemas.microsoft.com/office/drawing/2010/main" val="0"/>
                        </a:ext>
                      </a:extLst>
                    </a:blip>
                    <a:stretch>
                      <a:fillRect/>
                    </a:stretch>
                  </pic:blipFill>
                  <pic:spPr>
                    <a:xfrm>
                      <a:off x="0" y="0"/>
                      <a:ext cx="4229690" cy="2267266"/>
                    </a:xfrm>
                    <a:prstGeom prst="rect">
                      <a:avLst/>
                    </a:prstGeom>
                  </pic:spPr>
                </pic:pic>
              </a:graphicData>
            </a:graphic>
          </wp:inline>
        </w:drawing>
      </w:r>
    </w:p>
    <w:p w14:paraId="54DB571B" w14:textId="72FC050F" w:rsidR="002C7960" w:rsidRPr="00C06649" w:rsidRDefault="00B951A5" w:rsidP="002C7960">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Fuente: Elaboración propia</w:t>
      </w:r>
    </w:p>
    <w:p w14:paraId="104CFA91" w14:textId="2FFF10ED" w:rsidR="00857637" w:rsidRDefault="00B951A5" w:rsidP="00B951A5">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figura </w:t>
      </w:r>
      <w:r w:rsidR="00A84B67">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se observa que </w:t>
      </w:r>
      <w:r w:rsidR="00F41EA1">
        <w:rPr>
          <w:rFonts w:ascii="Times New Roman" w:hAnsi="Times New Roman" w:cs="Times New Roman"/>
          <w:color w:val="000000"/>
          <w:sz w:val="24"/>
          <w:szCs w:val="24"/>
        </w:rPr>
        <w:t>80</w:t>
      </w:r>
      <w:r>
        <w:rPr>
          <w:rFonts w:ascii="Times New Roman" w:hAnsi="Times New Roman" w:cs="Times New Roman"/>
          <w:color w:val="000000"/>
          <w:sz w:val="24"/>
          <w:szCs w:val="24"/>
        </w:rPr>
        <w:t xml:space="preserve"> </w:t>
      </w:r>
      <w:r w:rsidR="00F41EA1">
        <w:rPr>
          <w:rFonts w:ascii="Times New Roman" w:hAnsi="Times New Roman" w:cs="Times New Roman"/>
          <w:color w:val="000000"/>
          <w:sz w:val="24"/>
          <w:szCs w:val="24"/>
        </w:rPr>
        <w:t>% de los profesores respondieron que el curso</w:t>
      </w:r>
      <w:r>
        <w:rPr>
          <w:rFonts w:ascii="Times New Roman" w:hAnsi="Times New Roman" w:cs="Times New Roman"/>
          <w:color w:val="000000"/>
          <w:sz w:val="24"/>
          <w:szCs w:val="24"/>
        </w:rPr>
        <w:t>-</w:t>
      </w:r>
      <w:r w:rsidR="00F41EA1">
        <w:rPr>
          <w:rFonts w:ascii="Times New Roman" w:hAnsi="Times New Roman" w:cs="Times New Roman"/>
          <w:color w:val="000000"/>
          <w:sz w:val="24"/>
          <w:szCs w:val="24"/>
        </w:rPr>
        <w:t>taller</w:t>
      </w:r>
      <w:r>
        <w:rPr>
          <w:rFonts w:ascii="Times New Roman" w:hAnsi="Times New Roman" w:cs="Times New Roman"/>
          <w:color w:val="000000"/>
          <w:sz w:val="24"/>
          <w:szCs w:val="24"/>
        </w:rPr>
        <w:t xml:space="preserve"> sirvió para que la acreditación de sus</w:t>
      </w:r>
      <w:r w:rsidR="00F41EA1">
        <w:rPr>
          <w:rFonts w:ascii="Times New Roman" w:hAnsi="Times New Roman" w:cs="Times New Roman"/>
          <w:color w:val="000000"/>
          <w:sz w:val="24"/>
          <w:szCs w:val="24"/>
        </w:rPr>
        <w:t xml:space="preserve"> estudiantes mejor</w:t>
      </w:r>
      <w:r>
        <w:rPr>
          <w:rFonts w:ascii="Times New Roman" w:hAnsi="Times New Roman" w:cs="Times New Roman"/>
          <w:color w:val="000000"/>
          <w:sz w:val="24"/>
          <w:szCs w:val="24"/>
        </w:rPr>
        <w:t>ara</w:t>
      </w:r>
      <w:r w:rsidR="00794EB0">
        <w:rPr>
          <w:rFonts w:ascii="Times New Roman" w:hAnsi="Times New Roman" w:cs="Times New Roman"/>
          <w:color w:val="000000"/>
          <w:sz w:val="24"/>
          <w:szCs w:val="24"/>
        </w:rPr>
        <w:t>.</w:t>
      </w:r>
    </w:p>
    <w:p w14:paraId="518A8145" w14:textId="7F4A4E2C" w:rsidR="000418F2" w:rsidRDefault="000418F2" w:rsidP="00931A51">
      <w:pPr>
        <w:jc w:val="center"/>
        <w:rPr>
          <w:rStyle w:val="CaptionColor"/>
          <w:rFonts w:ascii="Times New Roman" w:hAnsi="Times New Roman" w:cs="Times New Roman"/>
          <w:b/>
          <w:color w:val="auto"/>
          <w:sz w:val="24"/>
          <w:szCs w:val="24"/>
        </w:rPr>
      </w:pPr>
    </w:p>
    <w:p w14:paraId="60A5F0E2" w14:textId="77777777" w:rsidR="00163DC3" w:rsidRDefault="00163DC3" w:rsidP="00931A51">
      <w:pPr>
        <w:jc w:val="center"/>
        <w:rPr>
          <w:rStyle w:val="CaptionColor"/>
          <w:rFonts w:ascii="Times New Roman" w:hAnsi="Times New Roman" w:cs="Times New Roman"/>
          <w:b/>
          <w:color w:val="auto"/>
          <w:sz w:val="24"/>
          <w:szCs w:val="24"/>
        </w:rPr>
      </w:pPr>
    </w:p>
    <w:p w14:paraId="1DEF8ECE" w14:textId="593E9943" w:rsidR="00F41EA1" w:rsidRPr="00C06649" w:rsidRDefault="00C5308D" w:rsidP="00931A51">
      <w:pPr>
        <w:jc w:val="center"/>
        <w:rPr>
          <w:rFonts w:ascii="Times New Roman" w:hAnsi="Times New Roman" w:cs="Times New Roman"/>
          <w:b/>
          <w:bCs/>
          <w:sz w:val="24"/>
          <w:szCs w:val="24"/>
        </w:rPr>
      </w:pPr>
      <w:r w:rsidRPr="00C06649">
        <w:rPr>
          <w:rStyle w:val="CaptionColor"/>
          <w:rFonts w:ascii="Times New Roman" w:hAnsi="Times New Roman" w:cs="Times New Roman"/>
          <w:b/>
          <w:color w:val="auto"/>
          <w:sz w:val="24"/>
          <w:szCs w:val="24"/>
        </w:rPr>
        <w:lastRenderedPageBreak/>
        <w:t xml:space="preserve">Figura </w:t>
      </w:r>
      <w:r w:rsidR="00A84B67">
        <w:rPr>
          <w:rStyle w:val="CaptionColor"/>
          <w:rFonts w:ascii="Times New Roman" w:hAnsi="Times New Roman" w:cs="Times New Roman"/>
          <w:b/>
          <w:color w:val="auto"/>
          <w:sz w:val="24"/>
          <w:szCs w:val="24"/>
        </w:rPr>
        <w:t>10</w:t>
      </w:r>
      <w:r w:rsidR="00F41EA1" w:rsidRPr="00C06649">
        <w:rPr>
          <w:rStyle w:val="CaptionColor"/>
          <w:rFonts w:ascii="Times New Roman" w:hAnsi="Times New Roman" w:cs="Times New Roman"/>
          <w:b/>
          <w:color w:val="auto"/>
          <w:sz w:val="24"/>
          <w:szCs w:val="24"/>
        </w:rPr>
        <w:t>.</w:t>
      </w:r>
      <w:r w:rsidR="00F41EA1" w:rsidRPr="00C06649">
        <w:rPr>
          <w:rFonts w:ascii="Times New Roman" w:hAnsi="Times New Roman" w:cs="Times New Roman"/>
          <w:b/>
          <w:sz w:val="24"/>
          <w:szCs w:val="24"/>
        </w:rPr>
        <w:t xml:space="preserve"> </w:t>
      </w:r>
      <w:r w:rsidR="00A32EE9" w:rsidRPr="00C06649">
        <w:rPr>
          <w:rFonts w:ascii="Times New Roman" w:hAnsi="Times New Roman" w:cs="Times New Roman"/>
          <w:bCs/>
          <w:sz w:val="24"/>
          <w:szCs w:val="24"/>
        </w:rPr>
        <w:t>Mejora en la acreditación del curso</w:t>
      </w:r>
    </w:p>
    <w:p w14:paraId="34A93DF7" w14:textId="4F3A0E23" w:rsidR="00C50E42" w:rsidRPr="008F61F0" w:rsidRDefault="00BA0965" w:rsidP="00EA5B11">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s-VE" w:eastAsia="es-VE"/>
        </w:rPr>
        <w:drawing>
          <wp:inline distT="0" distB="0" distL="0" distR="0" wp14:anchorId="013D3CF2" wp14:editId="290446CF">
            <wp:extent cx="4515480" cy="2734057"/>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 9.png"/>
                    <pic:cNvPicPr/>
                  </pic:nvPicPr>
                  <pic:blipFill>
                    <a:blip r:embed="rId16">
                      <a:extLst>
                        <a:ext uri="{28A0092B-C50C-407E-A947-70E740481C1C}">
                          <a14:useLocalDpi xmlns:a14="http://schemas.microsoft.com/office/drawing/2010/main" val="0"/>
                        </a:ext>
                      </a:extLst>
                    </a:blip>
                    <a:stretch>
                      <a:fillRect/>
                    </a:stretch>
                  </pic:blipFill>
                  <pic:spPr>
                    <a:xfrm>
                      <a:off x="0" y="0"/>
                      <a:ext cx="4515480" cy="2734057"/>
                    </a:xfrm>
                    <a:prstGeom prst="rect">
                      <a:avLst/>
                    </a:prstGeom>
                  </pic:spPr>
                </pic:pic>
              </a:graphicData>
            </a:graphic>
          </wp:inline>
        </w:drawing>
      </w:r>
    </w:p>
    <w:p w14:paraId="3FEFDD76" w14:textId="59D9AB3E" w:rsidR="00F41EA1" w:rsidRPr="00C06649" w:rsidRDefault="00F41EA1" w:rsidP="00F41EA1">
      <w:pPr>
        <w:spacing w:after="0" w:line="360" w:lineRule="auto"/>
        <w:jc w:val="center"/>
        <w:rPr>
          <w:rFonts w:ascii="Times New Roman" w:hAnsi="Times New Roman" w:cs="Times New Roman"/>
          <w:sz w:val="24"/>
          <w:szCs w:val="24"/>
        </w:rPr>
      </w:pPr>
      <w:r w:rsidRPr="00C06649">
        <w:rPr>
          <w:rFonts w:ascii="Times New Roman" w:hAnsi="Times New Roman" w:cs="Times New Roman"/>
          <w:sz w:val="24"/>
          <w:szCs w:val="24"/>
        </w:rPr>
        <w:t xml:space="preserve">Fuente: Elaboración propia </w:t>
      </w:r>
    </w:p>
    <w:p w14:paraId="6C0B8F3E" w14:textId="77777777" w:rsidR="00A32EE9" w:rsidRDefault="00A32EE9" w:rsidP="000418F2">
      <w:pPr>
        <w:spacing w:after="0" w:line="360" w:lineRule="auto"/>
        <w:rPr>
          <w:rFonts w:ascii="Times New Roman" w:hAnsi="Times New Roman" w:cs="Times New Roman"/>
          <w:b/>
          <w:sz w:val="28"/>
          <w:szCs w:val="24"/>
        </w:rPr>
      </w:pPr>
    </w:p>
    <w:p w14:paraId="076C5BCD" w14:textId="32D9908E" w:rsidR="006917ED" w:rsidRPr="00855F57" w:rsidRDefault="006917ED" w:rsidP="006917ED">
      <w:pPr>
        <w:spacing w:after="0" w:line="360" w:lineRule="auto"/>
        <w:jc w:val="center"/>
        <w:rPr>
          <w:rFonts w:ascii="Times New Roman" w:hAnsi="Times New Roman" w:cs="Times New Roman"/>
          <w:b/>
          <w:sz w:val="28"/>
          <w:szCs w:val="24"/>
        </w:rPr>
      </w:pPr>
      <w:r w:rsidRPr="00855F57">
        <w:rPr>
          <w:rFonts w:ascii="Times New Roman" w:hAnsi="Times New Roman" w:cs="Times New Roman"/>
          <w:b/>
          <w:sz w:val="28"/>
          <w:szCs w:val="24"/>
        </w:rPr>
        <w:t xml:space="preserve">Análisis </w:t>
      </w:r>
      <w:r w:rsidR="00B951A5">
        <w:rPr>
          <w:rFonts w:ascii="Times New Roman" w:hAnsi="Times New Roman" w:cs="Times New Roman"/>
          <w:b/>
          <w:sz w:val="28"/>
          <w:szCs w:val="24"/>
        </w:rPr>
        <w:t>c</w:t>
      </w:r>
      <w:r w:rsidRPr="00855F57">
        <w:rPr>
          <w:rFonts w:ascii="Times New Roman" w:hAnsi="Times New Roman" w:cs="Times New Roman"/>
          <w:b/>
          <w:sz w:val="28"/>
          <w:szCs w:val="24"/>
        </w:rPr>
        <w:t>orrelacionales de datos</w:t>
      </w:r>
      <w:r w:rsidR="00B951A5">
        <w:rPr>
          <w:rFonts w:ascii="Times New Roman" w:hAnsi="Times New Roman" w:cs="Times New Roman"/>
          <w:b/>
          <w:sz w:val="28"/>
          <w:szCs w:val="24"/>
        </w:rPr>
        <w:t xml:space="preserve"> </w:t>
      </w:r>
    </w:p>
    <w:p w14:paraId="02E75BA5" w14:textId="77777777" w:rsidR="00B951A5" w:rsidRDefault="00A32EE9"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Además de los resultados descriptivos d</w:t>
      </w:r>
      <w:r w:rsidR="00F9354D">
        <w:rPr>
          <w:rFonts w:ascii="Times New Roman" w:hAnsi="Times New Roman" w:cs="Times New Roman"/>
          <w:bCs/>
          <w:sz w:val="24"/>
          <w:szCs w:val="24"/>
        </w:rPr>
        <w:t>e la investigación, se llevó a ca</w:t>
      </w:r>
      <w:r>
        <w:rPr>
          <w:rFonts w:ascii="Times New Roman" w:hAnsi="Times New Roman" w:cs="Times New Roman"/>
          <w:bCs/>
          <w:sz w:val="24"/>
          <w:szCs w:val="24"/>
        </w:rPr>
        <w:t xml:space="preserve">bo un </w:t>
      </w:r>
      <w:r w:rsidR="006917ED">
        <w:rPr>
          <w:rFonts w:ascii="Times New Roman" w:hAnsi="Times New Roman" w:cs="Times New Roman"/>
          <w:bCs/>
          <w:sz w:val="24"/>
          <w:szCs w:val="24"/>
        </w:rPr>
        <w:t xml:space="preserve">análisis correlacional de datos </w:t>
      </w:r>
      <w:r>
        <w:rPr>
          <w:rFonts w:ascii="Times New Roman" w:hAnsi="Times New Roman" w:cs="Times New Roman"/>
          <w:bCs/>
          <w:sz w:val="24"/>
          <w:szCs w:val="24"/>
        </w:rPr>
        <w:t xml:space="preserve">por medio de la </w:t>
      </w:r>
      <w:r w:rsidR="006917ED">
        <w:rPr>
          <w:rFonts w:ascii="Times New Roman" w:hAnsi="Times New Roman" w:cs="Times New Roman"/>
          <w:bCs/>
          <w:sz w:val="24"/>
          <w:szCs w:val="24"/>
        </w:rPr>
        <w:t>estadística inferencial no paramétrica</w:t>
      </w:r>
      <w:r w:rsidR="00571D8A">
        <w:rPr>
          <w:rFonts w:ascii="Times New Roman" w:hAnsi="Times New Roman" w:cs="Times New Roman"/>
          <w:bCs/>
          <w:sz w:val="24"/>
          <w:szCs w:val="24"/>
        </w:rPr>
        <w:t>,</w:t>
      </w:r>
      <w:r w:rsidR="006917ED">
        <w:rPr>
          <w:rFonts w:ascii="Times New Roman" w:hAnsi="Times New Roman" w:cs="Times New Roman"/>
          <w:bCs/>
          <w:sz w:val="24"/>
          <w:szCs w:val="24"/>
        </w:rPr>
        <w:t xml:space="preserve"> </w:t>
      </w:r>
      <w:r>
        <w:rPr>
          <w:rFonts w:ascii="Times New Roman" w:hAnsi="Times New Roman" w:cs="Times New Roman"/>
          <w:bCs/>
          <w:sz w:val="24"/>
          <w:szCs w:val="24"/>
        </w:rPr>
        <w:t>empleando</w:t>
      </w:r>
      <w:r w:rsidR="006917ED">
        <w:rPr>
          <w:rFonts w:ascii="Times New Roman" w:hAnsi="Times New Roman" w:cs="Times New Roman"/>
          <w:bCs/>
          <w:sz w:val="24"/>
          <w:szCs w:val="24"/>
        </w:rPr>
        <w:t xml:space="preserve"> la metodología de Tau-b de Kendall para tablas cuadrada</w:t>
      </w:r>
      <w:r>
        <w:rPr>
          <w:rFonts w:ascii="Times New Roman" w:hAnsi="Times New Roman" w:cs="Times New Roman"/>
          <w:bCs/>
          <w:sz w:val="24"/>
          <w:szCs w:val="24"/>
        </w:rPr>
        <w:t xml:space="preserve">s y el </w:t>
      </w:r>
      <w:r w:rsidRPr="00E96785">
        <w:rPr>
          <w:rFonts w:ascii="Times New Roman" w:hAnsi="Times New Roman" w:cs="Times New Roman"/>
          <w:sz w:val="24"/>
          <w:szCs w:val="24"/>
        </w:rPr>
        <w:t>Tau-c de Kendall</w:t>
      </w:r>
      <w:r>
        <w:rPr>
          <w:rFonts w:ascii="Times New Roman" w:hAnsi="Times New Roman" w:cs="Times New Roman"/>
          <w:sz w:val="24"/>
          <w:szCs w:val="24"/>
        </w:rPr>
        <w:t xml:space="preserve"> para no cuadradas.</w:t>
      </w:r>
    </w:p>
    <w:p w14:paraId="30F3BE44" w14:textId="77777777" w:rsidR="00B951A5" w:rsidRDefault="00A32EE9"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primer </w:t>
      </w:r>
      <w:r w:rsidR="00CE0BE2">
        <w:rPr>
          <w:rFonts w:ascii="Times New Roman" w:hAnsi="Times New Roman" w:cs="Times New Roman"/>
          <w:sz w:val="24"/>
          <w:szCs w:val="24"/>
        </w:rPr>
        <w:t>término,</w:t>
      </w:r>
      <w:r>
        <w:rPr>
          <w:rFonts w:ascii="Times New Roman" w:hAnsi="Times New Roman" w:cs="Times New Roman"/>
          <w:sz w:val="24"/>
          <w:szCs w:val="24"/>
        </w:rPr>
        <w:t xml:space="preserve"> se analizó </w:t>
      </w:r>
      <w:r w:rsidR="006917ED">
        <w:rPr>
          <w:rFonts w:ascii="Times New Roman" w:hAnsi="Times New Roman" w:cs="Times New Roman"/>
          <w:sz w:val="24"/>
          <w:szCs w:val="24"/>
        </w:rPr>
        <w:t>si exist</w:t>
      </w:r>
      <w:r w:rsidR="00B951A5">
        <w:rPr>
          <w:rFonts w:ascii="Times New Roman" w:hAnsi="Times New Roman" w:cs="Times New Roman"/>
          <w:sz w:val="24"/>
          <w:szCs w:val="24"/>
        </w:rPr>
        <w:t>ió</w:t>
      </w:r>
      <w:r w:rsidR="006917ED">
        <w:rPr>
          <w:rFonts w:ascii="Times New Roman" w:hAnsi="Times New Roman" w:cs="Times New Roman"/>
          <w:sz w:val="24"/>
          <w:szCs w:val="24"/>
        </w:rPr>
        <w:t xml:space="preserve"> alguna asociación entre </w:t>
      </w:r>
      <w:r w:rsidR="00F25F9F">
        <w:rPr>
          <w:rFonts w:ascii="Times New Roman" w:hAnsi="Times New Roman" w:cs="Times New Roman"/>
          <w:sz w:val="24"/>
          <w:szCs w:val="24"/>
        </w:rPr>
        <w:t>la aplicación de la metodología</w:t>
      </w:r>
      <w:r w:rsidR="003934AC">
        <w:rPr>
          <w:rFonts w:ascii="Times New Roman" w:hAnsi="Times New Roman" w:cs="Times New Roman"/>
          <w:sz w:val="24"/>
          <w:szCs w:val="24"/>
        </w:rPr>
        <w:t xml:space="preserve"> para </w:t>
      </w:r>
      <w:r w:rsidR="00F25F9F">
        <w:rPr>
          <w:rFonts w:ascii="Times New Roman" w:hAnsi="Times New Roman" w:cs="Times New Roman"/>
          <w:sz w:val="24"/>
          <w:szCs w:val="24"/>
        </w:rPr>
        <w:t>el diseño instruccional</w:t>
      </w:r>
      <w:r w:rsidR="00641D99">
        <w:rPr>
          <w:rFonts w:ascii="Times New Roman" w:hAnsi="Times New Roman" w:cs="Times New Roman"/>
          <w:sz w:val="24"/>
          <w:szCs w:val="24"/>
        </w:rPr>
        <w:t xml:space="preserve"> de cursos en línea</w:t>
      </w:r>
      <w:r w:rsidR="006917ED">
        <w:rPr>
          <w:rFonts w:ascii="Times New Roman" w:hAnsi="Times New Roman" w:cs="Times New Roman"/>
          <w:sz w:val="24"/>
          <w:szCs w:val="24"/>
        </w:rPr>
        <w:t xml:space="preserve"> y </w:t>
      </w:r>
      <w:r w:rsidR="003934AC">
        <w:rPr>
          <w:rFonts w:ascii="Times New Roman" w:hAnsi="Times New Roman" w:cs="Times New Roman"/>
          <w:sz w:val="24"/>
          <w:szCs w:val="24"/>
        </w:rPr>
        <w:t>la mejora en el proceso de aprendizaje de los estudiantes</w:t>
      </w:r>
      <w:r w:rsidR="00B951A5">
        <w:rPr>
          <w:rFonts w:ascii="Times New Roman" w:hAnsi="Times New Roman" w:cs="Times New Roman"/>
          <w:sz w:val="24"/>
          <w:szCs w:val="24"/>
        </w:rPr>
        <w:t>.</w:t>
      </w:r>
      <w:r w:rsidR="006917ED">
        <w:rPr>
          <w:rFonts w:ascii="Times New Roman" w:hAnsi="Times New Roman" w:cs="Times New Roman"/>
          <w:sz w:val="24"/>
          <w:szCs w:val="24"/>
        </w:rPr>
        <w:t xml:space="preserve"> </w:t>
      </w:r>
    </w:p>
    <w:p w14:paraId="219A8ACB" w14:textId="78504993" w:rsidR="006917ED" w:rsidRDefault="006917ED"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hipótesis </w:t>
      </w:r>
      <w:r w:rsidR="00B951A5">
        <w:rPr>
          <w:rFonts w:ascii="Times New Roman" w:hAnsi="Times New Roman" w:cs="Times New Roman"/>
          <w:sz w:val="24"/>
          <w:szCs w:val="24"/>
        </w:rPr>
        <w:t>formuladas fueron las siguientes</w:t>
      </w:r>
      <w:r>
        <w:rPr>
          <w:rFonts w:ascii="Times New Roman" w:hAnsi="Times New Roman" w:cs="Times New Roman"/>
          <w:sz w:val="24"/>
          <w:szCs w:val="24"/>
        </w:rPr>
        <w:t>:</w:t>
      </w:r>
    </w:p>
    <w:p w14:paraId="40CB3F0D" w14:textId="33548346" w:rsidR="006917ED" w:rsidRPr="00B951A5" w:rsidRDefault="006917ED" w:rsidP="00B951A5">
      <w:pPr>
        <w:pStyle w:val="Prrafode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B951A5">
        <w:rPr>
          <w:rFonts w:ascii="Times New Roman" w:hAnsi="Times New Roman" w:cs="Times New Roman"/>
          <w:sz w:val="24"/>
          <w:szCs w:val="24"/>
        </w:rPr>
        <w:t>H</w:t>
      </w:r>
      <w:r w:rsidRPr="00B951A5">
        <w:rPr>
          <w:rFonts w:ascii="Times New Roman" w:hAnsi="Times New Roman" w:cs="Times New Roman"/>
          <w:sz w:val="24"/>
          <w:szCs w:val="24"/>
          <w:vertAlign w:val="subscript"/>
        </w:rPr>
        <w:t>0</w:t>
      </w:r>
      <w:r w:rsidRPr="00B951A5">
        <w:rPr>
          <w:rFonts w:ascii="Times New Roman" w:hAnsi="Times New Roman" w:cs="Times New Roman"/>
          <w:sz w:val="24"/>
          <w:szCs w:val="24"/>
        </w:rPr>
        <w:t xml:space="preserve">: No </w:t>
      </w:r>
      <w:r w:rsidR="00B951A5">
        <w:rPr>
          <w:rFonts w:ascii="Times New Roman" w:hAnsi="Times New Roman" w:cs="Times New Roman"/>
          <w:sz w:val="24"/>
          <w:szCs w:val="24"/>
        </w:rPr>
        <w:t>e</w:t>
      </w:r>
      <w:r w:rsidRPr="00B951A5">
        <w:rPr>
          <w:rFonts w:ascii="Times New Roman" w:hAnsi="Times New Roman" w:cs="Times New Roman"/>
          <w:sz w:val="24"/>
          <w:szCs w:val="24"/>
        </w:rPr>
        <w:t xml:space="preserve">xiste relación significativa entre </w:t>
      </w:r>
      <w:r w:rsidR="00641D99" w:rsidRPr="00B951A5">
        <w:rPr>
          <w:rFonts w:ascii="Times New Roman" w:hAnsi="Times New Roman" w:cs="Times New Roman"/>
          <w:sz w:val="24"/>
          <w:szCs w:val="24"/>
        </w:rPr>
        <w:t xml:space="preserve">la aplicación de la metodología para el diseño instruccional </w:t>
      </w:r>
      <w:r w:rsidRPr="00B951A5">
        <w:rPr>
          <w:rFonts w:ascii="Times New Roman" w:hAnsi="Times New Roman" w:cs="Times New Roman"/>
          <w:sz w:val="24"/>
          <w:szCs w:val="24"/>
        </w:rPr>
        <w:t xml:space="preserve">y </w:t>
      </w:r>
      <w:r w:rsidR="00641D99" w:rsidRPr="00B951A5">
        <w:rPr>
          <w:rFonts w:ascii="Times New Roman" w:hAnsi="Times New Roman" w:cs="Times New Roman"/>
          <w:sz w:val="24"/>
          <w:szCs w:val="24"/>
        </w:rPr>
        <w:t>la mejora en el proceso de aprendizaje de los estudiantes</w:t>
      </w:r>
      <w:r w:rsidRPr="00B951A5">
        <w:rPr>
          <w:rFonts w:ascii="Times New Roman" w:hAnsi="Times New Roman" w:cs="Times New Roman"/>
          <w:sz w:val="24"/>
          <w:szCs w:val="24"/>
        </w:rPr>
        <w:t>.</w:t>
      </w:r>
    </w:p>
    <w:p w14:paraId="141F56D3" w14:textId="1A42D7AF" w:rsidR="00641D99" w:rsidRPr="00B951A5" w:rsidRDefault="006917ED" w:rsidP="00B951A5">
      <w:pPr>
        <w:pStyle w:val="Prrafode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B951A5">
        <w:rPr>
          <w:rFonts w:ascii="Times New Roman" w:hAnsi="Times New Roman" w:cs="Times New Roman"/>
          <w:sz w:val="24"/>
          <w:szCs w:val="24"/>
        </w:rPr>
        <w:t>H</w:t>
      </w:r>
      <w:r w:rsidRPr="00B951A5">
        <w:rPr>
          <w:rFonts w:ascii="Times New Roman" w:hAnsi="Times New Roman" w:cs="Times New Roman"/>
          <w:sz w:val="24"/>
          <w:szCs w:val="24"/>
          <w:vertAlign w:val="subscript"/>
        </w:rPr>
        <w:t>1</w:t>
      </w:r>
      <w:r w:rsidRPr="00B951A5">
        <w:rPr>
          <w:rFonts w:ascii="Times New Roman" w:hAnsi="Times New Roman" w:cs="Times New Roman"/>
          <w:sz w:val="24"/>
          <w:szCs w:val="24"/>
        </w:rPr>
        <w:t xml:space="preserve">: </w:t>
      </w:r>
      <w:r w:rsidR="00641D99" w:rsidRPr="00B951A5">
        <w:rPr>
          <w:rFonts w:ascii="Times New Roman" w:hAnsi="Times New Roman" w:cs="Times New Roman"/>
          <w:sz w:val="24"/>
          <w:szCs w:val="24"/>
        </w:rPr>
        <w:t>Existe relación significativa entre la aplicación de la metodologí</w:t>
      </w:r>
      <w:r w:rsidR="00DE3BB8" w:rsidRPr="00B951A5">
        <w:rPr>
          <w:rFonts w:ascii="Times New Roman" w:hAnsi="Times New Roman" w:cs="Times New Roman"/>
          <w:sz w:val="24"/>
          <w:szCs w:val="24"/>
        </w:rPr>
        <w:t xml:space="preserve">a para el diseño instruccional </w:t>
      </w:r>
      <w:r w:rsidR="00641D99" w:rsidRPr="00B951A5">
        <w:rPr>
          <w:rFonts w:ascii="Times New Roman" w:hAnsi="Times New Roman" w:cs="Times New Roman"/>
          <w:sz w:val="24"/>
          <w:szCs w:val="24"/>
        </w:rPr>
        <w:t>y la mejora en el proceso de aprendizaje de los estudiantes.</w:t>
      </w:r>
    </w:p>
    <w:p w14:paraId="736FF3D5" w14:textId="648E8F96" w:rsidR="006917ED" w:rsidRDefault="006917ED" w:rsidP="00B951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Si la sig. p-valor es &lt;</w:t>
      </w:r>
      <w:r w:rsidR="00B951A5">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sidR="00B951A5" w:rsidRPr="00B951A5">
        <w:rPr>
          <w:rFonts w:ascii="Times New Roman" w:hAnsi="Times New Roman" w:cs="Times New Roman"/>
          <w:sz w:val="24"/>
          <w:szCs w:val="24"/>
        </w:rPr>
        <w:t>;</w:t>
      </w:r>
      <w:r w:rsidR="00DF5709">
        <w:rPr>
          <w:rFonts w:ascii="Times New Roman" w:hAnsi="Times New Roman" w:cs="Times New Roman"/>
          <w:sz w:val="24"/>
          <w:szCs w:val="24"/>
        </w:rPr>
        <w:t xml:space="preserve"> </w:t>
      </w:r>
      <w:r>
        <w:rPr>
          <w:rFonts w:ascii="Times New Roman" w:hAnsi="Times New Roman" w:cs="Times New Roman"/>
          <w:sz w:val="24"/>
          <w:szCs w:val="24"/>
        </w:rPr>
        <w:t>en caso contrario se acepta.</w:t>
      </w:r>
      <w:r w:rsidR="00B951A5">
        <w:rPr>
          <w:rFonts w:ascii="Times New Roman" w:hAnsi="Times New Roman" w:cs="Times New Roman"/>
          <w:sz w:val="24"/>
          <w:szCs w:val="24"/>
        </w:rPr>
        <w:t xml:space="preserve"> </w:t>
      </w:r>
      <w:r>
        <w:rPr>
          <w:rFonts w:ascii="Times New Roman" w:hAnsi="Times New Roman" w:cs="Times New Roman"/>
          <w:sz w:val="24"/>
          <w:szCs w:val="24"/>
        </w:rPr>
        <w:t xml:space="preserve">Método </w:t>
      </w:r>
      <w:r w:rsidRPr="00E96785">
        <w:rPr>
          <w:rFonts w:ascii="Times New Roman" w:hAnsi="Times New Roman" w:cs="Times New Roman"/>
          <w:sz w:val="24"/>
          <w:szCs w:val="24"/>
        </w:rPr>
        <w:t>Tau-</w:t>
      </w:r>
      <w:r>
        <w:rPr>
          <w:rFonts w:ascii="Times New Roman" w:hAnsi="Times New Roman" w:cs="Times New Roman"/>
          <w:sz w:val="24"/>
          <w:szCs w:val="24"/>
        </w:rPr>
        <w:t>b</w:t>
      </w:r>
      <w:r w:rsidRPr="00E96785">
        <w:rPr>
          <w:rFonts w:ascii="Times New Roman" w:hAnsi="Times New Roman" w:cs="Times New Roman"/>
          <w:sz w:val="24"/>
          <w:szCs w:val="24"/>
        </w:rPr>
        <w:t xml:space="preserve"> de Kendall</w:t>
      </w:r>
      <w:r w:rsidR="00B951A5">
        <w:rPr>
          <w:rFonts w:ascii="Times New Roman" w:hAnsi="Times New Roman" w:cs="Times New Roman"/>
          <w:sz w:val="24"/>
          <w:szCs w:val="24"/>
        </w:rPr>
        <w:t>.</w:t>
      </w:r>
    </w:p>
    <w:p w14:paraId="48D4D3CB" w14:textId="0F3CA6DC" w:rsidR="00F9354D" w:rsidRDefault="00F9354D" w:rsidP="006917ED">
      <w:pPr>
        <w:autoSpaceDE w:val="0"/>
        <w:autoSpaceDN w:val="0"/>
        <w:adjustRightInd w:val="0"/>
        <w:spacing w:after="0" w:line="240" w:lineRule="auto"/>
        <w:rPr>
          <w:rFonts w:ascii="Times New Roman" w:hAnsi="Times New Roman" w:cs="Times New Roman"/>
          <w:sz w:val="24"/>
          <w:szCs w:val="24"/>
        </w:rPr>
      </w:pPr>
    </w:p>
    <w:p w14:paraId="24D9F19B" w14:textId="58169D2D" w:rsidR="00C06649" w:rsidRDefault="00C06649" w:rsidP="006917ED">
      <w:pPr>
        <w:autoSpaceDE w:val="0"/>
        <w:autoSpaceDN w:val="0"/>
        <w:adjustRightInd w:val="0"/>
        <w:spacing w:after="0" w:line="240" w:lineRule="auto"/>
        <w:rPr>
          <w:rFonts w:ascii="Times New Roman" w:hAnsi="Times New Roman" w:cs="Times New Roman"/>
          <w:sz w:val="24"/>
          <w:szCs w:val="24"/>
        </w:rPr>
      </w:pPr>
    </w:p>
    <w:p w14:paraId="7698A754" w14:textId="59583581" w:rsidR="00C06649" w:rsidRDefault="00C06649" w:rsidP="006917ED">
      <w:pPr>
        <w:autoSpaceDE w:val="0"/>
        <w:autoSpaceDN w:val="0"/>
        <w:adjustRightInd w:val="0"/>
        <w:spacing w:after="0" w:line="240" w:lineRule="auto"/>
        <w:rPr>
          <w:rFonts w:ascii="Times New Roman" w:hAnsi="Times New Roman" w:cs="Times New Roman"/>
          <w:sz w:val="24"/>
          <w:szCs w:val="24"/>
        </w:rPr>
      </w:pPr>
    </w:p>
    <w:p w14:paraId="28097699" w14:textId="77777777" w:rsidR="00C06649" w:rsidRDefault="00C06649" w:rsidP="006917ED">
      <w:pPr>
        <w:autoSpaceDE w:val="0"/>
        <w:autoSpaceDN w:val="0"/>
        <w:adjustRightInd w:val="0"/>
        <w:spacing w:after="0" w:line="240" w:lineRule="auto"/>
        <w:rPr>
          <w:rFonts w:ascii="Times New Roman" w:hAnsi="Times New Roman" w:cs="Times New Roman"/>
          <w:sz w:val="24"/>
          <w:szCs w:val="24"/>
        </w:rPr>
      </w:pPr>
    </w:p>
    <w:p w14:paraId="28EA1789" w14:textId="016C5C35" w:rsidR="006917ED" w:rsidRPr="00C06649" w:rsidRDefault="006917ED" w:rsidP="00641D99">
      <w:pPr>
        <w:spacing w:after="0" w:line="240" w:lineRule="auto"/>
        <w:jc w:val="center"/>
        <w:rPr>
          <w:rFonts w:ascii="Times New Roman" w:hAnsi="Times New Roman" w:cs="Times New Roman"/>
          <w:b/>
          <w:bCs/>
          <w:color w:val="000000"/>
          <w:sz w:val="24"/>
          <w:szCs w:val="24"/>
        </w:rPr>
      </w:pPr>
      <w:r w:rsidRPr="00C06649">
        <w:rPr>
          <w:rFonts w:ascii="Times New Roman" w:hAnsi="Times New Roman" w:cs="Times New Roman"/>
          <w:b/>
          <w:bCs/>
          <w:sz w:val="24"/>
          <w:szCs w:val="24"/>
        </w:rPr>
        <w:lastRenderedPageBreak/>
        <w:t xml:space="preserve">Tabla </w:t>
      </w:r>
      <w:r w:rsidR="00D370C9" w:rsidRPr="00C06649">
        <w:rPr>
          <w:rFonts w:ascii="Times New Roman" w:hAnsi="Times New Roman" w:cs="Times New Roman"/>
          <w:b/>
          <w:bCs/>
          <w:sz w:val="24"/>
          <w:szCs w:val="24"/>
        </w:rPr>
        <w:t>6</w:t>
      </w:r>
      <w:r w:rsidRPr="00C06649">
        <w:rPr>
          <w:rFonts w:ascii="Times New Roman" w:hAnsi="Times New Roman" w:cs="Times New Roman"/>
          <w:b/>
          <w:bCs/>
          <w:sz w:val="24"/>
          <w:szCs w:val="24"/>
        </w:rPr>
        <w:t>.</w:t>
      </w:r>
      <w:r w:rsidRPr="00C06649">
        <w:rPr>
          <w:rFonts w:ascii="Times New Roman" w:hAnsi="Times New Roman" w:cs="Times New Roman"/>
          <w:b/>
          <w:sz w:val="24"/>
          <w:szCs w:val="24"/>
        </w:rPr>
        <w:t xml:space="preserve"> </w:t>
      </w:r>
      <w:r w:rsidRPr="00C06649">
        <w:rPr>
          <w:rFonts w:ascii="Times New Roman" w:hAnsi="Times New Roman" w:cs="Times New Roman"/>
          <w:bCs/>
          <w:color w:val="000000"/>
          <w:sz w:val="24"/>
          <w:szCs w:val="24"/>
        </w:rPr>
        <w:t xml:space="preserve">Correlación </w:t>
      </w:r>
      <w:r w:rsidR="00B951A5" w:rsidRPr="00C06649">
        <w:rPr>
          <w:rFonts w:ascii="Times New Roman" w:hAnsi="Times New Roman" w:cs="Times New Roman"/>
          <w:bCs/>
          <w:color w:val="000000"/>
          <w:sz w:val="24"/>
          <w:szCs w:val="24"/>
        </w:rPr>
        <w:t>d</w:t>
      </w:r>
      <w:r w:rsidR="00641D99" w:rsidRPr="00C06649">
        <w:rPr>
          <w:rFonts w:ascii="Times New Roman" w:hAnsi="Times New Roman" w:cs="Times New Roman"/>
          <w:bCs/>
          <w:color w:val="000000"/>
          <w:sz w:val="24"/>
          <w:szCs w:val="24"/>
        </w:rPr>
        <w:t>iseño instruccional</w:t>
      </w:r>
      <w:r w:rsidR="00B951A5" w:rsidRPr="00C06649">
        <w:rPr>
          <w:rFonts w:ascii="Times New Roman" w:hAnsi="Times New Roman" w:cs="Times New Roman"/>
          <w:bCs/>
          <w:color w:val="000000"/>
          <w:sz w:val="24"/>
          <w:szCs w:val="24"/>
        </w:rPr>
        <w:t>-</w:t>
      </w:r>
      <w:r w:rsidR="00641D99" w:rsidRPr="00C06649">
        <w:rPr>
          <w:rFonts w:ascii="Times New Roman" w:hAnsi="Times New Roman" w:cs="Times New Roman"/>
          <w:bCs/>
          <w:color w:val="000000"/>
          <w:sz w:val="24"/>
          <w:szCs w:val="24"/>
        </w:rPr>
        <w:t xml:space="preserve">proceso de aprendizaje </w:t>
      </w:r>
      <w:r w:rsidR="00B951A5" w:rsidRPr="00C06649">
        <w:rPr>
          <w:rFonts w:ascii="Times New Roman" w:hAnsi="Times New Roman" w:cs="Times New Roman"/>
          <w:bCs/>
          <w:color w:val="000000"/>
          <w:sz w:val="24"/>
          <w:szCs w:val="24"/>
        </w:rPr>
        <w:t xml:space="preserve">de </w:t>
      </w:r>
      <w:r w:rsidR="00641D99" w:rsidRPr="00C06649">
        <w:rPr>
          <w:rFonts w:ascii="Times New Roman" w:hAnsi="Times New Roman" w:cs="Times New Roman"/>
          <w:bCs/>
          <w:color w:val="000000"/>
          <w:sz w:val="24"/>
          <w:szCs w:val="24"/>
        </w:rPr>
        <w:t>estudiantes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417"/>
        <w:gridCol w:w="1985"/>
        <w:gridCol w:w="1417"/>
        <w:gridCol w:w="1843"/>
      </w:tblGrid>
      <w:tr w:rsidR="006917ED" w:rsidRPr="00C06649" w14:paraId="01F3B214" w14:textId="77777777" w:rsidTr="00C06649">
        <w:trPr>
          <w:cantSplit/>
          <w:jc w:val="center"/>
        </w:trPr>
        <w:tc>
          <w:tcPr>
            <w:tcW w:w="7655" w:type="dxa"/>
            <w:gridSpan w:val="5"/>
            <w:shd w:val="clear" w:color="auto" w:fill="auto"/>
            <w:vAlign w:val="center"/>
          </w:tcPr>
          <w:p w14:paraId="37959EA3"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Correlaciones</w:t>
            </w:r>
          </w:p>
        </w:tc>
      </w:tr>
      <w:tr w:rsidR="006917ED" w:rsidRPr="00C06649" w14:paraId="7B32EF04" w14:textId="77777777" w:rsidTr="00C06649">
        <w:trPr>
          <w:cantSplit/>
          <w:jc w:val="center"/>
        </w:trPr>
        <w:tc>
          <w:tcPr>
            <w:tcW w:w="4395" w:type="dxa"/>
            <w:gridSpan w:val="3"/>
            <w:shd w:val="clear" w:color="auto" w:fill="auto"/>
            <w:vAlign w:val="bottom"/>
          </w:tcPr>
          <w:p w14:paraId="7D035B17"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shd w:val="clear" w:color="auto" w:fill="auto"/>
            <w:vAlign w:val="bottom"/>
          </w:tcPr>
          <w:p w14:paraId="04CA798C" w14:textId="711B4D8B" w:rsidR="006917ED" w:rsidRPr="00C06649" w:rsidRDefault="003B3A7C"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Metodología</w:t>
            </w:r>
          </w:p>
        </w:tc>
        <w:tc>
          <w:tcPr>
            <w:tcW w:w="1843" w:type="dxa"/>
            <w:shd w:val="clear" w:color="auto" w:fill="auto"/>
            <w:vAlign w:val="bottom"/>
          </w:tcPr>
          <w:p w14:paraId="66A5A189" w14:textId="6C066A27" w:rsidR="006917ED" w:rsidRPr="00C06649" w:rsidRDefault="003B3A7C"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Aprendizaje</w:t>
            </w:r>
          </w:p>
        </w:tc>
      </w:tr>
      <w:tr w:rsidR="006917ED" w:rsidRPr="00C06649" w14:paraId="3F02000A" w14:textId="77777777" w:rsidTr="00C06649">
        <w:trPr>
          <w:cantSplit/>
          <w:jc w:val="center"/>
        </w:trPr>
        <w:tc>
          <w:tcPr>
            <w:tcW w:w="993" w:type="dxa"/>
            <w:vMerge w:val="restart"/>
            <w:shd w:val="clear" w:color="auto" w:fill="auto"/>
          </w:tcPr>
          <w:p w14:paraId="6C085C05"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p>
          <w:p w14:paraId="17BF177E"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p>
          <w:p w14:paraId="18F4F100"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proofErr w:type="spellStart"/>
            <w:r w:rsidRPr="00C06649">
              <w:rPr>
                <w:rFonts w:ascii="Times New Roman" w:hAnsi="Times New Roman" w:cs="Times New Roman"/>
                <w:sz w:val="24"/>
                <w:szCs w:val="24"/>
              </w:rPr>
              <w:t>Tau_b</w:t>
            </w:r>
            <w:proofErr w:type="spellEnd"/>
            <w:r w:rsidRPr="00C06649">
              <w:rPr>
                <w:rFonts w:ascii="Times New Roman" w:hAnsi="Times New Roman" w:cs="Times New Roman"/>
                <w:sz w:val="24"/>
                <w:szCs w:val="24"/>
              </w:rPr>
              <w:t xml:space="preserve"> de Kendall</w:t>
            </w:r>
          </w:p>
        </w:tc>
        <w:tc>
          <w:tcPr>
            <w:tcW w:w="1417" w:type="dxa"/>
            <w:vMerge w:val="restart"/>
            <w:shd w:val="clear" w:color="auto" w:fill="auto"/>
          </w:tcPr>
          <w:p w14:paraId="07CE57A2"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p>
          <w:p w14:paraId="12049209" w14:textId="62447241" w:rsidR="006917ED" w:rsidRPr="00C06649" w:rsidRDefault="003B3A7C"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Metodología</w:t>
            </w:r>
          </w:p>
        </w:tc>
        <w:tc>
          <w:tcPr>
            <w:tcW w:w="1985" w:type="dxa"/>
            <w:shd w:val="clear" w:color="auto" w:fill="auto"/>
          </w:tcPr>
          <w:p w14:paraId="54630EE0"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Coeficiente de correlación</w:t>
            </w:r>
          </w:p>
        </w:tc>
        <w:tc>
          <w:tcPr>
            <w:tcW w:w="1417" w:type="dxa"/>
            <w:shd w:val="clear" w:color="auto" w:fill="auto"/>
          </w:tcPr>
          <w:p w14:paraId="773E9CA2"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1.000</w:t>
            </w:r>
          </w:p>
        </w:tc>
        <w:tc>
          <w:tcPr>
            <w:tcW w:w="1843" w:type="dxa"/>
            <w:shd w:val="clear" w:color="auto" w:fill="auto"/>
          </w:tcPr>
          <w:p w14:paraId="380BFD52" w14:textId="1458AD66"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w:t>
            </w:r>
            <w:r w:rsidR="00FE2E21" w:rsidRPr="00C06649">
              <w:rPr>
                <w:rFonts w:ascii="Times New Roman" w:hAnsi="Times New Roman" w:cs="Times New Roman"/>
                <w:sz w:val="24"/>
                <w:szCs w:val="24"/>
              </w:rPr>
              <w:t>435</w:t>
            </w:r>
          </w:p>
        </w:tc>
      </w:tr>
      <w:tr w:rsidR="006917ED" w:rsidRPr="00C06649" w14:paraId="1352D9E5" w14:textId="77777777" w:rsidTr="00C06649">
        <w:trPr>
          <w:cantSplit/>
          <w:jc w:val="center"/>
        </w:trPr>
        <w:tc>
          <w:tcPr>
            <w:tcW w:w="993" w:type="dxa"/>
            <w:vMerge/>
            <w:shd w:val="clear" w:color="auto" w:fill="auto"/>
          </w:tcPr>
          <w:p w14:paraId="4AC863E3"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04ACD6A8"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75B3A0AD"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Sig. (bilateral)</w:t>
            </w:r>
          </w:p>
        </w:tc>
        <w:tc>
          <w:tcPr>
            <w:tcW w:w="1417" w:type="dxa"/>
            <w:shd w:val="clear" w:color="auto" w:fill="auto"/>
          </w:tcPr>
          <w:p w14:paraId="07280F27"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w:t>
            </w:r>
          </w:p>
        </w:tc>
        <w:tc>
          <w:tcPr>
            <w:tcW w:w="1843" w:type="dxa"/>
            <w:shd w:val="clear" w:color="auto" w:fill="auto"/>
          </w:tcPr>
          <w:p w14:paraId="26D9F9DA"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.152</w:t>
            </w:r>
          </w:p>
        </w:tc>
      </w:tr>
      <w:tr w:rsidR="006917ED" w:rsidRPr="00C06649" w14:paraId="4AFBC0DD" w14:textId="77777777" w:rsidTr="00C06649">
        <w:trPr>
          <w:cantSplit/>
          <w:jc w:val="center"/>
        </w:trPr>
        <w:tc>
          <w:tcPr>
            <w:tcW w:w="993" w:type="dxa"/>
            <w:vMerge/>
            <w:shd w:val="clear" w:color="auto" w:fill="auto"/>
          </w:tcPr>
          <w:p w14:paraId="6C7DD46B"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324B0FD9"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04ABBECB"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N</w:t>
            </w:r>
          </w:p>
        </w:tc>
        <w:tc>
          <w:tcPr>
            <w:tcW w:w="1417" w:type="dxa"/>
            <w:shd w:val="clear" w:color="auto" w:fill="auto"/>
          </w:tcPr>
          <w:p w14:paraId="4BC325BF" w14:textId="3C9B1AEF" w:rsidR="006917ED" w:rsidRPr="00C06649" w:rsidRDefault="00472651"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116</w:t>
            </w:r>
          </w:p>
        </w:tc>
        <w:tc>
          <w:tcPr>
            <w:tcW w:w="1843" w:type="dxa"/>
            <w:shd w:val="clear" w:color="auto" w:fill="auto"/>
          </w:tcPr>
          <w:p w14:paraId="188BEC7A" w14:textId="6C772FEE" w:rsidR="006917ED" w:rsidRPr="00C06649" w:rsidRDefault="00472651"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116</w:t>
            </w:r>
          </w:p>
        </w:tc>
      </w:tr>
      <w:tr w:rsidR="006917ED" w:rsidRPr="00C06649" w14:paraId="3AB6F0D6" w14:textId="77777777" w:rsidTr="00C06649">
        <w:trPr>
          <w:cantSplit/>
          <w:jc w:val="center"/>
        </w:trPr>
        <w:tc>
          <w:tcPr>
            <w:tcW w:w="993" w:type="dxa"/>
            <w:vMerge/>
            <w:shd w:val="clear" w:color="auto" w:fill="auto"/>
          </w:tcPr>
          <w:p w14:paraId="3722AF22"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vMerge w:val="restart"/>
            <w:shd w:val="clear" w:color="auto" w:fill="auto"/>
          </w:tcPr>
          <w:p w14:paraId="48A584D1"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p>
          <w:p w14:paraId="10E51B1F" w14:textId="5F0DE368" w:rsidR="006917ED" w:rsidRPr="00C06649" w:rsidRDefault="003B3A7C"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Aprendizaje</w:t>
            </w:r>
          </w:p>
        </w:tc>
        <w:tc>
          <w:tcPr>
            <w:tcW w:w="1985" w:type="dxa"/>
            <w:shd w:val="clear" w:color="auto" w:fill="auto"/>
          </w:tcPr>
          <w:p w14:paraId="404E3BE5"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Coeficiente de correlación</w:t>
            </w:r>
          </w:p>
        </w:tc>
        <w:tc>
          <w:tcPr>
            <w:tcW w:w="1417" w:type="dxa"/>
            <w:shd w:val="clear" w:color="auto" w:fill="auto"/>
          </w:tcPr>
          <w:p w14:paraId="145C8C8C" w14:textId="5BE3AE3E"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w:t>
            </w:r>
            <w:r w:rsidR="00FE2E21" w:rsidRPr="00C06649">
              <w:rPr>
                <w:rFonts w:ascii="Times New Roman" w:hAnsi="Times New Roman" w:cs="Times New Roman"/>
                <w:sz w:val="24"/>
                <w:szCs w:val="24"/>
              </w:rPr>
              <w:t>435</w:t>
            </w:r>
          </w:p>
        </w:tc>
        <w:tc>
          <w:tcPr>
            <w:tcW w:w="1843" w:type="dxa"/>
            <w:shd w:val="clear" w:color="auto" w:fill="auto"/>
          </w:tcPr>
          <w:p w14:paraId="3D888DDB"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1.000</w:t>
            </w:r>
          </w:p>
        </w:tc>
      </w:tr>
      <w:tr w:rsidR="006917ED" w:rsidRPr="00C06649" w14:paraId="41B4CFD9" w14:textId="77777777" w:rsidTr="00C06649">
        <w:trPr>
          <w:cantSplit/>
          <w:jc w:val="center"/>
        </w:trPr>
        <w:tc>
          <w:tcPr>
            <w:tcW w:w="993" w:type="dxa"/>
            <w:vMerge/>
            <w:shd w:val="clear" w:color="auto" w:fill="auto"/>
          </w:tcPr>
          <w:p w14:paraId="17421943"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5DCFD8CF"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09BD6341"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Sig. (bilateral)</w:t>
            </w:r>
          </w:p>
        </w:tc>
        <w:tc>
          <w:tcPr>
            <w:tcW w:w="1417" w:type="dxa"/>
            <w:shd w:val="clear" w:color="auto" w:fill="auto"/>
          </w:tcPr>
          <w:p w14:paraId="4195773A" w14:textId="4E5ADCFC"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w:t>
            </w:r>
            <w:r w:rsidR="00FE2E21" w:rsidRPr="00C06649">
              <w:rPr>
                <w:rFonts w:ascii="Times New Roman" w:hAnsi="Times New Roman" w:cs="Times New Roman"/>
                <w:sz w:val="24"/>
                <w:szCs w:val="24"/>
              </w:rPr>
              <w:t>000</w:t>
            </w:r>
          </w:p>
        </w:tc>
        <w:tc>
          <w:tcPr>
            <w:tcW w:w="1843" w:type="dxa"/>
            <w:shd w:val="clear" w:color="auto" w:fill="auto"/>
          </w:tcPr>
          <w:p w14:paraId="1E0BB1E8" w14:textId="77777777" w:rsidR="006917ED" w:rsidRPr="00C06649" w:rsidRDefault="006917ED"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w:t>
            </w:r>
          </w:p>
        </w:tc>
      </w:tr>
      <w:tr w:rsidR="006917ED" w:rsidRPr="00C06649" w14:paraId="6F20F633" w14:textId="77777777" w:rsidTr="00C06649">
        <w:trPr>
          <w:cantSplit/>
          <w:jc w:val="center"/>
        </w:trPr>
        <w:tc>
          <w:tcPr>
            <w:tcW w:w="993" w:type="dxa"/>
            <w:vMerge/>
            <w:shd w:val="clear" w:color="auto" w:fill="auto"/>
          </w:tcPr>
          <w:p w14:paraId="50968502"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417" w:type="dxa"/>
            <w:vMerge/>
            <w:shd w:val="clear" w:color="auto" w:fill="auto"/>
          </w:tcPr>
          <w:p w14:paraId="39797B03" w14:textId="77777777" w:rsidR="006917ED" w:rsidRPr="00C06649" w:rsidRDefault="006917ED" w:rsidP="00737556">
            <w:pPr>
              <w:autoSpaceDE w:val="0"/>
              <w:autoSpaceDN w:val="0"/>
              <w:adjustRightInd w:val="0"/>
              <w:spacing w:after="0" w:line="240" w:lineRule="auto"/>
              <w:rPr>
                <w:rFonts w:ascii="Times New Roman" w:hAnsi="Times New Roman" w:cs="Times New Roman"/>
                <w:sz w:val="24"/>
                <w:szCs w:val="24"/>
              </w:rPr>
            </w:pPr>
          </w:p>
        </w:tc>
        <w:tc>
          <w:tcPr>
            <w:tcW w:w="1985" w:type="dxa"/>
            <w:shd w:val="clear" w:color="auto" w:fill="auto"/>
          </w:tcPr>
          <w:p w14:paraId="04710167" w14:textId="77777777" w:rsidR="006917ED" w:rsidRPr="00C06649" w:rsidRDefault="006917ED"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N</w:t>
            </w:r>
          </w:p>
        </w:tc>
        <w:tc>
          <w:tcPr>
            <w:tcW w:w="1417" w:type="dxa"/>
            <w:shd w:val="clear" w:color="auto" w:fill="auto"/>
          </w:tcPr>
          <w:p w14:paraId="7E4F81B0" w14:textId="735F33B1" w:rsidR="006917ED" w:rsidRPr="00C06649" w:rsidRDefault="00472651"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116</w:t>
            </w:r>
          </w:p>
        </w:tc>
        <w:tc>
          <w:tcPr>
            <w:tcW w:w="1843" w:type="dxa"/>
            <w:shd w:val="clear" w:color="auto" w:fill="auto"/>
          </w:tcPr>
          <w:p w14:paraId="4B2F42C2" w14:textId="3E08E156" w:rsidR="006917ED" w:rsidRPr="00C06649" w:rsidRDefault="00FE2E21" w:rsidP="00FE2E21">
            <w:pPr>
              <w:tabs>
                <w:tab w:val="left" w:pos="750"/>
                <w:tab w:val="center" w:pos="921"/>
              </w:tabs>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ab/>
            </w:r>
            <w:r w:rsidR="00472651" w:rsidRPr="00C06649">
              <w:rPr>
                <w:rFonts w:ascii="Times New Roman" w:hAnsi="Times New Roman" w:cs="Times New Roman"/>
                <w:sz w:val="24"/>
                <w:szCs w:val="24"/>
              </w:rPr>
              <w:t>116</w:t>
            </w:r>
          </w:p>
        </w:tc>
      </w:tr>
    </w:tbl>
    <w:p w14:paraId="2E69DCC6" w14:textId="77777777" w:rsidR="00C06649" w:rsidRPr="00C06649" w:rsidRDefault="00C06649" w:rsidP="00C06649">
      <w:pPr>
        <w:spacing w:after="0" w:line="240" w:lineRule="auto"/>
        <w:jc w:val="center"/>
        <w:rPr>
          <w:rFonts w:ascii="Times New Roman" w:hAnsi="Times New Roman" w:cs="Times New Roman"/>
          <w:sz w:val="24"/>
          <w:szCs w:val="24"/>
        </w:rPr>
      </w:pPr>
      <w:r w:rsidRPr="00C06649">
        <w:rPr>
          <w:rFonts w:ascii="Times New Roman" w:hAnsi="Times New Roman" w:cs="Times New Roman"/>
          <w:sz w:val="24"/>
          <w:szCs w:val="24"/>
        </w:rPr>
        <w:t xml:space="preserve">Fuente: Elaboración propia </w:t>
      </w:r>
    </w:p>
    <w:p w14:paraId="4F2A563D" w14:textId="2C767895" w:rsidR="00B951A5" w:rsidRDefault="008C70FB"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puede apreciar en la tabla 6, s</w:t>
      </w:r>
      <w:r w:rsidR="00FE2E21">
        <w:rPr>
          <w:rFonts w:ascii="Times New Roman" w:hAnsi="Times New Roman" w:cs="Times New Roman"/>
          <w:sz w:val="24"/>
          <w:szCs w:val="24"/>
        </w:rPr>
        <w:t>egún el p-valor “Sig. (</w:t>
      </w:r>
      <w:r w:rsidR="00B951A5">
        <w:rPr>
          <w:rFonts w:ascii="Times New Roman" w:hAnsi="Times New Roman" w:cs="Times New Roman"/>
          <w:sz w:val="24"/>
          <w:szCs w:val="24"/>
        </w:rPr>
        <w:t>b</w:t>
      </w:r>
      <w:r w:rsidR="00571D8A">
        <w:rPr>
          <w:rFonts w:ascii="Times New Roman" w:hAnsi="Times New Roman" w:cs="Times New Roman"/>
          <w:sz w:val="24"/>
          <w:szCs w:val="24"/>
        </w:rPr>
        <w:t>ilateral</w:t>
      </w:r>
      <w:r w:rsidR="00FE2E21">
        <w:rPr>
          <w:rFonts w:ascii="Times New Roman" w:hAnsi="Times New Roman" w:cs="Times New Roman"/>
          <w:sz w:val="24"/>
          <w:szCs w:val="24"/>
        </w:rPr>
        <w:t>)” =</w:t>
      </w:r>
      <w:r w:rsidR="00B951A5">
        <w:rPr>
          <w:rFonts w:ascii="Times New Roman" w:hAnsi="Times New Roman" w:cs="Times New Roman"/>
          <w:sz w:val="24"/>
          <w:szCs w:val="24"/>
        </w:rPr>
        <w:t xml:space="preserve"> </w:t>
      </w:r>
      <w:r w:rsidR="00FE2E21">
        <w:rPr>
          <w:rFonts w:ascii="Times New Roman" w:hAnsi="Times New Roman" w:cs="Times New Roman"/>
          <w:sz w:val="24"/>
          <w:szCs w:val="24"/>
        </w:rPr>
        <w:t xml:space="preserve">.000 </w:t>
      </w:r>
      <w:r w:rsidR="00FE2E21">
        <w:rPr>
          <w:rFonts w:ascii="Times New Roman" w:hAnsi="Times New Roman" w:cs="Times New Roman"/>
          <w:sz w:val="20"/>
          <w:szCs w:val="20"/>
        </w:rPr>
        <w:t>&lt;</w:t>
      </w:r>
      <w:r w:rsidR="00B951A5">
        <w:rPr>
          <w:rFonts w:ascii="Times New Roman" w:hAnsi="Times New Roman" w:cs="Times New Roman"/>
          <w:sz w:val="20"/>
          <w:szCs w:val="20"/>
        </w:rPr>
        <w:t xml:space="preserve"> </w:t>
      </w:r>
      <w:r w:rsidR="00FE2E21">
        <w:rPr>
          <w:rFonts w:ascii="Times New Roman" w:hAnsi="Times New Roman" w:cs="Times New Roman"/>
          <w:sz w:val="24"/>
          <w:szCs w:val="24"/>
        </w:rPr>
        <w:t>.05, lo que lleva a rechazar la H</w:t>
      </w:r>
      <w:r w:rsidR="00FE2E21" w:rsidRPr="00D8405E">
        <w:rPr>
          <w:rFonts w:ascii="Times New Roman" w:hAnsi="Times New Roman" w:cs="Times New Roman"/>
          <w:sz w:val="24"/>
          <w:szCs w:val="24"/>
          <w:vertAlign w:val="subscript"/>
        </w:rPr>
        <w:t>0</w:t>
      </w:r>
      <w:r w:rsidR="00B951A5" w:rsidRPr="00B951A5">
        <w:rPr>
          <w:rFonts w:ascii="Times New Roman" w:hAnsi="Times New Roman" w:cs="Times New Roman"/>
          <w:sz w:val="24"/>
          <w:szCs w:val="24"/>
        </w:rPr>
        <w:t>.</w:t>
      </w:r>
      <w:r w:rsidR="00FE2E21" w:rsidRPr="00D8405E">
        <w:rPr>
          <w:rFonts w:ascii="Times New Roman" w:hAnsi="Times New Roman" w:cs="Times New Roman"/>
          <w:sz w:val="24"/>
          <w:szCs w:val="24"/>
          <w:vertAlign w:val="subscript"/>
        </w:rPr>
        <w:t xml:space="preserve"> </w:t>
      </w:r>
      <w:r w:rsidR="00B951A5" w:rsidRPr="00B951A5">
        <w:rPr>
          <w:rFonts w:ascii="Times New Roman" w:hAnsi="Times New Roman" w:cs="Times New Roman"/>
          <w:sz w:val="24"/>
          <w:szCs w:val="24"/>
        </w:rPr>
        <w:t>Se concluye</w:t>
      </w:r>
      <w:r w:rsidR="00B951A5">
        <w:rPr>
          <w:rFonts w:ascii="Times New Roman" w:hAnsi="Times New Roman" w:cs="Times New Roman"/>
          <w:sz w:val="24"/>
          <w:szCs w:val="24"/>
        </w:rPr>
        <w:t>,</w:t>
      </w:r>
      <w:r w:rsidR="00B951A5" w:rsidRPr="00B951A5">
        <w:rPr>
          <w:rFonts w:ascii="Times New Roman" w:hAnsi="Times New Roman" w:cs="Times New Roman"/>
          <w:sz w:val="24"/>
          <w:szCs w:val="24"/>
        </w:rPr>
        <w:t xml:space="preserve"> por tanto</w:t>
      </w:r>
      <w:r w:rsidR="00B951A5">
        <w:rPr>
          <w:rFonts w:ascii="Times New Roman" w:hAnsi="Times New Roman" w:cs="Times New Roman"/>
          <w:sz w:val="24"/>
          <w:szCs w:val="24"/>
        </w:rPr>
        <w:t>,</w:t>
      </w:r>
      <w:r w:rsidR="00B951A5">
        <w:rPr>
          <w:rFonts w:ascii="Times New Roman" w:hAnsi="Times New Roman" w:cs="Times New Roman"/>
          <w:sz w:val="24"/>
          <w:szCs w:val="24"/>
          <w:vertAlign w:val="subscript"/>
        </w:rPr>
        <w:t xml:space="preserve"> </w:t>
      </w:r>
      <w:r w:rsidR="00DE3BB8">
        <w:rPr>
          <w:rFonts w:ascii="Times New Roman" w:hAnsi="Times New Roman" w:cs="Times New Roman"/>
          <w:sz w:val="24"/>
          <w:szCs w:val="24"/>
        </w:rPr>
        <w:t xml:space="preserve">que hay una </w:t>
      </w:r>
      <w:r w:rsidR="00FE2E21">
        <w:rPr>
          <w:rFonts w:ascii="Times New Roman" w:hAnsi="Times New Roman" w:cs="Times New Roman"/>
          <w:sz w:val="24"/>
          <w:szCs w:val="24"/>
        </w:rPr>
        <w:t>asoc</w:t>
      </w:r>
      <w:r w:rsidR="00DE3BB8">
        <w:rPr>
          <w:rFonts w:ascii="Times New Roman" w:hAnsi="Times New Roman" w:cs="Times New Roman"/>
          <w:sz w:val="24"/>
          <w:szCs w:val="24"/>
        </w:rPr>
        <w:t xml:space="preserve">iación altamente significativa </w:t>
      </w:r>
      <w:r w:rsidR="00FE2E21">
        <w:rPr>
          <w:rFonts w:ascii="Times New Roman" w:hAnsi="Times New Roman" w:cs="Times New Roman"/>
          <w:sz w:val="24"/>
          <w:szCs w:val="24"/>
        </w:rPr>
        <w:t>entre las variables de la aplicación de metodología del diseño instruccional por parte de los profesores y la mejora en el proceso de aprendizaje de los estudiantes. Esto queda evidenciado con el valor de coeficiente de correlación t</w:t>
      </w:r>
      <w:r w:rsidR="00B951A5">
        <w:rPr>
          <w:rFonts w:ascii="Times New Roman" w:hAnsi="Times New Roman" w:cs="Times New Roman"/>
          <w:sz w:val="24"/>
          <w:szCs w:val="24"/>
        </w:rPr>
        <w:t xml:space="preserve"> </w:t>
      </w:r>
      <w:r w:rsidR="00FE2E21">
        <w:rPr>
          <w:rFonts w:ascii="Times New Roman" w:hAnsi="Times New Roman" w:cs="Times New Roman"/>
          <w:sz w:val="24"/>
          <w:szCs w:val="24"/>
        </w:rPr>
        <w:t>=</w:t>
      </w:r>
      <w:r w:rsidR="00B951A5">
        <w:rPr>
          <w:rFonts w:ascii="Times New Roman" w:hAnsi="Times New Roman" w:cs="Times New Roman"/>
          <w:sz w:val="24"/>
          <w:szCs w:val="24"/>
        </w:rPr>
        <w:t xml:space="preserve"> </w:t>
      </w:r>
      <w:r w:rsidR="00FE2E21">
        <w:rPr>
          <w:rFonts w:ascii="Times New Roman" w:hAnsi="Times New Roman" w:cs="Times New Roman"/>
          <w:sz w:val="24"/>
          <w:szCs w:val="24"/>
        </w:rPr>
        <w:t>0.435, el cual se interpreta como una correlación positiva moderada entre las variables.</w:t>
      </w:r>
    </w:p>
    <w:p w14:paraId="46A07C90" w14:textId="77777777" w:rsidR="00B951A5" w:rsidRDefault="00A32EE9"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se analizó</w:t>
      </w:r>
      <w:r w:rsidR="002F7E75">
        <w:rPr>
          <w:rFonts w:ascii="Times New Roman" w:hAnsi="Times New Roman" w:cs="Times New Roman"/>
          <w:sz w:val="24"/>
          <w:szCs w:val="24"/>
        </w:rPr>
        <w:t xml:space="preserve"> si exist</w:t>
      </w:r>
      <w:r w:rsidR="00B951A5">
        <w:rPr>
          <w:rFonts w:ascii="Times New Roman" w:hAnsi="Times New Roman" w:cs="Times New Roman"/>
          <w:sz w:val="24"/>
          <w:szCs w:val="24"/>
        </w:rPr>
        <w:t>ió</w:t>
      </w:r>
      <w:r w:rsidR="002F7E75">
        <w:rPr>
          <w:rFonts w:ascii="Times New Roman" w:hAnsi="Times New Roman" w:cs="Times New Roman"/>
          <w:sz w:val="24"/>
          <w:szCs w:val="24"/>
        </w:rPr>
        <w:t xml:space="preserve"> alguna asociación entre </w:t>
      </w:r>
      <w:r w:rsidR="007A7601">
        <w:rPr>
          <w:rFonts w:ascii="Times New Roman" w:hAnsi="Times New Roman" w:cs="Times New Roman"/>
          <w:sz w:val="24"/>
          <w:szCs w:val="24"/>
        </w:rPr>
        <w:t>el diseño de recursos educativos digita</w:t>
      </w:r>
      <w:r w:rsidR="00DE3BB8">
        <w:rPr>
          <w:rFonts w:ascii="Times New Roman" w:hAnsi="Times New Roman" w:cs="Times New Roman"/>
          <w:sz w:val="24"/>
          <w:szCs w:val="24"/>
        </w:rPr>
        <w:t>les por parte de los profesores</w:t>
      </w:r>
      <w:r w:rsidR="002F7E75">
        <w:rPr>
          <w:rFonts w:ascii="Times New Roman" w:hAnsi="Times New Roman" w:cs="Times New Roman"/>
          <w:sz w:val="24"/>
          <w:szCs w:val="24"/>
        </w:rPr>
        <w:t xml:space="preserve"> y </w:t>
      </w:r>
      <w:r w:rsidR="007A7601">
        <w:rPr>
          <w:rFonts w:ascii="Times New Roman" w:hAnsi="Times New Roman" w:cs="Times New Roman"/>
          <w:sz w:val="24"/>
          <w:szCs w:val="24"/>
        </w:rPr>
        <w:t>la mejora en la acreditación de la materia por parte de los estudiantes</w:t>
      </w:r>
      <w:r w:rsidR="00B951A5">
        <w:rPr>
          <w:rFonts w:ascii="Times New Roman" w:hAnsi="Times New Roman" w:cs="Times New Roman"/>
          <w:sz w:val="24"/>
          <w:szCs w:val="24"/>
        </w:rPr>
        <w:t>.</w:t>
      </w:r>
      <w:r w:rsidR="002F7E75">
        <w:rPr>
          <w:rFonts w:ascii="Times New Roman" w:hAnsi="Times New Roman" w:cs="Times New Roman"/>
          <w:sz w:val="24"/>
          <w:szCs w:val="24"/>
        </w:rPr>
        <w:t xml:space="preserve"> </w:t>
      </w:r>
    </w:p>
    <w:p w14:paraId="4E77349C" w14:textId="15D76D7E" w:rsidR="002F7E75" w:rsidRDefault="002F7E75" w:rsidP="00B95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hipótesis </w:t>
      </w:r>
      <w:r w:rsidR="00B951A5">
        <w:rPr>
          <w:rFonts w:ascii="Times New Roman" w:hAnsi="Times New Roman" w:cs="Times New Roman"/>
          <w:sz w:val="24"/>
          <w:szCs w:val="24"/>
        </w:rPr>
        <w:t>fueron las siguientes</w:t>
      </w:r>
      <w:r>
        <w:rPr>
          <w:rFonts w:ascii="Times New Roman" w:hAnsi="Times New Roman" w:cs="Times New Roman"/>
          <w:sz w:val="24"/>
          <w:szCs w:val="24"/>
        </w:rPr>
        <w:t>:</w:t>
      </w:r>
    </w:p>
    <w:p w14:paraId="4E2A3570" w14:textId="102925B5" w:rsidR="002F7E75" w:rsidRPr="00B951A5" w:rsidRDefault="002F7E75" w:rsidP="00B951A5">
      <w:pPr>
        <w:pStyle w:val="Prrafodelista"/>
        <w:numPr>
          <w:ilvl w:val="0"/>
          <w:numId w:val="9"/>
        </w:numPr>
        <w:autoSpaceDE w:val="0"/>
        <w:autoSpaceDN w:val="0"/>
        <w:adjustRightInd w:val="0"/>
        <w:spacing w:after="0" w:line="360" w:lineRule="auto"/>
        <w:jc w:val="both"/>
        <w:rPr>
          <w:rFonts w:ascii="Times New Roman" w:hAnsi="Times New Roman" w:cs="Times New Roman"/>
          <w:sz w:val="24"/>
          <w:szCs w:val="24"/>
        </w:rPr>
      </w:pPr>
      <w:r w:rsidRPr="00B951A5">
        <w:rPr>
          <w:rFonts w:ascii="Times New Roman" w:hAnsi="Times New Roman" w:cs="Times New Roman"/>
          <w:sz w:val="24"/>
          <w:szCs w:val="24"/>
        </w:rPr>
        <w:t>H</w:t>
      </w:r>
      <w:r w:rsidRPr="00B951A5">
        <w:rPr>
          <w:rFonts w:ascii="Times New Roman" w:hAnsi="Times New Roman" w:cs="Times New Roman"/>
          <w:sz w:val="24"/>
          <w:szCs w:val="24"/>
          <w:vertAlign w:val="subscript"/>
        </w:rPr>
        <w:t>0</w:t>
      </w:r>
      <w:r w:rsidRPr="00B951A5">
        <w:rPr>
          <w:rFonts w:ascii="Times New Roman" w:hAnsi="Times New Roman" w:cs="Times New Roman"/>
          <w:sz w:val="24"/>
          <w:szCs w:val="24"/>
        </w:rPr>
        <w:t xml:space="preserve">: No Existe relación significativa entre </w:t>
      </w:r>
      <w:r w:rsidR="007A7601" w:rsidRPr="00B951A5">
        <w:rPr>
          <w:rFonts w:ascii="Times New Roman" w:hAnsi="Times New Roman" w:cs="Times New Roman"/>
          <w:sz w:val="24"/>
          <w:szCs w:val="24"/>
        </w:rPr>
        <w:t>la implementación de recursos educativos digitales</w:t>
      </w:r>
      <w:r w:rsidRPr="00B951A5">
        <w:rPr>
          <w:rFonts w:ascii="Times New Roman" w:hAnsi="Times New Roman" w:cs="Times New Roman"/>
          <w:sz w:val="24"/>
          <w:szCs w:val="24"/>
        </w:rPr>
        <w:t xml:space="preserve"> y </w:t>
      </w:r>
      <w:r w:rsidR="007A7601" w:rsidRPr="00B951A5">
        <w:rPr>
          <w:rFonts w:ascii="Times New Roman" w:hAnsi="Times New Roman" w:cs="Times New Roman"/>
          <w:sz w:val="24"/>
          <w:szCs w:val="24"/>
        </w:rPr>
        <w:t>la mejora en la acreditación de las materias por parte de estudiantes</w:t>
      </w:r>
      <w:r w:rsidRPr="00B951A5">
        <w:rPr>
          <w:rFonts w:ascii="Times New Roman" w:hAnsi="Times New Roman" w:cs="Times New Roman"/>
          <w:sz w:val="24"/>
          <w:szCs w:val="24"/>
        </w:rPr>
        <w:t>.</w:t>
      </w:r>
    </w:p>
    <w:p w14:paraId="6E56BDCA" w14:textId="77777777" w:rsidR="007A7601" w:rsidRPr="00B951A5" w:rsidRDefault="002F7E75" w:rsidP="00B951A5">
      <w:pPr>
        <w:pStyle w:val="Prrafodelista"/>
        <w:numPr>
          <w:ilvl w:val="0"/>
          <w:numId w:val="9"/>
        </w:numPr>
        <w:autoSpaceDE w:val="0"/>
        <w:autoSpaceDN w:val="0"/>
        <w:adjustRightInd w:val="0"/>
        <w:spacing w:after="0" w:line="360" w:lineRule="auto"/>
        <w:jc w:val="both"/>
        <w:rPr>
          <w:rFonts w:ascii="Times New Roman" w:hAnsi="Times New Roman" w:cs="Times New Roman"/>
          <w:bCs/>
          <w:sz w:val="24"/>
          <w:szCs w:val="24"/>
        </w:rPr>
      </w:pPr>
      <w:r w:rsidRPr="00B951A5">
        <w:rPr>
          <w:rFonts w:ascii="Times New Roman" w:hAnsi="Times New Roman" w:cs="Times New Roman"/>
          <w:sz w:val="24"/>
          <w:szCs w:val="24"/>
        </w:rPr>
        <w:t>H</w:t>
      </w:r>
      <w:r w:rsidRPr="00B951A5">
        <w:rPr>
          <w:rFonts w:ascii="Times New Roman" w:hAnsi="Times New Roman" w:cs="Times New Roman"/>
          <w:sz w:val="24"/>
          <w:szCs w:val="24"/>
          <w:vertAlign w:val="subscript"/>
        </w:rPr>
        <w:t>1</w:t>
      </w:r>
      <w:r w:rsidRPr="00B951A5">
        <w:rPr>
          <w:rFonts w:ascii="Times New Roman" w:hAnsi="Times New Roman" w:cs="Times New Roman"/>
          <w:sz w:val="24"/>
          <w:szCs w:val="24"/>
        </w:rPr>
        <w:t xml:space="preserve">: </w:t>
      </w:r>
      <w:r w:rsidR="007A7601" w:rsidRPr="00B951A5">
        <w:rPr>
          <w:rFonts w:ascii="Times New Roman" w:hAnsi="Times New Roman" w:cs="Times New Roman"/>
          <w:sz w:val="24"/>
          <w:szCs w:val="24"/>
        </w:rPr>
        <w:t>Existe relación significativa entre la implementación de recursos educativos digitales y la mejora en la acreditación de las materias por parte de estudiantes</w:t>
      </w:r>
      <w:r w:rsidR="007A7601" w:rsidRPr="00B951A5">
        <w:rPr>
          <w:rFonts w:ascii="Times New Roman" w:hAnsi="Times New Roman" w:cs="Times New Roman"/>
          <w:bCs/>
          <w:sz w:val="24"/>
          <w:szCs w:val="24"/>
        </w:rPr>
        <w:t xml:space="preserve"> </w:t>
      </w:r>
    </w:p>
    <w:p w14:paraId="00070A36" w14:textId="1334752D" w:rsidR="002F7E75" w:rsidRDefault="002F7E75" w:rsidP="003D0FC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Si la sig. p-valor es &lt;</w:t>
      </w:r>
      <w:r w:rsidR="003D0FC9">
        <w:rPr>
          <w:rFonts w:ascii="Times New Roman" w:hAnsi="Times New Roman" w:cs="Times New Roman"/>
          <w:bCs/>
          <w:sz w:val="24"/>
          <w:szCs w:val="24"/>
        </w:rPr>
        <w:t xml:space="preserve"> </w:t>
      </w:r>
      <w:r>
        <w:rPr>
          <w:rFonts w:ascii="Times New Roman" w:hAnsi="Times New Roman" w:cs="Times New Roman"/>
          <w:bCs/>
          <w:sz w:val="24"/>
          <w:szCs w:val="24"/>
        </w:rPr>
        <w:t xml:space="preserve">0.05 se rechaza </w:t>
      </w:r>
      <w:r>
        <w:rPr>
          <w:rFonts w:ascii="Times New Roman" w:hAnsi="Times New Roman" w:cs="Times New Roman"/>
          <w:sz w:val="24"/>
          <w:szCs w:val="24"/>
        </w:rPr>
        <w:t>H</w:t>
      </w:r>
      <w:r w:rsidRPr="009D5896">
        <w:rPr>
          <w:rFonts w:ascii="Times New Roman" w:hAnsi="Times New Roman" w:cs="Times New Roman"/>
          <w:sz w:val="24"/>
          <w:szCs w:val="24"/>
          <w:vertAlign w:val="subscript"/>
        </w:rPr>
        <w:t>0</w:t>
      </w:r>
      <w:r w:rsidRPr="003D0FC9">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en caso contrario se acepta.</w:t>
      </w:r>
      <w:r w:rsidR="003D0FC9">
        <w:rPr>
          <w:rFonts w:ascii="Times New Roman" w:hAnsi="Times New Roman" w:cs="Times New Roman"/>
          <w:sz w:val="24"/>
          <w:szCs w:val="24"/>
        </w:rPr>
        <w:t xml:space="preserve"> </w:t>
      </w:r>
      <w:r>
        <w:rPr>
          <w:rFonts w:ascii="Times New Roman" w:hAnsi="Times New Roman" w:cs="Times New Roman"/>
          <w:sz w:val="24"/>
          <w:szCs w:val="24"/>
        </w:rPr>
        <w:t xml:space="preserve">Método </w:t>
      </w:r>
      <w:r w:rsidRPr="00E96785">
        <w:rPr>
          <w:rFonts w:ascii="Times New Roman" w:hAnsi="Times New Roman" w:cs="Times New Roman"/>
          <w:sz w:val="24"/>
          <w:szCs w:val="24"/>
        </w:rPr>
        <w:t>Tau-c de Kendall</w:t>
      </w:r>
      <w:r w:rsidR="003D0FC9">
        <w:rPr>
          <w:rFonts w:ascii="Times New Roman" w:hAnsi="Times New Roman" w:cs="Times New Roman"/>
          <w:sz w:val="24"/>
          <w:szCs w:val="24"/>
        </w:rPr>
        <w:t>.</w:t>
      </w:r>
    </w:p>
    <w:p w14:paraId="27CDE159" w14:textId="77777777" w:rsidR="00F9354D" w:rsidRDefault="00F9354D" w:rsidP="002F7E75">
      <w:pPr>
        <w:autoSpaceDE w:val="0"/>
        <w:autoSpaceDN w:val="0"/>
        <w:adjustRightInd w:val="0"/>
        <w:spacing w:after="0" w:line="240" w:lineRule="auto"/>
        <w:rPr>
          <w:rFonts w:ascii="Times New Roman" w:hAnsi="Times New Roman" w:cs="Times New Roman"/>
          <w:sz w:val="24"/>
          <w:szCs w:val="24"/>
        </w:rPr>
      </w:pPr>
    </w:p>
    <w:p w14:paraId="291F5BB6" w14:textId="44524C9B" w:rsidR="002F7E75" w:rsidRPr="00C06649" w:rsidRDefault="002F7E75" w:rsidP="002F7E75">
      <w:pPr>
        <w:spacing w:after="0" w:line="240" w:lineRule="auto"/>
        <w:jc w:val="center"/>
        <w:rPr>
          <w:rFonts w:ascii="Times New Roman" w:hAnsi="Times New Roman" w:cs="Times New Roman"/>
          <w:sz w:val="32"/>
          <w:szCs w:val="32"/>
        </w:rPr>
      </w:pPr>
      <w:r w:rsidRPr="00C06649">
        <w:rPr>
          <w:rFonts w:ascii="Times New Roman" w:hAnsi="Times New Roman" w:cs="Times New Roman"/>
          <w:b/>
          <w:bCs/>
          <w:sz w:val="24"/>
          <w:szCs w:val="24"/>
        </w:rPr>
        <w:t xml:space="preserve">Tabla </w:t>
      </w:r>
      <w:r w:rsidR="00D370C9" w:rsidRPr="00C06649">
        <w:rPr>
          <w:rFonts w:ascii="Times New Roman" w:hAnsi="Times New Roman" w:cs="Times New Roman"/>
          <w:b/>
          <w:bCs/>
          <w:sz w:val="24"/>
          <w:szCs w:val="24"/>
        </w:rPr>
        <w:t>7</w:t>
      </w:r>
      <w:r w:rsidRPr="00C06649">
        <w:rPr>
          <w:rFonts w:ascii="Times New Roman" w:hAnsi="Times New Roman" w:cs="Times New Roman"/>
          <w:b/>
          <w:bCs/>
          <w:sz w:val="24"/>
          <w:szCs w:val="24"/>
        </w:rPr>
        <w:t>.</w:t>
      </w:r>
      <w:r w:rsidRPr="00C06649">
        <w:rPr>
          <w:rFonts w:ascii="Times New Roman" w:hAnsi="Times New Roman" w:cs="Times New Roman"/>
          <w:sz w:val="24"/>
          <w:szCs w:val="24"/>
        </w:rPr>
        <w:t xml:space="preserve"> </w:t>
      </w:r>
      <w:r w:rsidRPr="00C06649">
        <w:rPr>
          <w:rFonts w:ascii="Times New Roman" w:hAnsi="Times New Roman" w:cs="Times New Roman"/>
          <w:bCs/>
          <w:color w:val="000000"/>
          <w:sz w:val="24"/>
          <w:szCs w:val="24"/>
        </w:rPr>
        <w:t xml:space="preserve">Correlación </w:t>
      </w:r>
      <w:r w:rsidR="003D0FC9" w:rsidRPr="00C06649">
        <w:rPr>
          <w:rFonts w:ascii="Times New Roman" w:hAnsi="Times New Roman" w:cs="Times New Roman"/>
          <w:bCs/>
          <w:color w:val="000000"/>
          <w:sz w:val="24"/>
          <w:szCs w:val="24"/>
        </w:rPr>
        <w:t>r</w:t>
      </w:r>
      <w:r w:rsidR="007A7601" w:rsidRPr="00C06649">
        <w:rPr>
          <w:rFonts w:ascii="Times New Roman" w:hAnsi="Times New Roman" w:cs="Times New Roman"/>
          <w:bCs/>
          <w:color w:val="000000"/>
          <w:sz w:val="24"/>
          <w:szCs w:val="24"/>
        </w:rPr>
        <w:t>ecursos educativos digitales</w:t>
      </w:r>
      <w:r w:rsidR="003D0FC9" w:rsidRPr="00C06649">
        <w:rPr>
          <w:rFonts w:ascii="Times New Roman" w:hAnsi="Times New Roman" w:cs="Times New Roman"/>
          <w:bCs/>
          <w:color w:val="000000"/>
          <w:sz w:val="24"/>
          <w:szCs w:val="24"/>
        </w:rPr>
        <w:t>-a</w:t>
      </w:r>
      <w:r w:rsidR="007A7601" w:rsidRPr="00C06649">
        <w:rPr>
          <w:rFonts w:ascii="Times New Roman" w:hAnsi="Times New Roman" w:cs="Times New Roman"/>
          <w:bCs/>
          <w:color w:val="000000"/>
          <w:sz w:val="24"/>
          <w:szCs w:val="24"/>
        </w:rPr>
        <w:t>probación de materias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722"/>
        <w:gridCol w:w="671"/>
        <w:gridCol w:w="1417"/>
        <w:gridCol w:w="1276"/>
        <w:gridCol w:w="1276"/>
      </w:tblGrid>
      <w:tr w:rsidR="002F7E75" w:rsidRPr="00C06649" w14:paraId="402403B9" w14:textId="77777777" w:rsidTr="00C06649">
        <w:trPr>
          <w:cantSplit/>
          <w:jc w:val="center"/>
        </w:trPr>
        <w:tc>
          <w:tcPr>
            <w:tcW w:w="8222" w:type="dxa"/>
            <w:gridSpan w:val="6"/>
            <w:shd w:val="clear" w:color="auto" w:fill="FFFFFF"/>
            <w:vAlign w:val="center"/>
          </w:tcPr>
          <w:p w14:paraId="330E2166" w14:textId="77777777" w:rsidR="002F7E75" w:rsidRPr="00C06649" w:rsidRDefault="002F7E75"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Medidas simétricas</w:t>
            </w:r>
          </w:p>
        </w:tc>
      </w:tr>
      <w:tr w:rsidR="002F7E75" w:rsidRPr="00C06649" w14:paraId="10C5DB68" w14:textId="77777777" w:rsidTr="00C06649">
        <w:trPr>
          <w:cantSplit/>
          <w:jc w:val="center"/>
        </w:trPr>
        <w:tc>
          <w:tcPr>
            <w:tcW w:w="3582" w:type="dxa"/>
            <w:gridSpan w:val="2"/>
            <w:shd w:val="clear" w:color="auto" w:fill="FFFFFF"/>
            <w:vAlign w:val="bottom"/>
          </w:tcPr>
          <w:p w14:paraId="40AF967D" w14:textId="77777777" w:rsidR="002F7E75" w:rsidRPr="00C06649" w:rsidRDefault="002F7E75" w:rsidP="00737556">
            <w:pPr>
              <w:autoSpaceDE w:val="0"/>
              <w:autoSpaceDN w:val="0"/>
              <w:adjustRightInd w:val="0"/>
              <w:spacing w:after="0" w:line="240" w:lineRule="auto"/>
              <w:rPr>
                <w:rFonts w:ascii="Times New Roman" w:hAnsi="Times New Roman" w:cs="Times New Roman"/>
                <w:sz w:val="24"/>
                <w:szCs w:val="24"/>
              </w:rPr>
            </w:pPr>
          </w:p>
        </w:tc>
        <w:tc>
          <w:tcPr>
            <w:tcW w:w="671" w:type="dxa"/>
            <w:shd w:val="clear" w:color="auto" w:fill="FFFFFF"/>
            <w:vAlign w:val="bottom"/>
          </w:tcPr>
          <w:p w14:paraId="2B2D21C9" w14:textId="77777777" w:rsidR="002F7E75" w:rsidRPr="00C06649" w:rsidRDefault="002F7E75"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Valor</w:t>
            </w:r>
          </w:p>
        </w:tc>
        <w:tc>
          <w:tcPr>
            <w:tcW w:w="1417" w:type="dxa"/>
            <w:shd w:val="clear" w:color="auto" w:fill="FFFFFF"/>
            <w:vAlign w:val="bottom"/>
          </w:tcPr>
          <w:p w14:paraId="7D75F6D4" w14:textId="77777777" w:rsidR="002F7E75" w:rsidRPr="00C06649" w:rsidRDefault="002F7E75"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 xml:space="preserve">Error estándar </w:t>
            </w:r>
            <w:proofErr w:type="spellStart"/>
            <w:r w:rsidRPr="00C06649">
              <w:rPr>
                <w:rFonts w:ascii="Times New Roman" w:hAnsi="Times New Roman" w:cs="Times New Roman"/>
                <w:sz w:val="24"/>
                <w:szCs w:val="24"/>
              </w:rPr>
              <w:t>asintótico</w:t>
            </w:r>
            <w:r w:rsidRPr="00C06649">
              <w:rPr>
                <w:rFonts w:ascii="Times New Roman" w:hAnsi="Times New Roman" w:cs="Times New Roman"/>
                <w:sz w:val="24"/>
                <w:szCs w:val="24"/>
                <w:vertAlign w:val="superscript"/>
              </w:rPr>
              <w:t>a</w:t>
            </w:r>
            <w:proofErr w:type="spellEnd"/>
          </w:p>
        </w:tc>
        <w:tc>
          <w:tcPr>
            <w:tcW w:w="1276" w:type="dxa"/>
            <w:shd w:val="clear" w:color="auto" w:fill="FFFFFF"/>
            <w:vAlign w:val="bottom"/>
          </w:tcPr>
          <w:p w14:paraId="318B28EA" w14:textId="77777777" w:rsidR="002F7E75" w:rsidRPr="00C06649" w:rsidRDefault="002F7E75"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 xml:space="preserve">T </w:t>
            </w:r>
            <w:proofErr w:type="spellStart"/>
            <w:r w:rsidRPr="00C06649">
              <w:rPr>
                <w:rFonts w:ascii="Times New Roman" w:hAnsi="Times New Roman" w:cs="Times New Roman"/>
                <w:sz w:val="24"/>
                <w:szCs w:val="24"/>
              </w:rPr>
              <w:t>aproximada</w:t>
            </w:r>
            <w:r w:rsidRPr="00C06649">
              <w:rPr>
                <w:rFonts w:ascii="Times New Roman" w:hAnsi="Times New Roman" w:cs="Times New Roman"/>
                <w:sz w:val="24"/>
                <w:szCs w:val="24"/>
                <w:vertAlign w:val="superscript"/>
              </w:rPr>
              <w:t>b</w:t>
            </w:r>
            <w:proofErr w:type="spellEnd"/>
          </w:p>
        </w:tc>
        <w:tc>
          <w:tcPr>
            <w:tcW w:w="1276" w:type="dxa"/>
            <w:shd w:val="clear" w:color="auto" w:fill="FFFFFF"/>
            <w:vAlign w:val="bottom"/>
          </w:tcPr>
          <w:p w14:paraId="42AD6343" w14:textId="77777777" w:rsidR="002F7E75" w:rsidRPr="00C06649" w:rsidRDefault="002F7E75" w:rsidP="00737556">
            <w:pPr>
              <w:autoSpaceDE w:val="0"/>
              <w:autoSpaceDN w:val="0"/>
              <w:adjustRightInd w:val="0"/>
              <w:spacing w:after="0" w:line="240" w:lineRule="auto"/>
              <w:ind w:left="60" w:right="60"/>
              <w:jc w:val="center"/>
              <w:rPr>
                <w:rFonts w:ascii="Times New Roman" w:hAnsi="Times New Roman" w:cs="Times New Roman"/>
                <w:sz w:val="24"/>
                <w:szCs w:val="24"/>
              </w:rPr>
            </w:pPr>
            <w:r w:rsidRPr="00C06649">
              <w:rPr>
                <w:rFonts w:ascii="Times New Roman" w:hAnsi="Times New Roman" w:cs="Times New Roman"/>
                <w:sz w:val="24"/>
                <w:szCs w:val="24"/>
              </w:rPr>
              <w:t>Significación aproximada</w:t>
            </w:r>
          </w:p>
        </w:tc>
      </w:tr>
      <w:tr w:rsidR="002F7E75" w:rsidRPr="00C06649" w14:paraId="1EFD60F3" w14:textId="77777777" w:rsidTr="00C06649">
        <w:trPr>
          <w:cantSplit/>
          <w:jc w:val="center"/>
        </w:trPr>
        <w:tc>
          <w:tcPr>
            <w:tcW w:w="1860" w:type="dxa"/>
            <w:shd w:val="clear" w:color="auto" w:fill="auto"/>
          </w:tcPr>
          <w:p w14:paraId="117EE4FF" w14:textId="77777777" w:rsidR="002F7E75" w:rsidRPr="00C06649" w:rsidRDefault="002F7E75"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Ordinal por ordinal</w:t>
            </w:r>
          </w:p>
        </w:tc>
        <w:tc>
          <w:tcPr>
            <w:tcW w:w="1722" w:type="dxa"/>
            <w:shd w:val="clear" w:color="auto" w:fill="auto"/>
          </w:tcPr>
          <w:p w14:paraId="4C23D7AA" w14:textId="77777777" w:rsidR="002F7E75" w:rsidRPr="00C06649" w:rsidRDefault="002F7E75"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Tau-c de Kendall</w:t>
            </w:r>
          </w:p>
        </w:tc>
        <w:tc>
          <w:tcPr>
            <w:tcW w:w="671" w:type="dxa"/>
            <w:shd w:val="clear" w:color="auto" w:fill="auto"/>
          </w:tcPr>
          <w:p w14:paraId="1615641C" w14:textId="58C706F0" w:rsidR="002F7E75" w:rsidRPr="00C06649" w:rsidRDefault="002F7E75" w:rsidP="00737556">
            <w:pPr>
              <w:autoSpaceDE w:val="0"/>
              <w:autoSpaceDN w:val="0"/>
              <w:adjustRightInd w:val="0"/>
              <w:spacing w:after="0" w:line="240" w:lineRule="auto"/>
              <w:ind w:left="60" w:right="60"/>
              <w:jc w:val="right"/>
              <w:rPr>
                <w:rFonts w:ascii="Times New Roman" w:hAnsi="Times New Roman" w:cs="Times New Roman"/>
                <w:sz w:val="24"/>
                <w:szCs w:val="24"/>
              </w:rPr>
            </w:pPr>
            <w:r w:rsidRPr="00C06649">
              <w:rPr>
                <w:rFonts w:ascii="Times New Roman" w:hAnsi="Times New Roman" w:cs="Times New Roman"/>
                <w:sz w:val="24"/>
                <w:szCs w:val="24"/>
              </w:rPr>
              <w:t>.</w:t>
            </w:r>
            <w:r w:rsidR="007A7601" w:rsidRPr="00C06649">
              <w:rPr>
                <w:rFonts w:ascii="Times New Roman" w:hAnsi="Times New Roman" w:cs="Times New Roman"/>
                <w:sz w:val="24"/>
                <w:szCs w:val="24"/>
              </w:rPr>
              <w:t>155</w:t>
            </w:r>
          </w:p>
        </w:tc>
        <w:tc>
          <w:tcPr>
            <w:tcW w:w="1417" w:type="dxa"/>
            <w:shd w:val="clear" w:color="auto" w:fill="auto"/>
          </w:tcPr>
          <w:p w14:paraId="4DAE475C" w14:textId="5AD0AD27" w:rsidR="002F7E75" w:rsidRPr="00C06649" w:rsidRDefault="002F7E75" w:rsidP="00737556">
            <w:pPr>
              <w:autoSpaceDE w:val="0"/>
              <w:autoSpaceDN w:val="0"/>
              <w:adjustRightInd w:val="0"/>
              <w:spacing w:after="0" w:line="240" w:lineRule="auto"/>
              <w:ind w:left="60" w:right="60"/>
              <w:jc w:val="right"/>
              <w:rPr>
                <w:rFonts w:ascii="Times New Roman" w:hAnsi="Times New Roman" w:cs="Times New Roman"/>
                <w:sz w:val="24"/>
                <w:szCs w:val="24"/>
              </w:rPr>
            </w:pPr>
            <w:r w:rsidRPr="00C06649">
              <w:rPr>
                <w:rFonts w:ascii="Times New Roman" w:hAnsi="Times New Roman" w:cs="Times New Roman"/>
                <w:sz w:val="24"/>
                <w:szCs w:val="24"/>
              </w:rPr>
              <w:t>.0</w:t>
            </w:r>
            <w:r w:rsidR="007A7601" w:rsidRPr="00C06649">
              <w:rPr>
                <w:rFonts w:ascii="Times New Roman" w:hAnsi="Times New Roman" w:cs="Times New Roman"/>
                <w:sz w:val="24"/>
                <w:szCs w:val="24"/>
              </w:rPr>
              <w:t>70</w:t>
            </w:r>
          </w:p>
        </w:tc>
        <w:tc>
          <w:tcPr>
            <w:tcW w:w="1276" w:type="dxa"/>
            <w:shd w:val="clear" w:color="auto" w:fill="auto"/>
          </w:tcPr>
          <w:p w14:paraId="31F46F50" w14:textId="7EEB8A5B" w:rsidR="002F7E75" w:rsidRPr="00C06649" w:rsidRDefault="007A7601" w:rsidP="00737556">
            <w:pPr>
              <w:autoSpaceDE w:val="0"/>
              <w:autoSpaceDN w:val="0"/>
              <w:adjustRightInd w:val="0"/>
              <w:spacing w:after="0" w:line="240" w:lineRule="auto"/>
              <w:ind w:left="60" w:right="60"/>
              <w:jc w:val="right"/>
              <w:rPr>
                <w:rFonts w:ascii="Times New Roman" w:hAnsi="Times New Roman" w:cs="Times New Roman"/>
                <w:sz w:val="24"/>
                <w:szCs w:val="24"/>
              </w:rPr>
            </w:pPr>
            <w:r w:rsidRPr="00C06649">
              <w:rPr>
                <w:rFonts w:ascii="Times New Roman" w:hAnsi="Times New Roman" w:cs="Times New Roman"/>
                <w:sz w:val="24"/>
                <w:szCs w:val="24"/>
              </w:rPr>
              <w:t>2.213</w:t>
            </w:r>
          </w:p>
        </w:tc>
        <w:tc>
          <w:tcPr>
            <w:tcW w:w="1276" w:type="dxa"/>
            <w:shd w:val="clear" w:color="auto" w:fill="auto"/>
          </w:tcPr>
          <w:p w14:paraId="095F1034" w14:textId="700EF82A" w:rsidR="002F7E75" w:rsidRPr="00C06649" w:rsidRDefault="002F7E75" w:rsidP="00737556">
            <w:pPr>
              <w:autoSpaceDE w:val="0"/>
              <w:autoSpaceDN w:val="0"/>
              <w:adjustRightInd w:val="0"/>
              <w:spacing w:after="0" w:line="240" w:lineRule="auto"/>
              <w:ind w:left="60" w:right="60"/>
              <w:jc w:val="right"/>
              <w:rPr>
                <w:rFonts w:ascii="Times New Roman" w:hAnsi="Times New Roman" w:cs="Times New Roman"/>
                <w:sz w:val="24"/>
                <w:szCs w:val="24"/>
              </w:rPr>
            </w:pPr>
            <w:r w:rsidRPr="00C06649">
              <w:rPr>
                <w:rFonts w:ascii="Times New Roman" w:hAnsi="Times New Roman" w:cs="Times New Roman"/>
                <w:sz w:val="24"/>
                <w:szCs w:val="24"/>
              </w:rPr>
              <w:t>.</w:t>
            </w:r>
            <w:r w:rsidR="007A7601" w:rsidRPr="00C06649">
              <w:rPr>
                <w:rFonts w:ascii="Times New Roman" w:hAnsi="Times New Roman" w:cs="Times New Roman"/>
                <w:sz w:val="24"/>
                <w:szCs w:val="24"/>
              </w:rPr>
              <w:t>027</w:t>
            </w:r>
          </w:p>
        </w:tc>
      </w:tr>
      <w:tr w:rsidR="002F7E75" w:rsidRPr="00C06649" w14:paraId="607885EF" w14:textId="77777777" w:rsidTr="00C06649">
        <w:trPr>
          <w:cantSplit/>
          <w:jc w:val="center"/>
        </w:trPr>
        <w:tc>
          <w:tcPr>
            <w:tcW w:w="3582" w:type="dxa"/>
            <w:gridSpan w:val="2"/>
            <w:shd w:val="clear" w:color="auto" w:fill="auto"/>
          </w:tcPr>
          <w:p w14:paraId="797D1DBF" w14:textId="77343752" w:rsidR="002F7E75" w:rsidRPr="00C06649" w:rsidRDefault="002F7E75" w:rsidP="00737556">
            <w:pPr>
              <w:autoSpaceDE w:val="0"/>
              <w:autoSpaceDN w:val="0"/>
              <w:adjustRightInd w:val="0"/>
              <w:spacing w:after="0" w:line="240" w:lineRule="auto"/>
              <w:ind w:left="60" w:right="60"/>
              <w:rPr>
                <w:rFonts w:ascii="Times New Roman" w:hAnsi="Times New Roman" w:cs="Times New Roman"/>
                <w:sz w:val="24"/>
                <w:szCs w:val="24"/>
              </w:rPr>
            </w:pPr>
            <w:r w:rsidRPr="00C06649">
              <w:rPr>
                <w:rFonts w:ascii="Times New Roman" w:hAnsi="Times New Roman" w:cs="Times New Roman"/>
                <w:sz w:val="24"/>
                <w:szCs w:val="24"/>
              </w:rPr>
              <w:t>N</w:t>
            </w:r>
            <w:r w:rsidR="003D0FC9" w:rsidRPr="00C06649">
              <w:rPr>
                <w:rFonts w:ascii="Times New Roman" w:hAnsi="Times New Roman" w:cs="Times New Roman"/>
                <w:sz w:val="24"/>
                <w:szCs w:val="24"/>
              </w:rPr>
              <w:t>.º</w:t>
            </w:r>
            <w:r w:rsidRPr="00C06649">
              <w:rPr>
                <w:rFonts w:ascii="Times New Roman" w:hAnsi="Times New Roman" w:cs="Times New Roman"/>
                <w:sz w:val="24"/>
                <w:szCs w:val="24"/>
              </w:rPr>
              <w:t xml:space="preserve"> de casos válidos</w:t>
            </w:r>
          </w:p>
        </w:tc>
        <w:tc>
          <w:tcPr>
            <w:tcW w:w="671" w:type="dxa"/>
            <w:shd w:val="clear" w:color="auto" w:fill="auto"/>
          </w:tcPr>
          <w:p w14:paraId="4FEB0F90" w14:textId="27B5FEEF" w:rsidR="002F7E75" w:rsidRPr="00C06649" w:rsidRDefault="00472651" w:rsidP="00737556">
            <w:pPr>
              <w:autoSpaceDE w:val="0"/>
              <w:autoSpaceDN w:val="0"/>
              <w:adjustRightInd w:val="0"/>
              <w:spacing w:after="0" w:line="240" w:lineRule="auto"/>
              <w:ind w:left="60" w:right="60"/>
              <w:jc w:val="right"/>
              <w:rPr>
                <w:rFonts w:ascii="Times New Roman" w:hAnsi="Times New Roman" w:cs="Times New Roman"/>
                <w:sz w:val="24"/>
                <w:szCs w:val="24"/>
              </w:rPr>
            </w:pPr>
            <w:r w:rsidRPr="00C06649">
              <w:rPr>
                <w:rFonts w:ascii="Times New Roman" w:hAnsi="Times New Roman" w:cs="Times New Roman"/>
                <w:sz w:val="24"/>
                <w:szCs w:val="24"/>
              </w:rPr>
              <w:t>116</w:t>
            </w:r>
          </w:p>
        </w:tc>
        <w:tc>
          <w:tcPr>
            <w:tcW w:w="1417" w:type="dxa"/>
            <w:shd w:val="clear" w:color="auto" w:fill="auto"/>
            <w:vAlign w:val="center"/>
          </w:tcPr>
          <w:p w14:paraId="07C0E5CD" w14:textId="77777777" w:rsidR="002F7E75" w:rsidRPr="00C06649" w:rsidRDefault="002F7E75" w:rsidP="00737556">
            <w:pPr>
              <w:autoSpaceDE w:val="0"/>
              <w:autoSpaceDN w:val="0"/>
              <w:adjustRightInd w:val="0"/>
              <w:spacing w:after="0" w:line="240" w:lineRule="auto"/>
              <w:rPr>
                <w:rFonts w:ascii="Times New Roman" w:hAnsi="Times New Roman" w:cs="Times New Roman"/>
                <w:sz w:val="24"/>
                <w:szCs w:val="24"/>
              </w:rPr>
            </w:pPr>
          </w:p>
        </w:tc>
        <w:tc>
          <w:tcPr>
            <w:tcW w:w="1276" w:type="dxa"/>
            <w:shd w:val="clear" w:color="auto" w:fill="auto"/>
            <w:vAlign w:val="center"/>
          </w:tcPr>
          <w:p w14:paraId="0E3C9ED3" w14:textId="77777777" w:rsidR="002F7E75" w:rsidRPr="00C06649" w:rsidRDefault="002F7E75" w:rsidP="00737556">
            <w:pPr>
              <w:autoSpaceDE w:val="0"/>
              <w:autoSpaceDN w:val="0"/>
              <w:adjustRightInd w:val="0"/>
              <w:spacing w:after="0" w:line="240" w:lineRule="auto"/>
              <w:rPr>
                <w:rFonts w:ascii="Times New Roman" w:hAnsi="Times New Roman" w:cs="Times New Roman"/>
                <w:sz w:val="24"/>
                <w:szCs w:val="24"/>
              </w:rPr>
            </w:pPr>
          </w:p>
        </w:tc>
        <w:tc>
          <w:tcPr>
            <w:tcW w:w="1276" w:type="dxa"/>
            <w:shd w:val="clear" w:color="auto" w:fill="auto"/>
            <w:vAlign w:val="center"/>
          </w:tcPr>
          <w:p w14:paraId="46A5C4B7" w14:textId="77777777" w:rsidR="002F7E75" w:rsidRPr="00C06649" w:rsidRDefault="002F7E75" w:rsidP="00737556">
            <w:pPr>
              <w:autoSpaceDE w:val="0"/>
              <w:autoSpaceDN w:val="0"/>
              <w:adjustRightInd w:val="0"/>
              <w:spacing w:after="0" w:line="240" w:lineRule="auto"/>
              <w:rPr>
                <w:rFonts w:ascii="Times New Roman" w:hAnsi="Times New Roman" w:cs="Times New Roman"/>
                <w:sz w:val="24"/>
                <w:szCs w:val="24"/>
              </w:rPr>
            </w:pPr>
          </w:p>
        </w:tc>
      </w:tr>
    </w:tbl>
    <w:p w14:paraId="0AB6F96B" w14:textId="293B351C" w:rsidR="002F7E75" w:rsidRPr="00C06649" w:rsidRDefault="002F7E75" w:rsidP="002F7E75">
      <w:pPr>
        <w:spacing w:after="0" w:line="360" w:lineRule="auto"/>
        <w:jc w:val="center"/>
        <w:rPr>
          <w:rFonts w:ascii="Times New Roman" w:hAnsi="Times New Roman" w:cs="Times New Roman"/>
          <w:sz w:val="32"/>
          <w:szCs w:val="32"/>
        </w:rPr>
      </w:pPr>
      <w:r w:rsidRPr="00C06649">
        <w:rPr>
          <w:rFonts w:ascii="Times New Roman" w:hAnsi="Times New Roman" w:cs="Times New Roman"/>
          <w:bCs/>
          <w:sz w:val="24"/>
          <w:szCs w:val="24"/>
        </w:rPr>
        <w:t xml:space="preserve">Fuente: Elaboración propia </w:t>
      </w:r>
    </w:p>
    <w:p w14:paraId="5F713170" w14:textId="77777777" w:rsidR="003D0FC9" w:rsidRDefault="003D0FC9" w:rsidP="002F7E75">
      <w:pPr>
        <w:spacing w:after="0" w:line="360" w:lineRule="auto"/>
        <w:jc w:val="both"/>
        <w:rPr>
          <w:rFonts w:ascii="Times New Roman" w:hAnsi="Times New Roman" w:cs="Times New Roman"/>
          <w:sz w:val="24"/>
          <w:szCs w:val="24"/>
        </w:rPr>
      </w:pPr>
    </w:p>
    <w:p w14:paraId="0DB6A7A5" w14:textId="44D12951" w:rsidR="003D0FC9" w:rsidRDefault="002F7E75" w:rsidP="003D0F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Según el p-valor “Sig. (</w:t>
      </w:r>
      <w:r w:rsidR="003D0FC9">
        <w:rPr>
          <w:rFonts w:ascii="Times New Roman" w:hAnsi="Times New Roman" w:cs="Times New Roman"/>
          <w:sz w:val="24"/>
          <w:szCs w:val="24"/>
        </w:rPr>
        <w:t>a</w:t>
      </w:r>
      <w:r w:rsidR="00571D8A">
        <w:rPr>
          <w:rFonts w:ascii="Times New Roman" w:hAnsi="Times New Roman" w:cs="Times New Roman"/>
          <w:sz w:val="24"/>
          <w:szCs w:val="24"/>
        </w:rPr>
        <w:t>proximación</w:t>
      </w:r>
      <w:r w:rsidR="007A7601">
        <w:rPr>
          <w:rFonts w:ascii="Times New Roman" w:hAnsi="Times New Roman" w:cs="Times New Roman"/>
          <w:sz w:val="24"/>
          <w:szCs w:val="24"/>
        </w:rPr>
        <w:t>)” =</w:t>
      </w:r>
      <w:r w:rsidR="003D0FC9">
        <w:rPr>
          <w:rFonts w:ascii="Times New Roman" w:hAnsi="Times New Roman" w:cs="Times New Roman"/>
          <w:sz w:val="24"/>
          <w:szCs w:val="24"/>
        </w:rPr>
        <w:t xml:space="preserve"> </w:t>
      </w:r>
      <w:r>
        <w:rPr>
          <w:rFonts w:ascii="Times New Roman" w:hAnsi="Times New Roman" w:cs="Times New Roman"/>
          <w:sz w:val="24"/>
          <w:szCs w:val="24"/>
        </w:rPr>
        <w:t>.</w:t>
      </w:r>
      <w:r w:rsidR="007A7601">
        <w:rPr>
          <w:rFonts w:ascii="Times New Roman" w:hAnsi="Times New Roman" w:cs="Times New Roman"/>
          <w:sz w:val="24"/>
          <w:szCs w:val="24"/>
        </w:rPr>
        <w:t>027</w:t>
      </w:r>
      <w:r w:rsidR="00DE3BB8">
        <w:rPr>
          <w:rFonts w:ascii="Times New Roman" w:hAnsi="Times New Roman" w:cs="Times New Roman"/>
          <w:sz w:val="24"/>
          <w:szCs w:val="24"/>
        </w:rPr>
        <w:t xml:space="preserve"> </w:t>
      </w:r>
      <w:r w:rsidR="00CE0BE2">
        <w:rPr>
          <w:rFonts w:ascii="Times New Roman" w:hAnsi="Times New Roman" w:cs="Times New Roman"/>
          <w:sz w:val="24"/>
          <w:szCs w:val="24"/>
        </w:rPr>
        <w:t>&lt;</w:t>
      </w:r>
      <w:r w:rsidR="00DE3BB8">
        <w:rPr>
          <w:rFonts w:ascii="Times New Roman" w:hAnsi="Times New Roman" w:cs="Times New Roman"/>
          <w:sz w:val="24"/>
          <w:szCs w:val="24"/>
        </w:rPr>
        <w:t xml:space="preserve"> .05, lo que lleva</w:t>
      </w:r>
      <w:r>
        <w:rPr>
          <w:rFonts w:ascii="Times New Roman" w:hAnsi="Times New Roman" w:cs="Times New Roman"/>
          <w:sz w:val="24"/>
          <w:szCs w:val="24"/>
        </w:rPr>
        <w:t xml:space="preserve"> </w:t>
      </w:r>
      <w:r w:rsidR="003D0FC9">
        <w:rPr>
          <w:rFonts w:ascii="Times New Roman" w:hAnsi="Times New Roman" w:cs="Times New Roman"/>
          <w:sz w:val="24"/>
          <w:szCs w:val="24"/>
        </w:rPr>
        <w:t xml:space="preserve">a </w:t>
      </w:r>
      <w:r w:rsidR="007A7601">
        <w:rPr>
          <w:rFonts w:ascii="Times New Roman" w:hAnsi="Times New Roman" w:cs="Times New Roman"/>
          <w:sz w:val="24"/>
          <w:szCs w:val="24"/>
        </w:rPr>
        <w:t>rechazar</w:t>
      </w:r>
      <w:r>
        <w:rPr>
          <w:rFonts w:ascii="Times New Roman" w:hAnsi="Times New Roman" w:cs="Times New Roman"/>
          <w:sz w:val="24"/>
          <w:szCs w:val="24"/>
        </w:rPr>
        <w:t xml:space="preserve"> la H</w:t>
      </w:r>
      <w:r w:rsidRPr="00D8405E">
        <w:rPr>
          <w:rFonts w:ascii="Times New Roman" w:hAnsi="Times New Roman" w:cs="Times New Roman"/>
          <w:sz w:val="24"/>
          <w:szCs w:val="24"/>
          <w:vertAlign w:val="subscript"/>
        </w:rPr>
        <w:t>0</w:t>
      </w:r>
      <w:r w:rsidR="003D0FC9" w:rsidRPr="003D0FC9">
        <w:rPr>
          <w:rFonts w:ascii="Times New Roman" w:hAnsi="Times New Roman" w:cs="Times New Roman"/>
          <w:sz w:val="24"/>
          <w:szCs w:val="24"/>
        </w:rPr>
        <w:t>. Se concluye, por tanto</w:t>
      </w:r>
      <w:r w:rsidR="003D0FC9">
        <w:rPr>
          <w:rFonts w:ascii="Times New Roman" w:hAnsi="Times New Roman" w:cs="Times New Roman"/>
          <w:sz w:val="24"/>
          <w:szCs w:val="24"/>
        </w:rPr>
        <w:t>,</w:t>
      </w:r>
      <w:r w:rsidR="003D0FC9">
        <w:rPr>
          <w:rFonts w:ascii="Times New Roman" w:hAnsi="Times New Roman" w:cs="Times New Roman"/>
          <w:sz w:val="24"/>
          <w:szCs w:val="24"/>
          <w:vertAlign w:val="subscript"/>
        </w:rPr>
        <w:t xml:space="preserve"> </w:t>
      </w:r>
      <w:r w:rsidR="00DE3BB8">
        <w:rPr>
          <w:rFonts w:ascii="Times New Roman" w:hAnsi="Times New Roman" w:cs="Times New Roman"/>
          <w:sz w:val="24"/>
          <w:szCs w:val="24"/>
        </w:rPr>
        <w:t>que</w:t>
      </w:r>
      <w:r>
        <w:rPr>
          <w:rFonts w:ascii="Times New Roman" w:hAnsi="Times New Roman" w:cs="Times New Roman"/>
          <w:sz w:val="24"/>
          <w:szCs w:val="24"/>
        </w:rPr>
        <w:t xml:space="preserve"> hay</w:t>
      </w:r>
      <w:r w:rsidR="007A7601">
        <w:rPr>
          <w:rFonts w:ascii="Times New Roman" w:hAnsi="Times New Roman" w:cs="Times New Roman"/>
          <w:sz w:val="24"/>
          <w:szCs w:val="24"/>
        </w:rPr>
        <w:t xml:space="preserve"> una</w:t>
      </w:r>
      <w:r w:rsidR="00DE3BB8">
        <w:rPr>
          <w:rFonts w:ascii="Times New Roman" w:hAnsi="Times New Roman" w:cs="Times New Roman"/>
          <w:sz w:val="24"/>
          <w:szCs w:val="24"/>
        </w:rPr>
        <w:t xml:space="preserve"> asociación significativa</w:t>
      </w:r>
      <w:r>
        <w:rPr>
          <w:rFonts w:ascii="Times New Roman" w:hAnsi="Times New Roman" w:cs="Times New Roman"/>
          <w:sz w:val="24"/>
          <w:szCs w:val="24"/>
        </w:rPr>
        <w:t xml:space="preserve"> entre la </w:t>
      </w:r>
      <w:r w:rsidR="007A7601">
        <w:rPr>
          <w:rFonts w:ascii="Times New Roman" w:hAnsi="Times New Roman" w:cs="Times New Roman"/>
          <w:sz w:val="24"/>
          <w:szCs w:val="24"/>
        </w:rPr>
        <w:t xml:space="preserve">implementación de recursos educativos digitales </w:t>
      </w:r>
      <w:r w:rsidR="003D0FC9">
        <w:rPr>
          <w:rFonts w:ascii="Times New Roman" w:hAnsi="Times New Roman" w:cs="Times New Roman"/>
          <w:sz w:val="24"/>
          <w:szCs w:val="24"/>
        </w:rPr>
        <w:t>y</w:t>
      </w:r>
      <w:r w:rsidR="007A7601">
        <w:rPr>
          <w:rFonts w:ascii="Times New Roman" w:hAnsi="Times New Roman" w:cs="Times New Roman"/>
          <w:sz w:val="24"/>
          <w:szCs w:val="24"/>
        </w:rPr>
        <w:t xml:space="preserve"> la mejora en la acreditación de las asignaturas por parte de estudiantes</w:t>
      </w:r>
      <w:r>
        <w:rPr>
          <w:rFonts w:ascii="Times New Roman" w:hAnsi="Times New Roman" w:cs="Times New Roman"/>
          <w:sz w:val="24"/>
          <w:szCs w:val="24"/>
        </w:rPr>
        <w:t>. Esto queda evidenciado con el valor de coeficiente de correlación t</w:t>
      </w:r>
      <w:r w:rsidR="003D0FC9">
        <w:rPr>
          <w:rFonts w:ascii="Times New Roman" w:hAnsi="Times New Roman" w:cs="Times New Roman"/>
          <w:sz w:val="24"/>
          <w:szCs w:val="24"/>
        </w:rPr>
        <w:t xml:space="preserve"> </w:t>
      </w:r>
      <w:r>
        <w:rPr>
          <w:rFonts w:ascii="Times New Roman" w:hAnsi="Times New Roman" w:cs="Times New Roman"/>
          <w:sz w:val="24"/>
          <w:szCs w:val="24"/>
        </w:rPr>
        <w:t>=</w:t>
      </w:r>
      <w:r w:rsidR="003D0FC9">
        <w:rPr>
          <w:rFonts w:ascii="Times New Roman" w:hAnsi="Times New Roman" w:cs="Times New Roman"/>
          <w:sz w:val="24"/>
          <w:szCs w:val="24"/>
        </w:rPr>
        <w:t xml:space="preserve"> </w:t>
      </w:r>
      <w:r>
        <w:rPr>
          <w:rFonts w:ascii="Times New Roman" w:hAnsi="Times New Roman" w:cs="Times New Roman"/>
          <w:sz w:val="24"/>
          <w:szCs w:val="24"/>
        </w:rPr>
        <w:t>.</w:t>
      </w:r>
      <w:r w:rsidR="007A7601">
        <w:rPr>
          <w:rFonts w:ascii="Times New Roman" w:hAnsi="Times New Roman" w:cs="Times New Roman"/>
          <w:sz w:val="24"/>
          <w:szCs w:val="24"/>
        </w:rPr>
        <w:t>155</w:t>
      </w:r>
      <w:r>
        <w:rPr>
          <w:rFonts w:ascii="Times New Roman" w:hAnsi="Times New Roman" w:cs="Times New Roman"/>
          <w:sz w:val="24"/>
          <w:szCs w:val="24"/>
        </w:rPr>
        <w:t xml:space="preserve">, el cual se interpreta como una correlación </w:t>
      </w:r>
      <w:r w:rsidR="00CE0BE2">
        <w:rPr>
          <w:rFonts w:ascii="Times New Roman" w:hAnsi="Times New Roman" w:cs="Times New Roman"/>
          <w:sz w:val="24"/>
          <w:szCs w:val="24"/>
        </w:rPr>
        <w:t xml:space="preserve">positiva </w:t>
      </w:r>
      <w:r w:rsidR="007A7601">
        <w:rPr>
          <w:rFonts w:ascii="Times New Roman" w:hAnsi="Times New Roman" w:cs="Times New Roman"/>
          <w:sz w:val="24"/>
          <w:szCs w:val="24"/>
        </w:rPr>
        <w:t>ínfima</w:t>
      </w:r>
      <w:r>
        <w:rPr>
          <w:rFonts w:ascii="Times New Roman" w:hAnsi="Times New Roman" w:cs="Times New Roman"/>
          <w:sz w:val="24"/>
          <w:szCs w:val="24"/>
        </w:rPr>
        <w:t xml:space="preserve"> entre las variables</w:t>
      </w:r>
      <w:r w:rsidR="008C70FB">
        <w:rPr>
          <w:rFonts w:ascii="Times New Roman" w:hAnsi="Times New Roman" w:cs="Times New Roman"/>
          <w:sz w:val="24"/>
          <w:szCs w:val="24"/>
        </w:rPr>
        <w:t xml:space="preserve"> – ver valores en la tabla 7-</w:t>
      </w:r>
      <w:r>
        <w:rPr>
          <w:rFonts w:ascii="Times New Roman" w:hAnsi="Times New Roman" w:cs="Times New Roman"/>
          <w:sz w:val="24"/>
          <w:szCs w:val="24"/>
        </w:rPr>
        <w:t>.</w:t>
      </w:r>
    </w:p>
    <w:p w14:paraId="5EB18307" w14:textId="04DE43A9" w:rsidR="007A7601" w:rsidRDefault="00A32EE9" w:rsidP="003D0F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los datos anteriores podemos </w:t>
      </w:r>
      <w:r w:rsidR="003D0FC9">
        <w:rPr>
          <w:rFonts w:ascii="Times New Roman" w:hAnsi="Times New Roman" w:cs="Times New Roman"/>
          <w:sz w:val="24"/>
          <w:szCs w:val="24"/>
        </w:rPr>
        <w:t>señalar</w:t>
      </w:r>
      <w:r w:rsidR="00571D8A">
        <w:rPr>
          <w:rFonts w:ascii="Times New Roman" w:hAnsi="Times New Roman" w:cs="Times New Roman"/>
          <w:sz w:val="24"/>
          <w:szCs w:val="24"/>
        </w:rPr>
        <w:t xml:space="preserve"> que existe</w:t>
      </w:r>
      <w:r w:rsidR="007A7601">
        <w:rPr>
          <w:rFonts w:ascii="Times New Roman" w:hAnsi="Times New Roman" w:cs="Times New Roman"/>
          <w:sz w:val="24"/>
          <w:szCs w:val="24"/>
        </w:rPr>
        <w:t xml:space="preserve"> una asociación entre </w:t>
      </w:r>
      <w:r>
        <w:rPr>
          <w:rFonts w:ascii="Times New Roman" w:hAnsi="Times New Roman" w:cs="Times New Roman"/>
          <w:sz w:val="24"/>
          <w:szCs w:val="24"/>
        </w:rPr>
        <w:t>las variables</w:t>
      </w:r>
      <w:r w:rsidR="003D0FC9">
        <w:rPr>
          <w:rFonts w:ascii="Times New Roman" w:hAnsi="Times New Roman" w:cs="Times New Roman"/>
          <w:sz w:val="24"/>
          <w:szCs w:val="24"/>
        </w:rPr>
        <w:t>;</w:t>
      </w:r>
      <w:r w:rsidR="007A7601">
        <w:rPr>
          <w:rFonts w:ascii="Times New Roman" w:hAnsi="Times New Roman" w:cs="Times New Roman"/>
          <w:sz w:val="24"/>
          <w:szCs w:val="24"/>
        </w:rPr>
        <w:t xml:space="preserve"> sin </w:t>
      </w:r>
      <w:r w:rsidR="00442E44">
        <w:rPr>
          <w:rFonts w:ascii="Times New Roman" w:hAnsi="Times New Roman" w:cs="Times New Roman"/>
          <w:sz w:val="24"/>
          <w:szCs w:val="24"/>
        </w:rPr>
        <w:t>embargo,</w:t>
      </w:r>
      <w:r w:rsidR="007A7601">
        <w:rPr>
          <w:rFonts w:ascii="Times New Roman" w:hAnsi="Times New Roman" w:cs="Times New Roman"/>
          <w:sz w:val="24"/>
          <w:szCs w:val="24"/>
        </w:rPr>
        <w:t xml:space="preserve"> una de las correlaciones es ínfima, por lo que no podemos ser concluyente en la </w:t>
      </w:r>
      <w:r w:rsidR="00442E44">
        <w:rPr>
          <w:rFonts w:ascii="Times New Roman" w:hAnsi="Times New Roman" w:cs="Times New Roman"/>
          <w:sz w:val="24"/>
          <w:szCs w:val="24"/>
        </w:rPr>
        <w:t>afirmación</w:t>
      </w:r>
      <w:r w:rsidR="007A7601">
        <w:rPr>
          <w:rFonts w:ascii="Times New Roman" w:hAnsi="Times New Roman" w:cs="Times New Roman"/>
          <w:sz w:val="24"/>
          <w:szCs w:val="24"/>
        </w:rPr>
        <w:t xml:space="preserve"> de la correlaci</w:t>
      </w:r>
      <w:r w:rsidR="00442E44">
        <w:rPr>
          <w:rFonts w:ascii="Times New Roman" w:hAnsi="Times New Roman" w:cs="Times New Roman"/>
          <w:sz w:val="24"/>
          <w:szCs w:val="24"/>
        </w:rPr>
        <w:t>ón</w:t>
      </w:r>
      <w:r w:rsidR="007A7601">
        <w:rPr>
          <w:rFonts w:ascii="Times New Roman" w:hAnsi="Times New Roman" w:cs="Times New Roman"/>
          <w:sz w:val="24"/>
          <w:szCs w:val="24"/>
        </w:rPr>
        <w:t xml:space="preserve"> existente</w:t>
      </w:r>
      <w:r w:rsidR="003D0FC9">
        <w:rPr>
          <w:rFonts w:ascii="Times New Roman" w:hAnsi="Times New Roman" w:cs="Times New Roman"/>
          <w:sz w:val="24"/>
          <w:szCs w:val="24"/>
        </w:rPr>
        <w:t xml:space="preserve">. Téngase en cuenta que </w:t>
      </w:r>
      <w:r w:rsidR="007A7601">
        <w:rPr>
          <w:rFonts w:ascii="Times New Roman" w:hAnsi="Times New Roman" w:cs="Times New Roman"/>
          <w:sz w:val="24"/>
          <w:szCs w:val="24"/>
        </w:rPr>
        <w:t xml:space="preserve">la correlación de Kendall son pruebas de hipótesis y medida de correlación a través de los índices. </w:t>
      </w:r>
    </w:p>
    <w:p w14:paraId="5DD6698F" w14:textId="77777777" w:rsidR="003D0FC9" w:rsidRDefault="003D0FC9" w:rsidP="003D0FC9">
      <w:pPr>
        <w:spacing w:after="0" w:line="360" w:lineRule="auto"/>
        <w:ind w:firstLine="708"/>
        <w:jc w:val="both"/>
        <w:rPr>
          <w:rFonts w:ascii="Times New Roman" w:hAnsi="Times New Roman" w:cs="Times New Roman"/>
          <w:sz w:val="24"/>
          <w:szCs w:val="24"/>
        </w:rPr>
      </w:pPr>
    </w:p>
    <w:p w14:paraId="726C3D76" w14:textId="5DBB6AE8" w:rsidR="00F86FC5" w:rsidRPr="00855F57" w:rsidRDefault="00F86FC5" w:rsidP="00F86FC5">
      <w:pPr>
        <w:pStyle w:val="Ttulo1"/>
        <w:spacing w:before="0" w:line="360" w:lineRule="auto"/>
        <w:jc w:val="center"/>
        <w:rPr>
          <w:rFonts w:cs="Times New Roman"/>
          <w:sz w:val="32"/>
          <w:szCs w:val="24"/>
        </w:rPr>
      </w:pPr>
      <w:r w:rsidRPr="00855F57">
        <w:rPr>
          <w:rFonts w:cs="Times New Roman"/>
          <w:sz w:val="32"/>
          <w:szCs w:val="24"/>
        </w:rPr>
        <w:t>Discusión</w:t>
      </w:r>
    </w:p>
    <w:p w14:paraId="052C3A9E" w14:textId="77777777" w:rsidR="003D0FC9" w:rsidRDefault="00F34431" w:rsidP="00C06649">
      <w:pPr>
        <w:spacing w:after="0" w:line="360" w:lineRule="auto"/>
        <w:ind w:firstLine="708"/>
        <w:jc w:val="both"/>
        <w:rPr>
          <w:rFonts w:ascii="Times New Roman" w:hAnsi="Times New Roman" w:cs="Times New Roman"/>
          <w:sz w:val="24"/>
          <w:szCs w:val="24"/>
        </w:rPr>
      </w:pPr>
      <w:r w:rsidRPr="006E7B3B">
        <w:rPr>
          <w:rFonts w:ascii="Times New Roman" w:hAnsi="Times New Roman" w:cs="Times New Roman"/>
          <w:sz w:val="24"/>
          <w:szCs w:val="24"/>
        </w:rPr>
        <w:t xml:space="preserve">De lo expuesto en los apartados </w:t>
      </w:r>
      <w:r w:rsidR="003D0FC9">
        <w:rPr>
          <w:rFonts w:ascii="Times New Roman" w:hAnsi="Times New Roman" w:cs="Times New Roman"/>
          <w:sz w:val="24"/>
          <w:szCs w:val="24"/>
        </w:rPr>
        <w:t>anteriores</w:t>
      </w:r>
      <w:r w:rsidR="00571D8A" w:rsidRPr="006E7B3B">
        <w:rPr>
          <w:rFonts w:ascii="Times New Roman" w:hAnsi="Times New Roman" w:cs="Times New Roman"/>
          <w:sz w:val="24"/>
          <w:szCs w:val="24"/>
        </w:rPr>
        <w:t>,</w:t>
      </w:r>
      <w:r w:rsidRPr="006E7B3B">
        <w:rPr>
          <w:rFonts w:ascii="Times New Roman" w:hAnsi="Times New Roman" w:cs="Times New Roman"/>
          <w:sz w:val="24"/>
          <w:szCs w:val="24"/>
        </w:rPr>
        <w:t xml:space="preserve"> </w:t>
      </w:r>
      <w:r w:rsidR="00571D8A" w:rsidRPr="006E7B3B">
        <w:rPr>
          <w:rFonts w:ascii="Times New Roman" w:hAnsi="Times New Roman" w:cs="Times New Roman"/>
          <w:sz w:val="24"/>
          <w:szCs w:val="24"/>
        </w:rPr>
        <w:t>el resultado</w:t>
      </w:r>
      <w:r w:rsidRPr="006E7B3B">
        <w:rPr>
          <w:rFonts w:ascii="Times New Roman" w:hAnsi="Times New Roman" w:cs="Times New Roman"/>
          <w:sz w:val="24"/>
          <w:szCs w:val="24"/>
        </w:rPr>
        <w:t xml:space="preserve"> que </w:t>
      </w:r>
      <w:r w:rsidR="00673F7A" w:rsidRPr="006E7B3B">
        <w:rPr>
          <w:rFonts w:ascii="Times New Roman" w:hAnsi="Times New Roman" w:cs="Times New Roman"/>
          <w:sz w:val="24"/>
          <w:szCs w:val="24"/>
        </w:rPr>
        <w:t>podemos identificar co</w:t>
      </w:r>
      <w:r w:rsidR="00E14DD0" w:rsidRPr="006E7B3B">
        <w:rPr>
          <w:rFonts w:ascii="Times New Roman" w:hAnsi="Times New Roman" w:cs="Times New Roman"/>
          <w:sz w:val="24"/>
          <w:szCs w:val="24"/>
        </w:rPr>
        <w:t>n mayor relevancia</w:t>
      </w:r>
      <w:r w:rsidR="00571D8A" w:rsidRPr="006E7B3B">
        <w:rPr>
          <w:rFonts w:ascii="Times New Roman" w:hAnsi="Times New Roman" w:cs="Times New Roman"/>
          <w:sz w:val="24"/>
          <w:szCs w:val="24"/>
        </w:rPr>
        <w:t xml:space="preserve"> es</w:t>
      </w:r>
      <w:r w:rsidR="00673F7A" w:rsidRPr="006E7B3B">
        <w:rPr>
          <w:rFonts w:ascii="Times New Roman" w:hAnsi="Times New Roman" w:cs="Times New Roman"/>
          <w:sz w:val="24"/>
          <w:szCs w:val="24"/>
        </w:rPr>
        <w:t xml:space="preserve"> </w:t>
      </w:r>
      <w:r w:rsidR="003D0FC9">
        <w:rPr>
          <w:rFonts w:ascii="Times New Roman" w:hAnsi="Times New Roman" w:cs="Times New Roman"/>
          <w:sz w:val="24"/>
          <w:szCs w:val="24"/>
        </w:rPr>
        <w:t>el</w:t>
      </w:r>
      <w:r w:rsidR="00673F7A" w:rsidRPr="006E7B3B">
        <w:rPr>
          <w:rFonts w:ascii="Times New Roman" w:hAnsi="Times New Roman" w:cs="Times New Roman"/>
          <w:sz w:val="24"/>
          <w:szCs w:val="24"/>
        </w:rPr>
        <w:t xml:space="preserve"> relacionado </w:t>
      </w:r>
      <w:r w:rsidR="003D0FC9">
        <w:rPr>
          <w:rFonts w:ascii="Times New Roman" w:hAnsi="Times New Roman" w:cs="Times New Roman"/>
          <w:sz w:val="24"/>
          <w:szCs w:val="24"/>
        </w:rPr>
        <w:t>con</w:t>
      </w:r>
      <w:r w:rsidR="00A65C80" w:rsidRPr="006E7B3B">
        <w:rPr>
          <w:rFonts w:ascii="Times New Roman" w:hAnsi="Times New Roman" w:cs="Times New Roman"/>
          <w:sz w:val="24"/>
          <w:szCs w:val="24"/>
        </w:rPr>
        <w:t xml:space="preserve"> </w:t>
      </w:r>
      <w:r w:rsidR="00673F7A" w:rsidRPr="006E7B3B">
        <w:rPr>
          <w:rFonts w:ascii="Times New Roman" w:hAnsi="Times New Roman" w:cs="Times New Roman"/>
          <w:sz w:val="24"/>
          <w:szCs w:val="24"/>
        </w:rPr>
        <w:t>la evaluación del proyecto de intervención</w:t>
      </w:r>
      <w:r w:rsidR="003D0FC9">
        <w:rPr>
          <w:rFonts w:ascii="Times New Roman" w:hAnsi="Times New Roman" w:cs="Times New Roman"/>
          <w:sz w:val="24"/>
          <w:szCs w:val="24"/>
        </w:rPr>
        <w:t xml:space="preserve">, lo cual </w:t>
      </w:r>
      <w:r w:rsidR="00673F7A">
        <w:rPr>
          <w:rFonts w:ascii="Times New Roman" w:hAnsi="Times New Roman" w:cs="Times New Roman"/>
          <w:sz w:val="24"/>
          <w:szCs w:val="24"/>
        </w:rPr>
        <w:t>fue favorable se</w:t>
      </w:r>
      <w:r w:rsidR="00E14DD0">
        <w:rPr>
          <w:rFonts w:ascii="Times New Roman" w:hAnsi="Times New Roman" w:cs="Times New Roman"/>
          <w:sz w:val="24"/>
          <w:szCs w:val="24"/>
        </w:rPr>
        <w:t>gún los resultados descriptivos</w:t>
      </w:r>
      <w:r w:rsidR="003D0FC9">
        <w:rPr>
          <w:rFonts w:ascii="Times New Roman" w:hAnsi="Times New Roman" w:cs="Times New Roman"/>
          <w:sz w:val="24"/>
          <w:szCs w:val="24"/>
        </w:rPr>
        <w:t>.</w:t>
      </w:r>
      <w:r w:rsidR="00673F7A">
        <w:rPr>
          <w:rFonts w:ascii="Times New Roman" w:hAnsi="Times New Roman" w:cs="Times New Roman"/>
          <w:sz w:val="24"/>
          <w:szCs w:val="24"/>
        </w:rPr>
        <w:t xml:space="preserve"> </w:t>
      </w:r>
      <w:r w:rsidR="003D0FC9">
        <w:rPr>
          <w:rFonts w:ascii="Times New Roman" w:hAnsi="Times New Roman" w:cs="Times New Roman"/>
          <w:sz w:val="24"/>
          <w:szCs w:val="24"/>
        </w:rPr>
        <w:t>O</w:t>
      </w:r>
      <w:r w:rsidR="00673F7A">
        <w:rPr>
          <w:rFonts w:ascii="Times New Roman" w:hAnsi="Times New Roman" w:cs="Times New Roman"/>
          <w:sz w:val="24"/>
          <w:szCs w:val="24"/>
        </w:rPr>
        <w:t>tr</w:t>
      </w:r>
      <w:r w:rsidR="003D0FC9">
        <w:rPr>
          <w:rFonts w:ascii="Times New Roman" w:hAnsi="Times New Roman" w:cs="Times New Roman"/>
          <w:sz w:val="24"/>
          <w:szCs w:val="24"/>
        </w:rPr>
        <w:t>o</w:t>
      </w:r>
      <w:r w:rsidR="00673F7A">
        <w:rPr>
          <w:rFonts w:ascii="Times New Roman" w:hAnsi="Times New Roman" w:cs="Times New Roman"/>
          <w:sz w:val="24"/>
          <w:szCs w:val="24"/>
        </w:rPr>
        <w:t xml:space="preserve"> aport</w:t>
      </w:r>
      <w:r w:rsidR="003D0FC9">
        <w:rPr>
          <w:rFonts w:ascii="Times New Roman" w:hAnsi="Times New Roman" w:cs="Times New Roman"/>
          <w:sz w:val="24"/>
          <w:szCs w:val="24"/>
        </w:rPr>
        <w:t>e</w:t>
      </w:r>
      <w:r w:rsidR="00673F7A">
        <w:rPr>
          <w:rFonts w:ascii="Times New Roman" w:hAnsi="Times New Roman" w:cs="Times New Roman"/>
          <w:sz w:val="24"/>
          <w:szCs w:val="24"/>
        </w:rPr>
        <w:t xml:space="preserve"> de la investigación </w:t>
      </w:r>
      <w:r w:rsidR="00E14DD0">
        <w:rPr>
          <w:rFonts w:ascii="Times New Roman" w:hAnsi="Times New Roman" w:cs="Times New Roman"/>
          <w:sz w:val="24"/>
          <w:szCs w:val="24"/>
        </w:rPr>
        <w:t>fue la propuesta sobre el curso-</w:t>
      </w:r>
      <w:r w:rsidR="00A65C80">
        <w:rPr>
          <w:rFonts w:ascii="Times New Roman" w:hAnsi="Times New Roman" w:cs="Times New Roman"/>
          <w:sz w:val="24"/>
          <w:szCs w:val="24"/>
        </w:rPr>
        <w:t xml:space="preserve">taller </w:t>
      </w:r>
      <w:r w:rsidR="003D0FC9">
        <w:rPr>
          <w:rFonts w:ascii="Times New Roman" w:hAnsi="Times New Roman" w:cs="Times New Roman"/>
          <w:sz w:val="24"/>
          <w:szCs w:val="24"/>
        </w:rPr>
        <w:t xml:space="preserve">sustentado en tres </w:t>
      </w:r>
      <w:r w:rsidR="00A65C80">
        <w:rPr>
          <w:rFonts w:ascii="Times New Roman" w:hAnsi="Times New Roman" w:cs="Times New Roman"/>
          <w:sz w:val="24"/>
          <w:szCs w:val="24"/>
        </w:rPr>
        <w:t>saberes teóricos primordiales</w:t>
      </w:r>
      <w:r w:rsidR="003D0FC9">
        <w:rPr>
          <w:rFonts w:ascii="Times New Roman" w:hAnsi="Times New Roman" w:cs="Times New Roman"/>
          <w:sz w:val="24"/>
          <w:szCs w:val="24"/>
        </w:rPr>
        <w:t>:</w:t>
      </w:r>
      <w:r w:rsidR="00A65C80">
        <w:rPr>
          <w:rFonts w:ascii="Times New Roman" w:hAnsi="Times New Roman" w:cs="Times New Roman"/>
          <w:sz w:val="24"/>
          <w:szCs w:val="24"/>
        </w:rPr>
        <w:t xml:space="preserve"> teorías de aprendizaje, metodología de diseño instruccional y diseño de recursos educativos digitales</w:t>
      </w:r>
      <w:r w:rsidR="00E14DD0">
        <w:rPr>
          <w:rFonts w:ascii="Times New Roman" w:hAnsi="Times New Roman" w:cs="Times New Roman"/>
          <w:sz w:val="24"/>
          <w:szCs w:val="24"/>
        </w:rPr>
        <w:t>.</w:t>
      </w:r>
      <w:r w:rsidR="00A65C80">
        <w:rPr>
          <w:rFonts w:ascii="Times New Roman" w:hAnsi="Times New Roman" w:cs="Times New Roman"/>
          <w:sz w:val="24"/>
          <w:szCs w:val="24"/>
        </w:rPr>
        <w:t xml:space="preserve"> </w:t>
      </w:r>
      <w:r w:rsidR="00E14DD0">
        <w:rPr>
          <w:rFonts w:ascii="Times New Roman" w:hAnsi="Times New Roman" w:cs="Times New Roman"/>
          <w:sz w:val="24"/>
          <w:szCs w:val="24"/>
        </w:rPr>
        <w:t>Finalmente,</w:t>
      </w:r>
      <w:r w:rsidR="00A65C80">
        <w:rPr>
          <w:rFonts w:ascii="Times New Roman" w:hAnsi="Times New Roman" w:cs="Times New Roman"/>
          <w:sz w:val="24"/>
          <w:szCs w:val="24"/>
        </w:rPr>
        <w:t xml:space="preserve"> pero no menos importante</w:t>
      </w:r>
      <w:r w:rsidR="00E14DD0">
        <w:rPr>
          <w:rFonts w:ascii="Times New Roman" w:hAnsi="Times New Roman" w:cs="Times New Roman"/>
          <w:sz w:val="24"/>
          <w:szCs w:val="24"/>
        </w:rPr>
        <w:t>,</w:t>
      </w:r>
      <w:r w:rsidR="00A65C80">
        <w:rPr>
          <w:rFonts w:ascii="Times New Roman" w:hAnsi="Times New Roman" w:cs="Times New Roman"/>
          <w:sz w:val="24"/>
          <w:szCs w:val="24"/>
        </w:rPr>
        <w:t xml:space="preserve"> fue la aplicación de la estadística inferencial para identificar la posible relación de variables para dar un mayor soporte a los resultados descriptivos, situación que determina</w:t>
      </w:r>
      <w:r w:rsidR="00E14DD0">
        <w:rPr>
          <w:rFonts w:ascii="Times New Roman" w:hAnsi="Times New Roman" w:cs="Times New Roman"/>
          <w:sz w:val="24"/>
          <w:szCs w:val="24"/>
        </w:rPr>
        <w:t>,</w:t>
      </w:r>
      <w:r w:rsidR="00A65C80">
        <w:rPr>
          <w:rFonts w:ascii="Times New Roman" w:hAnsi="Times New Roman" w:cs="Times New Roman"/>
          <w:sz w:val="24"/>
          <w:szCs w:val="24"/>
        </w:rPr>
        <w:t xml:space="preserve"> bajo una metodología de evaluación</w:t>
      </w:r>
      <w:r w:rsidR="00E14DD0">
        <w:rPr>
          <w:rFonts w:ascii="Times New Roman" w:hAnsi="Times New Roman" w:cs="Times New Roman"/>
          <w:sz w:val="24"/>
          <w:szCs w:val="24"/>
        </w:rPr>
        <w:t>,</w:t>
      </w:r>
      <w:r w:rsidR="00A65C80">
        <w:rPr>
          <w:rFonts w:ascii="Times New Roman" w:hAnsi="Times New Roman" w:cs="Times New Roman"/>
          <w:sz w:val="24"/>
          <w:szCs w:val="24"/>
        </w:rPr>
        <w:t xml:space="preserve"> lo referente al impacto del </w:t>
      </w:r>
      <w:r w:rsidR="00A65C80" w:rsidRPr="006E7B3B">
        <w:rPr>
          <w:rFonts w:ascii="Times New Roman" w:hAnsi="Times New Roman" w:cs="Times New Roman"/>
          <w:sz w:val="24"/>
          <w:szCs w:val="24"/>
        </w:rPr>
        <w:t>proyecto de intervención.</w:t>
      </w:r>
    </w:p>
    <w:p w14:paraId="50EA02B5" w14:textId="5335E2F1" w:rsidR="00737556" w:rsidRPr="006E7B3B" w:rsidRDefault="00AE7D28" w:rsidP="003D0F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u</w:t>
      </w:r>
      <w:r w:rsidR="00E14DD0" w:rsidRPr="006E7B3B">
        <w:rPr>
          <w:rFonts w:ascii="Times New Roman" w:hAnsi="Times New Roman" w:cs="Times New Roman"/>
          <w:sz w:val="24"/>
          <w:szCs w:val="24"/>
        </w:rPr>
        <w:t xml:space="preserve">na de las limitantes </w:t>
      </w:r>
      <w:r w:rsidR="003D0FC9">
        <w:rPr>
          <w:rFonts w:ascii="Times New Roman" w:hAnsi="Times New Roman" w:cs="Times New Roman"/>
          <w:sz w:val="24"/>
          <w:szCs w:val="24"/>
        </w:rPr>
        <w:t>d</w:t>
      </w:r>
      <w:r w:rsidR="00E14DD0" w:rsidRPr="006E7B3B">
        <w:rPr>
          <w:rFonts w:ascii="Times New Roman" w:hAnsi="Times New Roman" w:cs="Times New Roman"/>
          <w:sz w:val="24"/>
          <w:szCs w:val="24"/>
        </w:rPr>
        <w:t>el presente proyecto</w:t>
      </w:r>
      <w:r w:rsidR="00737556" w:rsidRPr="006E7B3B">
        <w:rPr>
          <w:rFonts w:ascii="Times New Roman" w:hAnsi="Times New Roman" w:cs="Times New Roman"/>
          <w:sz w:val="24"/>
          <w:szCs w:val="24"/>
        </w:rPr>
        <w:t xml:space="preserve"> </w:t>
      </w:r>
      <w:r w:rsidR="003D0FC9">
        <w:rPr>
          <w:rFonts w:ascii="Times New Roman" w:hAnsi="Times New Roman" w:cs="Times New Roman"/>
          <w:sz w:val="24"/>
          <w:szCs w:val="24"/>
        </w:rPr>
        <w:t>fue</w:t>
      </w:r>
      <w:r w:rsidR="00737556" w:rsidRPr="006E7B3B">
        <w:rPr>
          <w:rFonts w:ascii="Times New Roman" w:hAnsi="Times New Roman" w:cs="Times New Roman"/>
          <w:sz w:val="24"/>
          <w:szCs w:val="24"/>
        </w:rPr>
        <w:t xml:space="preserve"> </w:t>
      </w:r>
      <w:r w:rsidR="003D0FC9">
        <w:rPr>
          <w:rFonts w:ascii="Times New Roman" w:hAnsi="Times New Roman" w:cs="Times New Roman"/>
          <w:sz w:val="24"/>
          <w:szCs w:val="24"/>
        </w:rPr>
        <w:t xml:space="preserve">el no contar </w:t>
      </w:r>
      <w:r w:rsidR="00737556" w:rsidRPr="006E7B3B">
        <w:rPr>
          <w:rFonts w:ascii="Times New Roman" w:hAnsi="Times New Roman" w:cs="Times New Roman"/>
          <w:sz w:val="24"/>
          <w:szCs w:val="24"/>
        </w:rPr>
        <w:t xml:space="preserve">con </w:t>
      </w:r>
      <w:r w:rsidR="002569AB" w:rsidRPr="006E7B3B">
        <w:rPr>
          <w:rFonts w:ascii="Times New Roman" w:hAnsi="Times New Roman" w:cs="Times New Roman"/>
          <w:sz w:val="24"/>
          <w:szCs w:val="24"/>
        </w:rPr>
        <w:t xml:space="preserve">la percepción </w:t>
      </w:r>
      <w:r w:rsidR="003D0FC9">
        <w:rPr>
          <w:rFonts w:ascii="Times New Roman" w:hAnsi="Times New Roman" w:cs="Times New Roman"/>
          <w:sz w:val="24"/>
          <w:szCs w:val="24"/>
        </w:rPr>
        <w:t>de</w:t>
      </w:r>
      <w:r w:rsidR="002569AB" w:rsidRPr="006E7B3B">
        <w:rPr>
          <w:rFonts w:ascii="Times New Roman" w:hAnsi="Times New Roman" w:cs="Times New Roman"/>
          <w:sz w:val="24"/>
          <w:szCs w:val="24"/>
        </w:rPr>
        <w:t xml:space="preserve"> los estudiantes sobre sus procesos de aprendizaje,</w:t>
      </w:r>
      <w:r w:rsidR="00E14DD0" w:rsidRPr="006E7B3B">
        <w:rPr>
          <w:rFonts w:ascii="Times New Roman" w:hAnsi="Times New Roman" w:cs="Times New Roman"/>
          <w:sz w:val="24"/>
          <w:szCs w:val="24"/>
        </w:rPr>
        <w:t xml:space="preserve"> </w:t>
      </w:r>
      <w:r w:rsidR="003D0FC9">
        <w:rPr>
          <w:rFonts w:ascii="Times New Roman" w:hAnsi="Times New Roman" w:cs="Times New Roman"/>
          <w:sz w:val="24"/>
          <w:szCs w:val="24"/>
        </w:rPr>
        <w:t>lo cual debe ser abordado en una futura investigación.</w:t>
      </w:r>
    </w:p>
    <w:p w14:paraId="428A4E79" w14:textId="55501210" w:rsidR="00737556" w:rsidRPr="006E7B3B" w:rsidRDefault="00737556" w:rsidP="00737556">
      <w:pPr>
        <w:pStyle w:val="Ttulo1"/>
        <w:spacing w:before="0" w:line="360" w:lineRule="auto"/>
        <w:jc w:val="center"/>
        <w:rPr>
          <w:rFonts w:cs="Times New Roman"/>
          <w:sz w:val="32"/>
          <w:szCs w:val="24"/>
        </w:rPr>
      </w:pPr>
      <w:r w:rsidRPr="006E7B3B">
        <w:rPr>
          <w:rFonts w:cs="Times New Roman"/>
          <w:sz w:val="32"/>
          <w:szCs w:val="24"/>
        </w:rPr>
        <w:t>Conclusiones</w:t>
      </w:r>
      <w:r w:rsidR="00AE7D28">
        <w:rPr>
          <w:rFonts w:cs="Times New Roman"/>
          <w:sz w:val="32"/>
          <w:szCs w:val="24"/>
        </w:rPr>
        <w:t xml:space="preserve"> </w:t>
      </w:r>
    </w:p>
    <w:p w14:paraId="2037FD76" w14:textId="77777777" w:rsidR="00AE7D28" w:rsidRDefault="009874BC" w:rsidP="00AE7D28">
      <w:pPr>
        <w:spacing w:after="0" w:line="360" w:lineRule="auto"/>
        <w:ind w:firstLine="708"/>
        <w:jc w:val="both"/>
        <w:rPr>
          <w:rFonts w:ascii="Times New Roman" w:hAnsi="Times New Roman" w:cs="Times New Roman"/>
          <w:sz w:val="24"/>
          <w:szCs w:val="24"/>
          <w:lang w:val="es-ES"/>
        </w:rPr>
      </w:pPr>
      <w:r w:rsidRPr="006E7B3B">
        <w:rPr>
          <w:rFonts w:ascii="Times New Roman" w:hAnsi="Times New Roman" w:cs="Times New Roman"/>
          <w:sz w:val="24"/>
          <w:szCs w:val="24"/>
          <w:lang w:val="es-ES"/>
        </w:rPr>
        <w:t xml:space="preserve">Los estudios realizados sobre el impacto que ha </w:t>
      </w:r>
      <w:r w:rsidR="00DE3BB8" w:rsidRPr="006E7B3B">
        <w:rPr>
          <w:rFonts w:ascii="Times New Roman" w:hAnsi="Times New Roman" w:cs="Times New Roman"/>
          <w:sz w:val="24"/>
          <w:szCs w:val="24"/>
          <w:lang w:val="es-ES"/>
        </w:rPr>
        <w:t xml:space="preserve">tenido la pandemia </w:t>
      </w:r>
      <w:r w:rsidR="00AE7D28">
        <w:rPr>
          <w:rFonts w:ascii="Times New Roman" w:hAnsi="Times New Roman" w:cs="Times New Roman"/>
          <w:sz w:val="24"/>
          <w:szCs w:val="24"/>
          <w:lang w:val="es-ES"/>
        </w:rPr>
        <w:t>generada por la</w:t>
      </w:r>
      <w:r w:rsidR="00DE3BB8" w:rsidRPr="006E7B3B">
        <w:rPr>
          <w:rFonts w:ascii="Times New Roman" w:hAnsi="Times New Roman" w:cs="Times New Roman"/>
          <w:sz w:val="24"/>
          <w:szCs w:val="24"/>
          <w:lang w:val="es-ES"/>
        </w:rPr>
        <w:t xml:space="preserve"> </w:t>
      </w:r>
      <w:r w:rsidR="00AE7D28" w:rsidRPr="006E7B3B">
        <w:rPr>
          <w:rFonts w:ascii="Times New Roman" w:hAnsi="Times New Roman" w:cs="Times New Roman"/>
          <w:sz w:val="24"/>
          <w:szCs w:val="24"/>
          <w:lang w:val="es-ES"/>
        </w:rPr>
        <w:t>covid</w:t>
      </w:r>
      <w:r w:rsidR="00AE7D28">
        <w:rPr>
          <w:rFonts w:ascii="Times New Roman" w:hAnsi="Times New Roman" w:cs="Times New Roman"/>
          <w:sz w:val="24"/>
          <w:szCs w:val="24"/>
          <w:lang w:val="es-ES"/>
        </w:rPr>
        <w:t>-</w:t>
      </w:r>
      <w:r w:rsidRPr="006E7B3B">
        <w:rPr>
          <w:rFonts w:ascii="Times New Roman" w:hAnsi="Times New Roman" w:cs="Times New Roman"/>
          <w:sz w:val="24"/>
          <w:szCs w:val="24"/>
          <w:lang w:val="es-ES"/>
        </w:rPr>
        <w:t>19 en el ámbito educativo</w:t>
      </w:r>
      <w:r w:rsidR="00E14DD0" w:rsidRPr="006E7B3B">
        <w:rPr>
          <w:rFonts w:ascii="Times New Roman" w:hAnsi="Times New Roman" w:cs="Times New Roman"/>
          <w:sz w:val="24"/>
          <w:szCs w:val="24"/>
          <w:lang w:val="es-ES"/>
        </w:rPr>
        <w:t xml:space="preserve"> </w:t>
      </w:r>
      <w:r w:rsidR="00AE7D28">
        <w:rPr>
          <w:rFonts w:ascii="Times New Roman" w:hAnsi="Times New Roman" w:cs="Times New Roman"/>
          <w:sz w:val="24"/>
          <w:szCs w:val="24"/>
          <w:lang w:val="es-ES"/>
        </w:rPr>
        <w:t>de</w:t>
      </w:r>
      <w:r w:rsidR="00E14DD0" w:rsidRPr="006E7B3B">
        <w:rPr>
          <w:rFonts w:ascii="Times New Roman" w:hAnsi="Times New Roman" w:cs="Times New Roman"/>
          <w:sz w:val="24"/>
          <w:szCs w:val="24"/>
          <w:lang w:val="es-ES"/>
        </w:rPr>
        <w:t>muestra</w:t>
      </w:r>
      <w:r w:rsidR="00AE7D28">
        <w:rPr>
          <w:rFonts w:ascii="Times New Roman" w:hAnsi="Times New Roman" w:cs="Times New Roman"/>
          <w:sz w:val="24"/>
          <w:szCs w:val="24"/>
          <w:lang w:val="es-ES"/>
        </w:rPr>
        <w:t>n</w:t>
      </w:r>
      <w:r w:rsidR="00E14DD0" w:rsidRPr="006E7B3B">
        <w:rPr>
          <w:rFonts w:ascii="Times New Roman" w:hAnsi="Times New Roman" w:cs="Times New Roman"/>
          <w:sz w:val="24"/>
          <w:szCs w:val="24"/>
          <w:lang w:val="es-ES"/>
        </w:rPr>
        <w:t xml:space="preserve"> </w:t>
      </w:r>
      <w:r w:rsidR="00AE7D28">
        <w:rPr>
          <w:rFonts w:ascii="Times New Roman" w:hAnsi="Times New Roman" w:cs="Times New Roman"/>
          <w:sz w:val="24"/>
          <w:szCs w:val="24"/>
          <w:lang w:val="es-ES"/>
        </w:rPr>
        <w:t xml:space="preserve">las </w:t>
      </w:r>
      <w:r w:rsidR="00197E41" w:rsidRPr="006E7B3B">
        <w:rPr>
          <w:rFonts w:ascii="Times New Roman" w:hAnsi="Times New Roman" w:cs="Times New Roman"/>
          <w:sz w:val="24"/>
          <w:szCs w:val="24"/>
          <w:lang w:val="es-ES"/>
        </w:rPr>
        <w:t>deficiencia</w:t>
      </w:r>
      <w:r w:rsidR="00E14DD0" w:rsidRPr="006E7B3B">
        <w:rPr>
          <w:rFonts w:ascii="Times New Roman" w:hAnsi="Times New Roman" w:cs="Times New Roman"/>
          <w:sz w:val="24"/>
          <w:szCs w:val="24"/>
          <w:lang w:val="es-ES"/>
        </w:rPr>
        <w:t>s</w:t>
      </w:r>
      <w:r w:rsidR="00197E41" w:rsidRPr="006E7B3B">
        <w:rPr>
          <w:rFonts w:ascii="Times New Roman" w:hAnsi="Times New Roman" w:cs="Times New Roman"/>
          <w:sz w:val="24"/>
          <w:szCs w:val="24"/>
          <w:lang w:val="es-ES"/>
        </w:rPr>
        <w:t xml:space="preserve"> </w:t>
      </w:r>
      <w:r w:rsidR="00AE7D28">
        <w:rPr>
          <w:rFonts w:ascii="Times New Roman" w:hAnsi="Times New Roman" w:cs="Times New Roman"/>
          <w:sz w:val="24"/>
          <w:szCs w:val="24"/>
          <w:lang w:val="es-ES"/>
        </w:rPr>
        <w:t xml:space="preserve">latentes </w:t>
      </w:r>
      <w:r w:rsidR="00197E41" w:rsidRPr="006E7B3B">
        <w:rPr>
          <w:rFonts w:ascii="Times New Roman" w:hAnsi="Times New Roman" w:cs="Times New Roman"/>
          <w:sz w:val="24"/>
          <w:szCs w:val="24"/>
          <w:lang w:val="es-ES"/>
        </w:rPr>
        <w:t>en la planeación</w:t>
      </w:r>
      <w:r w:rsidR="00FE5C0E" w:rsidRPr="006E7B3B">
        <w:rPr>
          <w:rFonts w:ascii="Times New Roman" w:hAnsi="Times New Roman" w:cs="Times New Roman"/>
          <w:sz w:val="24"/>
          <w:szCs w:val="24"/>
          <w:lang w:val="es-ES"/>
        </w:rPr>
        <w:t xml:space="preserve"> didáctica</w:t>
      </w:r>
      <w:r w:rsidR="00197E41" w:rsidRPr="006E7B3B">
        <w:rPr>
          <w:rFonts w:ascii="Times New Roman" w:hAnsi="Times New Roman" w:cs="Times New Roman"/>
          <w:sz w:val="24"/>
          <w:szCs w:val="24"/>
          <w:lang w:val="es-ES"/>
        </w:rPr>
        <w:t xml:space="preserve"> de </w:t>
      </w:r>
      <w:r w:rsidR="00AE7D28">
        <w:rPr>
          <w:rFonts w:ascii="Times New Roman" w:hAnsi="Times New Roman" w:cs="Times New Roman"/>
          <w:sz w:val="24"/>
          <w:szCs w:val="24"/>
          <w:lang w:val="es-ES"/>
        </w:rPr>
        <w:t xml:space="preserve">las </w:t>
      </w:r>
      <w:r w:rsidR="00197E41" w:rsidRPr="006E7B3B">
        <w:rPr>
          <w:rFonts w:ascii="Times New Roman" w:hAnsi="Times New Roman" w:cs="Times New Roman"/>
          <w:sz w:val="24"/>
          <w:szCs w:val="24"/>
          <w:lang w:val="es-ES"/>
        </w:rPr>
        <w:t>clases en línea</w:t>
      </w:r>
      <w:r w:rsidR="00AE7D28">
        <w:rPr>
          <w:rFonts w:ascii="Times New Roman" w:hAnsi="Times New Roman" w:cs="Times New Roman"/>
          <w:sz w:val="24"/>
          <w:szCs w:val="24"/>
          <w:lang w:val="es-ES"/>
        </w:rPr>
        <w:t xml:space="preserve">. Por eso, </w:t>
      </w:r>
      <w:r w:rsidR="005746BF" w:rsidRPr="006E7B3B">
        <w:rPr>
          <w:rFonts w:ascii="Times New Roman" w:hAnsi="Times New Roman" w:cs="Times New Roman"/>
          <w:sz w:val="24"/>
          <w:szCs w:val="24"/>
          <w:lang w:val="es-ES"/>
        </w:rPr>
        <w:t xml:space="preserve">el presente </w:t>
      </w:r>
      <w:r w:rsidR="00E14DD0" w:rsidRPr="006E7B3B">
        <w:rPr>
          <w:rFonts w:ascii="Times New Roman" w:hAnsi="Times New Roman" w:cs="Times New Roman"/>
          <w:sz w:val="24"/>
          <w:szCs w:val="24"/>
          <w:lang w:val="es-ES"/>
        </w:rPr>
        <w:t xml:space="preserve">proyecto </w:t>
      </w:r>
      <w:r w:rsidR="005746BF" w:rsidRPr="006E7B3B">
        <w:rPr>
          <w:rFonts w:ascii="Times New Roman" w:hAnsi="Times New Roman" w:cs="Times New Roman"/>
          <w:sz w:val="24"/>
          <w:szCs w:val="24"/>
          <w:lang w:val="es-ES"/>
        </w:rPr>
        <w:t xml:space="preserve">de intervención resulta </w:t>
      </w:r>
      <w:r w:rsidR="00AE7D28">
        <w:rPr>
          <w:rFonts w:ascii="Times New Roman" w:hAnsi="Times New Roman" w:cs="Times New Roman"/>
          <w:sz w:val="24"/>
          <w:szCs w:val="24"/>
          <w:lang w:val="es-ES"/>
        </w:rPr>
        <w:t>esencial</w:t>
      </w:r>
      <w:r w:rsidR="005746BF" w:rsidRPr="006E7B3B">
        <w:rPr>
          <w:rFonts w:ascii="Times New Roman" w:hAnsi="Times New Roman" w:cs="Times New Roman"/>
          <w:sz w:val="24"/>
          <w:szCs w:val="24"/>
          <w:lang w:val="es-ES"/>
        </w:rPr>
        <w:t xml:space="preserve"> para dotar de competencias a los docentes en el diseño instruccional y en el uso de </w:t>
      </w:r>
      <w:r w:rsidR="00316EC4">
        <w:rPr>
          <w:rFonts w:ascii="Times New Roman" w:hAnsi="Times New Roman" w:cs="Times New Roman"/>
          <w:sz w:val="24"/>
          <w:szCs w:val="24"/>
          <w:lang w:val="es-ES"/>
        </w:rPr>
        <w:t>recursos tecnológicos</w:t>
      </w:r>
      <w:r w:rsidR="005746BF" w:rsidRPr="006E7B3B">
        <w:rPr>
          <w:rFonts w:ascii="Times New Roman" w:hAnsi="Times New Roman" w:cs="Times New Roman"/>
          <w:sz w:val="24"/>
          <w:szCs w:val="24"/>
          <w:lang w:val="es-ES"/>
        </w:rPr>
        <w:t>.</w:t>
      </w:r>
    </w:p>
    <w:p w14:paraId="49DFE440" w14:textId="31EFB470" w:rsidR="00AE7D28" w:rsidRDefault="00AE7D28" w:rsidP="00AE7D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lastRenderedPageBreak/>
        <w:t>En tal sentido, l</w:t>
      </w:r>
      <w:r w:rsidR="005746BF" w:rsidRPr="006E7B3B">
        <w:rPr>
          <w:rFonts w:ascii="Times New Roman" w:hAnsi="Times New Roman" w:cs="Times New Roman"/>
          <w:sz w:val="24"/>
          <w:szCs w:val="24"/>
          <w:lang w:val="es-ES"/>
        </w:rPr>
        <w:t xml:space="preserve">os resultados de esta investigación </w:t>
      </w:r>
      <w:r>
        <w:rPr>
          <w:rFonts w:ascii="Times New Roman" w:hAnsi="Times New Roman" w:cs="Times New Roman"/>
          <w:sz w:val="24"/>
          <w:szCs w:val="24"/>
          <w:lang w:val="es-ES"/>
        </w:rPr>
        <w:t>enseñan</w:t>
      </w:r>
      <w:r w:rsidR="005746BF" w:rsidRPr="006E7B3B">
        <w:rPr>
          <w:rFonts w:ascii="Times New Roman" w:hAnsi="Times New Roman" w:cs="Times New Roman"/>
          <w:sz w:val="24"/>
          <w:szCs w:val="24"/>
          <w:lang w:val="es-ES"/>
        </w:rPr>
        <w:t xml:space="preserve"> que ocho de cada diez profesores que participaron en el proyecto </w:t>
      </w:r>
      <w:r>
        <w:rPr>
          <w:rFonts w:ascii="Times New Roman" w:hAnsi="Times New Roman" w:cs="Times New Roman"/>
          <w:sz w:val="24"/>
          <w:szCs w:val="24"/>
          <w:lang w:val="es-ES"/>
        </w:rPr>
        <w:t xml:space="preserve">consideran </w:t>
      </w:r>
      <w:r w:rsidR="004166BE" w:rsidRPr="006E7B3B">
        <w:rPr>
          <w:rFonts w:ascii="Times New Roman" w:hAnsi="Times New Roman" w:cs="Times New Roman"/>
          <w:sz w:val="24"/>
          <w:szCs w:val="24"/>
          <w:lang w:val="es-ES"/>
        </w:rPr>
        <w:t xml:space="preserve">que </w:t>
      </w:r>
      <w:r w:rsidR="00DE3BB8" w:rsidRPr="006E7B3B">
        <w:rPr>
          <w:rFonts w:ascii="Times New Roman" w:hAnsi="Times New Roman" w:cs="Times New Roman"/>
          <w:sz w:val="24"/>
          <w:szCs w:val="24"/>
          <w:lang w:val="es-ES"/>
        </w:rPr>
        <w:t>existió un</w:t>
      </w:r>
      <w:r w:rsidR="005746BF" w:rsidRPr="006E7B3B">
        <w:rPr>
          <w:rFonts w:ascii="Times New Roman" w:hAnsi="Times New Roman" w:cs="Times New Roman"/>
          <w:sz w:val="24"/>
          <w:szCs w:val="24"/>
          <w:lang w:val="es-ES"/>
        </w:rPr>
        <w:t xml:space="preserve"> incremento en la acreditación de la materia por parte de los estudiant</w:t>
      </w:r>
      <w:r w:rsidR="00E14DD0" w:rsidRPr="006E7B3B">
        <w:rPr>
          <w:rFonts w:ascii="Times New Roman" w:hAnsi="Times New Roman" w:cs="Times New Roman"/>
          <w:sz w:val="24"/>
          <w:szCs w:val="24"/>
          <w:lang w:val="es-ES"/>
        </w:rPr>
        <w:t>es, dato importante que permite</w:t>
      </w:r>
      <w:r w:rsidR="005746BF" w:rsidRPr="006E7B3B">
        <w:rPr>
          <w:rFonts w:ascii="Times New Roman" w:hAnsi="Times New Roman" w:cs="Times New Roman"/>
          <w:sz w:val="24"/>
          <w:szCs w:val="24"/>
          <w:lang w:val="es-ES"/>
        </w:rPr>
        <w:t xml:space="preserve"> reducir los porcentajes de reprobación y </w:t>
      </w:r>
      <w:r w:rsidR="00E14DD0" w:rsidRPr="006E7B3B">
        <w:rPr>
          <w:rFonts w:ascii="Times New Roman" w:hAnsi="Times New Roman" w:cs="Times New Roman"/>
          <w:sz w:val="24"/>
          <w:szCs w:val="24"/>
          <w:lang w:val="es-ES"/>
        </w:rPr>
        <w:t>de deserción.</w:t>
      </w:r>
      <w:r w:rsidR="005746BF" w:rsidRPr="006E7B3B">
        <w:rPr>
          <w:rFonts w:ascii="Times New Roman" w:hAnsi="Times New Roman" w:cs="Times New Roman"/>
          <w:sz w:val="24"/>
          <w:szCs w:val="24"/>
          <w:lang w:val="es-ES"/>
        </w:rPr>
        <w:t xml:space="preserve"> </w:t>
      </w:r>
      <w:r w:rsidR="00E14DD0" w:rsidRPr="006E7B3B">
        <w:rPr>
          <w:rFonts w:ascii="Times New Roman" w:hAnsi="Times New Roman" w:cs="Times New Roman"/>
          <w:sz w:val="24"/>
          <w:szCs w:val="24"/>
          <w:lang w:val="es-ES"/>
        </w:rPr>
        <w:t>L</w:t>
      </w:r>
      <w:r w:rsidR="00DE558D" w:rsidRPr="006E7B3B">
        <w:rPr>
          <w:rFonts w:ascii="Times New Roman" w:hAnsi="Times New Roman" w:cs="Times New Roman"/>
          <w:sz w:val="24"/>
          <w:szCs w:val="24"/>
          <w:lang w:val="es-ES"/>
        </w:rPr>
        <w:t>os resultados descriptivos están alineados con los inferenciales</w:t>
      </w:r>
      <w:r w:rsidR="00E14DD0" w:rsidRPr="006E7B3B">
        <w:rPr>
          <w:rFonts w:ascii="Times New Roman" w:hAnsi="Times New Roman" w:cs="Times New Roman"/>
          <w:sz w:val="24"/>
          <w:szCs w:val="24"/>
          <w:lang w:val="es-ES"/>
        </w:rPr>
        <w:t>,</w:t>
      </w:r>
      <w:r w:rsidR="00DE558D" w:rsidRPr="006E7B3B">
        <w:rPr>
          <w:rFonts w:ascii="Times New Roman" w:hAnsi="Times New Roman" w:cs="Times New Roman"/>
          <w:sz w:val="24"/>
          <w:szCs w:val="24"/>
          <w:lang w:val="es-ES"/>
        </w:rPr>
        <w:t xml:space="preserve"> ya que demostraron que </w:t>
      </w:r>
      <w:r w:rsidR="00DE558D" w:rsidRPr="006E7B3B">
        <w:rPr>
          <w:rFonts w:ascii="Times New Roman" w:hAnsi="Times New Roman" w:cs="Times New Roman"/>
          <w:sz w:val="24"/>
          <w:szCs w:val="24"/>
        </w:rPr>
        <w:t xml:space="preserve">existe una relación entre la implementación de recursos educativos digitales y la mejora en la acreditación de las materias por parte de </w:t>
      </w:r>
      <w:r>
        <w:rPr>
          <w:rFonts w:ascii="Times New Roman" w:hAnsi="Times New Roman" w:cs="Times New Roman"/>
          <w:sz w:val="24"/>
          <w:szCs w:val="24"/>
        </w:rPr>
        <w:t xml:space="preserve">los </w:t>
      </w:r>
      <w:r w:rsidR="00DE558D" w:rsidRPr="006E7B3B">
        <w:rPr>
          <w:rFonts w:ascii="Times New Roman" w:hAnsi="Times New Roman" w:cs="Times New Roman"/>
          <w:sz w:val="24"/>
          <w:szCs w:val="24"/>
        </w:rPr>
        <w:t>estudiantes.</w:t>
      </w:r>
    </w:p>
    <w:p w14:paraId="278EE918" w14:textId="62F69E06" w:rsidR="004166BE" w:rsidRDefault="00AE7D28" w:rsidP="00AE7D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tal motivo</w:t>
      </w:r>
      <w:r w:rsidR="00E14DD0" w:rsidRPr="006E7B3B">
        <w:rPr>
          <w:rFonts w:ascii="Times New Roman" w:hAnsi="Times New Roman" w:cs="Times New Roman"/>
          <w:sz w:val="24"/>
          <w:szCs w:val="24"/>
        </w:rPr>
        <w:t>,</w:t>
      </w:r>
      <w:r w:rsidR="00DE558D" w:rsidRPr="006E7B3B">
        <w:rPr>
          <w:rFonts w:ascii="Times New Roman" w:hAnsi="Times New Roman" w:cs="Times New Roman"/>
          <w:sz w:val="24"/>
          <w:szCs w:val="24"/>
        </w:rPr>
        <w:t xml:space="preserve"> podemos concluir que </w:t>
      </w:r>
      <w:r>
        <w:rPr>
          <w:rFonts w:ascii="Times New Roman" w:hAnsi="Times New Roman" w:cs="Times New Roman"/>
          <w:sz w:val="24"/>
          <w:szCs w:val="24"/>
        </w:rPr>
        <w:t xml:space="preserve">esta iniciativa </w:t>
      </w:r>
      <w:r w:rsidR="00DE558D" w:rsidRPr="006E7B3B">
        <w:rPr>
          <w:rFonts w:ascii="Times New Roman" w:hAnsi="Times New Roman" w:cs="Times New Roman"/>
          <w:sz w:val="24"/>
          <w:szCs w:val="24"/>
        </w:rPr>
        <w:t xml:space="preserve">cumplió con el objetivo </w:t>
      </w:r>
      <w:r>
        <w:rPr>
          <w:rFonts w:ascii="Times New Roman" w:hAnsi="Times New Roman" w:cs="Times New Roman"/>
          <w:sz w:val="24"/>
          <w:szCs w:val="24"/>
        </w:rPr>
        <w:t xml:space="preserve">de capacitar a los docentes en el uso de herramientas digitales, conocimiento indispensable para desenvolverse con éxito en entornos virtuales de </w:t>
      </w:r>
      <w:r w:rsidR="00DE558D" w:rsidRPr="006E7B3B">
        <w:rPr>
          <w:rFonts w:ascii="Times New Roman" w:hAnsi="Times New Roman" w:cs="Times New Roman"/>
          <w:sz w:val="24"/>
          <w:szCs w:val="24"/>
        </w:rPr>
        <w:t>enseñanza</w:t>
      </w:r>
      <w:r>
        <w:rPr>
          <w:rFonts w:ascii="Times New Roman" w:hAnsi="Times New Roman" w:cs="Times New Roman"/>
          <w:sz w:val="24"/>
          <w:szCs w:val="24"/>
        </w:rPr>
        <w:t xml:space="preserve"> y </w:t>
      </w:r>
      <w:r w:rsidR="00DE558D" w:rsidRPr="006E7B3B">
        <w:rPr>
          <w:rFonts w:ascii="Times New Roman" w:hAnsi="Times New Roman" w:cs="Times New Roman"/>
          <w:sz w:val="24"/>
          <w:szCs w:val="24"/>
        </w:rPr>
        <w:t>aprendizaje</w:t>
      </w:r>
      <w:r w:rsidR="004166BE" w:rsidRPr="006E7B3B">
        <w:rPr>
          <w:rFonts w:ascii="Times New Roman" w:hAnsi="Times New Roman" w:cs="Times New Roman"/>
          <w:sz w:val="24"/>
          <w:szCs w:val="24"/>
        </w:rPr>
        <w:t>.</w:t>
      </w:r>
      <w:r>
        <w:rPr>
          <w:rFonts w:ascii="Times New Roman" w:hAnsi="Times New Roman" w:cs="Times New Roman"/>
          <w:sz w:val="24"/>
          <w:szCs w:val="24"/>
        </w:rPr>
        <w:t xml:space="preserve"> Por eso, este tipo de </w:t>
      </w:r>
      <w:r w:rsidR="004166BE" w:rsidRPr="006E7B3B">
        <w:rPr>
          <w:rFonts w:ascii="Times New Roman" w:hAnsi="Times New Roman" w:cs="Times New Roman"/>
          <w:sz w:val="24"/>
          <w:szCs w:val="24"/>
        </w:rPr>
        <w:t>capacitación debe ampliarse a otras áreas académicas.</w:t>
      </w:r>
      <w:r w:rsidR="00E14DD0" w:rsidRPr="006E7B3B">
        <w:rPr>
          <w:rFonts w:ascii="Times New Roman" w:hAnsi="Times New Roman" w:cs="Times New Roman"/>
          <w:sz w:val="24"/>
          <w:szCs w:val="24"/>
        </w:rPr>
        <w:t xml:space="preserve"> </w:t>
      </w:r>
      <w:r>
        <w:rPr>
          <w:rFonts w:ascii="Times New Roman" w:hAnsi="Times New Roman" w:cs="Times New Roman"/>
          <w:sz w:val="24"/>
          <w:szCs w:val="24"/>
        </w:rPr>
        <w:t>En síntesis</w:t>
      </w:r>
      <w:r w:rsidR="00E14DD0" w:rsidRPr="006E7B3B">
        <w:rPr>
          <w:rFonts w:ascii="Times New Roman" w:hAnsi="Times New Roman" w:cs="Times New Roman"/>
          <w:sz w:val="24"/>
          <w:szCs w:val="24"/>
        </w:rPr>
        <w:t>, esta investigación tiene una importancia fundamental</w:t>
      </w:r>
      <w:r>
        <w:rPr>
          <w:rFonts w:ascii="Times New Roman" w:hAnsi="Times New Roman" w:cs="Times New Roman"/>
          <w:sz w:val="24"/>
          <w:szCs w:val="24"/>
        </w:rPr>
        <w:t xml:space="preserve">, pues se relaciona con </w:t>
      </w:r>
      <w:r w:rsidR="00E14DD0" w:rsidRPr="006E7B3B">
        <w:rPr>
          <w:rFonts w:ascii="Times New Roman" w:hAnsi="Times New Roman" w:cs="Times New Roman"/>
          <w:sz w:val="24"/>
          <w:szCs w:val="24"/>
        </w:rPr>
        <w:t>los nuevos modelos de aprendizaje</w:t>
      </w:r>
      <w:r>
        <w:rPr>
          <w:rFonts w:ascii="Times New Roman" w:hAnsi="Times New Roman" w:cs="Times New Roman"/>
          <w:sz w:val="24"/>
          <w:szCs w:val="24"/>
        </w:rPr>
        <w:t>.</w:t>
      </w:r>
    </w:p>
    <w:p w14:paraId="03CF9367" w14:textId="77777777" w:rsidR="00163DC3" w:rsidRDefault="00163DC3" w:rsidP="00164EFF">
      <w:pPr>
        <w:jc w:val="center"/>
        <w:rPr>
          <w:rFonts w:ascii="Times New Roman" w:hAnsi="Times New Roman" w:cs="Times New Roman"/>
          <w:b/>
          <w:bCs/>
          <w:sz w:val="28"/>
        </w:rPr>
      </w:pPr>
    </w:p>
    <w:p w14:paraId="12E8B22B" w14:textId="7B86F771" w:rsidR="00164EFF" w:rsidRPr="00C06649" w:rsidRDefault="00164EFF" w:rsidP="00164EFF">
      <w:pPr>
        <w:jc w:val="center"/>
        <w:rPr>
          <w:rFonts w:ascii="Times New Roman" w:hAnsi="Times New Roman" w:cs="Times New Roman"/>
          <w:b/>
          <w:bCs/>
          <w:sz w:val="28"/>
        </w:rPr>
      </w:pPr>
      <w:r w:rsidRPr="00C06649">
        <w:rPr>
          <w:rFonts w:ascii="Times New Roman" w:hAnsi="Times New Roman" w:cs="Times New Roman"/>
          <w:b/>
          <w:bCs/>
          <w:sz w:val="28"/>
        </w:rPr>
        <w:t xml:space="preserve">Futuras líneas de investigación </w:t>
      </w:r>
    </w:p>
    <w:p w14:paraId="4E7A7579" w14:textId="4D5698E1" w:rsidR="00C572F0" w:rsidRDefault="00F058D7" w:rsidP="00C572F0">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La continuidad de esta investigación en futuras líneas debe </w:t>
      </w:r>
      <w:r w:rsidR="00AE7D28">
        <w:rPr>
          <w:rFonts w:ascii="Times New Roman" w:hAnsi="Times New Roman" w:cs="Times New Roman"/>
          <w:sz w:val="24"/>
          <w:szCs w:val="24"/>
        </w:rPr>
        <w:t>enfocarse</w:t>
      </w:r>
      <w:r>
        <w:rPr>
          <w:rFonts w:ascii="Times New Roman" w:hAnsi="Times New Roman" w:cs="Times New Roman"/>
          <w:sz w:val="24"/>
          <w:szCs w:val="24"/>
        </w:rPr>
        <w:t xml:space="preserve"> en dos aspectos primordiales</w:t>
      </w:r>
      <w:r w:rsidR="00AE7D28">
        <w:rPr>
          <w:rFonts w:ascii="Times New Roman" w:hAnsi="Times New Roman" w:cs="Times New Roman"/>
          <w:sz w:val="24"/>
          <w:szCs w:val="24"/>
        </w:rPr>
        <w:t>:</w:t>
      </w:r>
      <w:r>
        <w:rPr>
          <w:rFonts w:ascii="Times New Roman" w:hAnsi="Times New Roman" w:cs="Times New Roman"/>
          <w:sz w:val="24"/>
          <w:szCs w:val="24"/>
        </w:rPr>
        <w:t xml:space="preserve"> </w:t>
      </w:r>
      <w:r w:rsidR="00842AE9">
        <w:rPr>
          <w:rFonts w:ascii="Times New Roman" w:hAnsi="Times New Roman" w:cs="Times New Roman"/>
          <w:sz w:val="24"/>
          <w:szCs w:val="24"/>
        </w:rPr>
        <w:t>primero</w:t>
      </w:r>
      <w:r w:rsidR="00AE7D28">
        <w:rPr>
          <w:rFonts w:ascii="Times New Roman" w:hAnsi="Times New Roman" w:cs="Times New Roman"/>
          <w:sz w:val="24"/>
          <w:szCs w:val="24"/>
        </w:rPr>
        <w:t>,</w:t>
      </w:r>
      <w:r w:rsidR="00D26627">
        <w:rPr>
          <w:rFonts w:ascii="Times New Roman" w:hAnsi="Times New Roman" w:cs="Times New Roman"/>
          <w:sz w:val="24"/>
          <w:szCs w:val="24"/>
        </w:rPr>
        <w:t xml:space="preserve"> </w:t>
      </w:r>
      <w:r w:rsidR="00AE7D28">
        <w:rPr>
          <w:rFonts w:ascii="Times New Roman" w:hAnsi="Times New Roman" w:cs="Times New Roman"/>
          <w:sz w:val="24"/>
          <w:szCs w:val="24"/>
        </w:rPr>
        <w:t>seguir</w:t>
      </w:r>
      <w:r w:rsidR="00CE0BE2">
        <w:rPr>
          <w:rFonts w:ascii="Times New Roman" w:hAnsi="Times New Roman" w:cs="Times New Roman"/>
          <w:sz w:val="24"/>
          <w:szCs w:val="24"/>
        </w:rPr>
        <w:t xml:space="preserve"> con </w:t>
      </w:r>
      <w:r w:rsidR="00D26627">
        <w:rPr>
          <w:rFonts w:ascii="Times New Roman" w:hAnsi="Times New Roman" w:cs="Times New Roman"/>
          <w:sz w:val="24"/>
          <w:szCs w:val="24"/>
        </w:rPr>
        <w:t>la capacitación docente</w:t>
      </w:r>
      <w:r w:rsidR="00CB64D7">
        <w:rPr>
          <w:rFonts w:ascii="Times New Roman" w:hAnsi="Times New Roman" w:cs="Times New Roman"/>
          <w:sz w:val="24"/>
          <w:szCs w:val="24"/>
        </w:rPr>
        <w:t>,</w:t>
      </w:r>
      <w:r w:rsidR="00D26627">
        <w:rPr>
          <w:rFonts w:ascii="Times New Roman" w:hAnsi="Times New Roman" w:cs="Times New Roman"/>
          <w:sz w:val="24"/>
          <w:szCs w:val="24"/>
        </w:rPr>
        <w:t xml:space="preserve"> ya que </w:t>
      </w:r>
      <w:r w:rsidR="00C572F0">
        <w:rPr>
          <w:rFonts w:ascii="Times New Roman" w:hAnsi="Times New Roman" w:cs="Times New Roman"/>
          <w:sz w:val="24"/>
          <w:szCs w:val="24"/>
        </w:rPr>
        <w:t xml:space="preserve">los </w:t>
      </w:r>
      <w:r w:rsidR="00D26627">
        <w:rPr>
          <w:rFonts w:ascii="Times New Roman" w:hAnsi="Times New Roman" w:cs="Times New Roman"/>
          <w:sz w:val="24"/>
          <w:szCs w:val="24"/>
        </w:rPr>
        <w:t>resultados</w:t>
      </w:r>
      <w:r w:rsidR="00C572F0">
        <w:rPr>
          <w:rFonts w:ascii="Times New Roman" w:hAnsi="Times New Roman" w:cs="Times New Roman"/>
          <w:sz w:val="24"/>
          <w:szCs w:val="24"/>
        </w:rPr>
        <w:t xml:space="preserve"> reflejan</w:t>
      </w:r>
      <w:r w:rsidR="00CB64D7">
        <w:rPr>
          <w:rFonts w:ascii="Times New Roman" w:hAnsi="Times New Roman" w:cs="Times New Roman"/>
          <w:sz w:val="24"/>
          <w:szCs w:val="24"/>
        </w:rPr>
        <w:t xml:space="preserve"> </w:t>
      </w:r>
      <w:r w:rsidR="00C572F0">
        <w:rPr>
          <w:rFonts w:ascii="Times New Roman" w:hAnsi="Times New Roman" w:cs="Times New Roman"/>
          <w:sz w:val="24"/>
          <w:szCs w:val="24"/>
        </w:rPr>
        <w:t>que</w:t>
      </w:r>
      <w:r w:rsidR="00D26627">
        <w:rPr>
          <w:rFonts w:ascii="Times New Roman" w:hAnsi="Times New Roman" w:cs="Times New Roman"/>
          <w:sz w:val="24"/>
          <w:szCs w:val="24"/>
        </w:rPr>
        <w:t xml:space="preserve"> 98</w:t>
      </w:r>
      <w:r w:rsidR="00C572F0">
        <w:rPr>
          <w:rFonts w:ascii="Times New Roman" w:hAnsi="Times New Roman" w:cs="Times New Roman"/>
          <w:sz w:val="24"/>
          <w:szCs w:val="24"/>
        </w:rPr>
        <w:t> </w:t>
      </w:r>
      <w:r w:rsidR="00D26627">
        <w:rPr>
          <w:rFonts w:ascii="Times New Roman" w:hAnsi="Times New Roman" w:cs="Times New Roman"/>
          <w:sz w:val="24"/>
          <w:szCs w:val="24"/>
        </w:rPr>
        <w:t xml:space="preserve">% de </w:t>
      </w:r>
      <w:r w:rsidR="00D26627">
        <w:rPr>
          <w:rFonts w:ascii="Times New Roman" w:hAnsi="Times New Roman" w:cs="Times New Roman"/>
          <w:color w:val="000000"/>
          <w:sz w:val="24"/>
          <w:szCs w:val="24"/>
        </w:rPr>
        <w:t xml:space="preserve">los profesores considera que </w:t>
      </w:r>
      <w:r w:rsidR="00C572F0">
        <w:rPr>
          <w:rFonts w:ascii="Times New Roman" w:hAnsi="Times New Roman" w:cs="Times New Roman"/>
          <w:color w:val="000000"/>
          <w:sz w:val="24"/>
          <w:szCs w:val="24"/>
        </w:rPr>
        <w:t>el</w:t>
      </w:r>
      <w:r w:rsidR="00D26627">
        <w:rPr>
          <w:rFonts w:ascii="Times New Roman" w:hAnsi="Times New Roman" w:cs="Times New Roman"/>
          <w:color w:val="000000"/>
          <w:sz w:val="24"/>
          <w:szCs w:val="24"/>
        </w:rPr>
        <w:t xml:space="preserve"> diseño instruccional y </w:t>
      </w:r>
      <w:r w:rsidR="00C572F0">
        <w:rPr>
          <w:rFonts w:ascii="Times New Roman" w:hAnsi="Times New Roman" w:cs="Times New Roman"/>
          <w:color w:val="000000"/>
          <w:sz w:val="24"/>
          <w:szCs w:val="24"/>
        </w:rPr>
        <w:t xml:space="preserve">la </w:t>
      </w:r>
      <w:r w:rsidR="00D26627">
        <w:rPr>
          <w:rFonts w:ascii="Times New Roman" w:hAnsi="Times New Roman" w:cs="Times New Roman"/>
          <w:color w:val="000000"/>
          <w:sz w:val="24"/>
          <w:szCs w:val="24"/>
        </w:rPr>
        <w:t xml:space="preserve">elaboración de recursos educativos digitales </w:t>
      </w:r>
      <w:r w:rsidR="00C572F0">
        <w:rPr>
          <w:rFonts w:ascii="Times New Roman" w:hAnsi="Times New Roman" w:cs="Times New Roman"/>
          <w:color w:val="000000"/>
          <w:sz w:val="24"/>
          <w:szCs w:val="24"/>
        </w:rPr>
        <w:t xml:space="preserve">sirve </w:t>
      </w:r>
      <w:r w:rsidR="00D26627">
        <w:rPr>
          <w:rFonts w:ascii="Times New Roman" w:hAnsi="Times New Roman" w:cs="Times New Roman"/>
          <w:color w:val="000000"/>
          <w:sz w:val="24"/>
          <w:szCs w:val="24"/>
        </w:rPr>
        <w:t xml:space="preserve">para mejorar </w:t>
      </w:r>
      <w:r w:rsidR="00C572F0">
        <w:rPr>
          <w:rFonts w:ascii="Times New Roman" w:hAnsi="Times New Roman" w:cs="Times New Roman"/>
          <w:color w:val="000000"/>
          <w:sz w:val="24"/>
          <w:szCs w:val="24"/>
        </w:rPr>
        <w:t>sus prácticas didácticas</w:t>
      </w:r>
      <w:r w:rsidR="00842AE9">
        <w:rPr>
          <w:rFonts w:ascii="Times New Roman" w:hAnsi="Times New Roman" w:cs="Times New Roman"/>
          <w:color w:val="000000"/>
          <w:sz w:val="24"/>
          <w:szCs w:val="24"/>
        </w:rPr>
        <w:t>.</w:t>
      </w:r>
      <w:r w:rsidR="00C572F0">
        <w:rPr>
          <w:rFonts w:ascii="Times New Roman" w:hAnsi="Times New Roman" w:cs="Times New Roman"/>
          <w:color w:val="000000"/>
          <w:sz w:val="24"/>
          <w:szCs w:val="24"/>
        </w:rPr>
        <w:t xml:space="preserve"> Segundo, se debe indagar en</w:t>
      </w:r>
      <w:r w:rsidR="00842AE9">
        <w:rPr>
          <w:rFonts w:ascii="Times New Roman" w:hAnsi="Times New Roman" w:cs="Times New Roman"/>
          <w:color w:val="000000"/>
          <w:sz w:val="24"/>
          <w:szCs w:val="24"/>
        </w:rPr>
        <w:t xml:space="preserve"> la percepción de los estudiantes con respecto a la mejora de las competencias de los docentes para la impartición de clases virtuales, </w:t>
      </w:r>
      <w:r w:rsidR="00C572F0">
        <w:rPr>
          <w:rFonts w:ascii="Times New Roman" w:hAnsi="Times New Roman" w:cs="Times New Roman"/>
          <w:color w:val="000000"/>
          <w:sz w:val="24"/>
          <w:szCs w:val="24"/>
        </w:rPr>
        <w:t xml:space="preserve">pues </w:t>
      </w:r>
      <w:r w:rsidR="00842AE9">
        <w:rPr>
          <w:rFonts w:ascii="Times New Roman" w:hAnsi="Times New Roman" w:cs="Times New Roman"/>
          <w:color w:val="000000"/>
          <w:sz w:val="24"/>
          <w:szCs w:val="24"/>
        </w:rPr>
        <w:t>de nada sirve evaluar el proceso de enseñanza si</w:t>
      </w:r>
      <w:r w:rsidR="00CB64D7">
        <w:rPr>
          <w:rFonts w:ascii="Times New Roman" w:hAnsi="Times New Roman" w:cs="Times New Roman"/>
          <w:color w:val="000000"/>
          <w:sz w:val="24"/>
          <w:szCs w:val="24"/>
        </w:rPr>
        <w:t xml:space="preserve"> </w:t>
      </w:r>
      <w:r w:rsidR="00842AE9">
        <w:rPr>
          <w:rFonts w:ascii="Times New Roman" w:hAnsi="Times New Roman" w:cs="Times New Roman"/>
          <w:color w:val="000000"/>
          <w:sz w:val="24"/>
          <w:szCs w:val="24"/>
        </w:rPr>
        <w:t>no se tiene conocimiento de su impacto en el proceso de aprendizaje</w:t>
      </w:r>
      <w:r w:rsidR="00C572F0">
        <w:rPr>
          <w:rFonts w:ascii="Times New Roman" w:hAnsi="Times New Roman" w:cs="Times New Roman"/>
          <w:color w:val="000000"/>
          <w:sz w:val="24"/>
          <w:szCs w:val="24"/>
        </w:rPr>
        <w:t xml:space="preserve">. Por ello, </w:t>
      </w:r>
      <w:r w:rsidR="00842AE9">
        <w:rPr>
          <w:rFonts w:ascii="Times New Roman" w:hAnsi="Times New Roman" w:cs="Times New Roman"/>
          <w:color w:val="000000"/>
          <w:sz w:val="24"/>
          <w:szCs w:val="24"/>
        </w:rPr>
        <w:t xml:space="preserve">se está diseñando un instrumento </w:t>
      </w:r>
      <w:r w:rsidR="00C572F0">
        <w:rPr>
          <w:rFonts w:ascii="Times New Roman" w:hAnsi="Times New Roman" w:cs="Times New Roman"/>
          <w:color w:val="000000"/>
          <w:sz w:val="24"/>
          <w:szCs w:val="24"/>
        </w:rPr>
        <w:t>para</w:t>
      </w:r>
      <w:r w:rsidR="00842AE9">
        <w:rPr>
          <w:rFonts w:ascii="Times New Roman" w:hAnsi="Times New Roman" w:cs="Times New Roman"/>
          <w:color w:val="000000"/>
          <w:sz w:val="24"/>
          <w:szCs w:val="24"/>
        </w:rPr>
        <w:t xml:space="preserve"> </w:t>
      </w:r>
      <w:r w:rsidR="00C572F0">
        <w:rPr>
          <w:rFonts w:ascii="Times New Roman" w:hAnsi="Times New Roman" w:cs="Times New Roman"/>
          <w:color w:val="000000"/>
          <w:sz w:val="24"/>
          <w:szCs w:val="24"/>
        </w:rPr>
        <w:t xml:space="preserve">recabar datos </w:t>
      </w:r>
      <w:r w:rsidR="00842AE9">
        <w:rPr>
          <w:rFonts w:ascii="Times New Roman" w:hAnsi="Times New Roman" w:cs="Times New Roman"/>
          <w:color w:val="000000"/>
          <w:sz w:val="24"/>
          <w:szCs w:val="24"/>
        </w:rPr>
        <w:t>cuantitativos y cualitativos sobre el aprendizaje de los estudiantes</w:t>
      </w:r>
      <w:r w:rsidR="00CB64D7">
        <w:rPr>
          <w:rFonts w:ascii="Times New Roman" w:hAnsi="Times New Roman" w:cs="Times New Roman"/>
          <w:color w:val="000000"/>
          <w:sz w:val="24"/>
          <w:szCs w:val="24"/>
        </w:rPr>
        <w:t>,</w:t>
      </w:r>
      <w:r w:rsidR="00842AE9">
        <w:rPr>
          <w:rFonts w:ascii="Times New Roman" w:hAnsi="Times New Roman" w:cs="Times New Roman"/>
          <w:color w:val="000000"/>
          <w:sz w:val="24"/>
          <w:szCs w:val="24"/>
        </w:rPr>
        <w:t xml:space="preserve"> el cual debe ser aplicado a</w:t>
      </w:r>
      <w:r w:rsidR="00C572F0">
        <w:rPr>
          <w:rFonts w:ascii="Times New Roman" w:hAnsi="Times New Roman" w:cs="Times New Roman"/>
          <w:color w:val="000000"/>
          <w:sz w:val="24"/>
          <w:szCs w:val="24"/>
        </w:rPr>
        <w:t xml:space="preserve"> un</w:t>
      </w:r>
      <w:r w:rsidR="00842AE9">
        <w:rPr>
          <w:rFonts w:ascii="Times New Roman" w:hAnsi="Times New Roman" w:cs="Times New Roman"/>
          <w:color w:val="000000"/>
          <w:sz w:val="24"/>
          <w:szCs w:val="24"/>
        </w:rPr>
        <w:t xml:space="preserve"> grupo de control para identificar áreas de oportunidad en </w:t>
      </w:r>
      <w:r w:rsidR="00C572F0">
        <w:rPr>
          <w:rFonts w:ascii="Times New Roman" w:hAnsi="Times New Roman" w:cs="Times New Roman"/>
          <w:color w:val="000000"/>
          <w:sz w:val="24"/>
          <w:szCs w:val="24"/>
        </w:rPr>
        <w:t xml:space="preserve">la </w:t>
      </w:r>
      <w:r w:rsidR="00842AE9">
        <w:rPr>
          <w:rFonts w:ascii="Times New Roman" w:hAnsi="Times New Roman" w:cs="Times New Roman"/>
          <w:color w:val="000000"/>
          <w:sz w:val="24"/>
          <w:szCs w:val="24"/>
        </w:rPr>
        <w:t>mejora del proyecto.</w:t>
      </w:r>
    </w:p>
    <w:p w14:paraId="0E33CE00" w14:textId="74729CCE" w:rsidR="00163DC3" w:rsidRDefault="00163DC3" w:rsidP="00C572F0">
      <w:pPr>
        <w:spacing w:after="0" w:line="360" w:lineRule="auto"/>
        <w:ind w:firstLine="708"/>
        <w:jc w:val="both"/>
        <w:rPr>
          <w:rFonts w:ascii="Times New Roman" w:hAnsi="Times New Roman" w:cs="Times New Roman"/>
          <w:color w:val="000000"/>
          <w:sz w:val="24"/>
          <w:szCs w:val="24"/>
        </w:rPr>
      </w:pPr>
    </w:p>
    <w:p w14:paraId="6BF67DA0" w14:textId="6A3E4774" w:rsidR="00163DC3" w:rsidRDefault="00163DC3" w:rsidP="00C572F0">
      <w:pPr>
        <w:spacing w:after="0" w:line="360" w:lineRule="auto"/>
        <w:ind w:firstLine="708"/>
        <w:jc w:val="both"/>
        <w:rPr>
          <w:rFonts w:ascii="Times New Roman" w:hAnsi="Times New Roman" w:cs="Times New Roman"/>
          <w:color w:val="000000"/>
          <w:sz w:val="24"/>
          <w:szCs w:val="24"/>
        </w:rPr>
      </w:pPr>
    </w:p>
    <w:p w14:paraId="72480F5E" w14:textId="51828E5F" w:rsidR="00163DC3" w:rsidRDefault="00163DC3" w:rsidP="00C572F0">
      <w:pPr>
        <w:spacing w:after="0" w:line="360" w:lineRule="auto"/>
        <w:ind w:firstLine="708"/>
        <w:jc w:val="both"/>
        <w:rPr>
          <w:rFonts w:ascii="Times New Roman" w:hAnsi="Times New Roman" w:cs="Times New Roman"/>
          <w:color w:val="000000"/>
          <w:sz w:val="24"/>
          <w:szCs w:val="24"/>
        </w:rPr>
      </w:pPr>
    </w:p>
    <w:p w14:paraId="189CAADB" w14:textId="4D534CF4" w:rsidR="00163DC3" w:rsidRDefault="00163DC3" w:rsidP="00C572F0">
      <w:pPr>
        <w:spacing w:after="0" w:line="360" w:lineRule="auto"/>
        <w:ind w:firstLine="708"/>
        <w:jc w:val="both"/>
        <w:rPr>
          <w:rFonts w:ascii="Times New Roman" w:hAnsi="Times New Roman" w:cs="Times New Roman"/>
          <w:color w:val="000000"/>
          <w:sz w:val="24"/>
          <w:szCs w:val="24"/>
        </w:rPr>
      </w:pPr>
    </w:p>
    <w:p w14:paraId="0FBC0BBA" w14:textId="3C1AA54E" w:rsidR="00163DC3" w:rsidRDefault="00163DC3" w:rsidP="00C572F0">
      <w:pPr>
        <w:spacing w:after="0" w:line="360" w:lineRule="auto"/>
        <w:ind w:firstLine="708"/>
        <w:jc w:val="both"/>
        <w:rPr>
          <w:rFonts w:ascii="Times New Roman" w:hAnsi="Times New Roman" w:cs="Times New Roman"/>
          <w:color w:val="000000"/>
          <w:sz w:val="24"/>
          <w:szCs w:val="24"/>
        </w:rPr>
      </w:pPr>
    </w:p>
    <w:p w14:paraId="654466CB" w14:textId="0C286233" w:rsidR="00163DC3" w:rsidRDefault="00163DC3" w:rsidP="00C572F0">
      <w:pPr>
        <w:spacing w:after="0" w:line="360" w:lineRule="auto"/>
        <w:ind w:firstLine="708"/>
        <w:jc w:val="both"/>
        <w:rPr>
          <w:rFonts w:ascii="Times New Roman" w:hAnsi="Times New Roman" w:cs="Times New Roman"/>
          <w:color w:val="000000"/>
          <w:sz w:val="24"/>
          <w:szCs w:val="24"/>
        </w:rPr>
      </w:pPr>
    </w:p>
    <w:p w14:paraId="044BF9F3" w14:textId="71C09453" w:rsidR="00163DC3" w:rsidRDefault="00163DC3" w:rsidP="00C572F0">
      <w:pPr>
        <w:spacing w:after="0" w:line="360" w:lineRule="auto"/>
        <w:ind w:firstLine="708"/>
        <w:jc w:val="both"/>
        <w:rPr>
          <w:rFonts w:ascii="Times New Roman" w:hAnsi="Times New Roman" w:cs="Times New Roman"/>
          <w:color w:val="000000"/>
          <w:sz w:val="24"/>
          <w:szCs w:val="24"/>
        </w:rPr>
      </w:pPr>
    </w:p>
    <w:p w14:paraId="04072513" w14:textId="77777777" w:rsidR="00163DC3" w:rsidRDefault="00163DC3" w:rsidP="00C572F0">
      <w:pPr>
        <w:spacing w:after="0" w:line="360" w:lineRule="auto"/>
        <w:ind w:firstLine="708"/>
        <w:jc w:val="both"/>
        <w:rPr>
          <w:rFonts w:ascii="Times New Roman" w:hAnsi="Times New Roman" w:cs="Times New Roman"/>
          <w:color w:val="000000"/>
          <w:sz w:val="24"/>
          <w:szCs w:val="24"/>
        </w:rPr>
      </w:pPr>
    </w:p>
    <w:p w14:paraId="5EF6F9E6" w14:textId="75083BFF" w:rsidR="00164EFF" w:rsidRPr="002D5B9C" w:rsidRDefault="003857FE" w:rsidP="002D5B9C">
      <w:pPr>
        <w:spacing w:after="0"/>
        <w:rPr>
          <w:rFonts w:cstheme="minorHAnsi"/>
          <w:b/>
          <w:bCs/>
          <w:sz w:val="28"/>
        </w:rPr>
      </w:pPr>
      <w:r w:rsidRPr="002D5B9C">
        <w:rPr>
          <w:rFonts w:cstheme="minorHAnsi"/>
          <w:b/>
          <w:bCs/>
          <w:sz w:val="28"/>
        </w:rPr>
        <w:lastRenderedPageBreak/>
        <w:t>Referencias</w:t>
      </w:r>
    </w:p>
    <w:p w14:paraId="3D149EEC" w14:textId="379DACD0" w:rsidR="008A2827" w:rsidRDefault="008A2827" w:rsidP="002D5B9C">
      <w:pPr>
        <w:spacing w:after="0" w:line="360" w:lineRule="auto"/>
        <w:ind w:left="708" w:hanging="708"/>
        <w:jc w:val="both"/>
        <w:rPr>
          <w:rStyle w:val="Hipervnculo"/>
          <w:rFonts w:ascii="Times New Roman" w:hAnsi="Times New Roman" w:cs="Times New Roman"/>
          <w:sz w:val="24"/>
          <w:szCs w:val="24"/>
        </w:rPr>
      </w:pPr>
      <w:proofErr w:type="spellStart"/>
      <w:r w:rsidRPr="008111B7">
        <w:rPr>
          <w:rFonts w:ascii="Times New Roman" w:hAnsi="Times New Roman" w:cs="Times New Roman"/>
          <w:color w:val="000000"/>
          <w:sz w:val="24"/>
          <w:szCs w:val="24"/>
        </w:rPr>
        <w:t>Aguaded</w:t>
      </w:r>
      <w:proofErr w:type="spellEnd"/>
      <w:r w:rsidRPr="008111B7">
        <w:rPr>
          <w:rFonts w:ascii="Times New Roman" w:hAnsi="Times New Roman" w:cs="Times New Roman"/>
          <w:color w:val="000000"/>
          <w:sz w:val="24"/>
          <w:szCs w:val="24"/>
        </w:rPr>
        <w:t>, J. I. y Muñoz, M. (2012). La competencia digital en el alumnado con necesidades especiales. Uso de ordenadores, tabletas, internet, e-books y narraciones digitales en el aula (pp. 1254-1261).</w:t>
      </w:r>
      <w:r w:rsidRPr="008111B7">
        <w:rPr>
          <w:rFonts w:ascii="Times New Roman" w:hAnsi="Times New Roman" w:cs="Times New Roman"/>
          <w:i/>
          <w:color w:val="000000"/>
          <w:sz w:val="24"/>
          <w:szCs w:val="24"/>
        </w:rPr>
        <w:t xml:space="preserve"> </w:t>
      </w:r>
      <w:r w:rsidRPr="008111B7">
        <w:rPr>
          <w:rFonts w:ascii="Times New Roman" w:hAnsi="Times New Roman" w:cs="Times New Roman"/>
          <w:color w:val="000000"/>
          <w:sz w:val="24"/>
          <w:szCs w:val="24"/>
        </w:rPr>
        <w:t>En</w:t>
      </w:r>
      <w:r w:rsidRPr="008111B7">
        <w:rPr>
          <w:rFonts w:ascii="Times New Roman" w:hAnsi="Times New Roman" w:cs="Times New Roman"/>
          <w:i/>
          <w:color w:val="000000"/>
          <w:sz w:val="24"/>
          <w:szCs w:val="24"/>
        </w:rPr>
        <w:t xml:space="preserve"> I Congreso Virtual Internacional sobre Innovación Pedagógica y Praxis Educativa INNOVAGOGIA</w:t>
      </w:r>
      <w:r w:rsidRPr="008111B7">
        <w:rPr>
          <w:rFonts w:ascii="Times New Roman" w:hAnsi="Times New Roman" w:cs="Times New Roman"/>
          <w:color w:val="000000"/>
          <w:sz w:val="24"/>
          <w:szCs w:val="24"/>
        </w:rPr>
        <w:t xml:space="preserve"> 2012. Sevilla. Recuperado de </w:t>
      </w:r>
      <w:r w:rsidRPr="002D5B9C">
        <w:rPr>
          <w:rFonts w:ascii="Times New Roman" w:hAnsi="Times New Roman" w:cs="Times New Roman"/>
          <w:sz w:val="24"/>
          <w:szCs w:val="24"/>
        </w:rPr>
        <w:t>http://rabida.uhu.es/dspace/bitstream/handle/10272/7505/La_competencia_digital_alumnado.pdf?sequence=2</w:t>
      </w:r>
    </w:p>
    <w:p w14:paraId="30EC6180" w14:textId="4C2A6564" w:rsidR="008A2827" w:rsidRPr="008111B7" w:rsidRDefault="008A2827" w:rsidP="002D5B9C">
      <w:pPr>
        <w:spacing w:after="0" w:line="360" w:lineRule="auto"/>
        <w:ind w:left="708" w:hanging="708"/>
        <w:jc w:val="both"/>
        <w:rPr>
          <w:rStyle w:val="Hipervnculo"/>
          <w:rFonts w:ascii="Times New Roman" w:hAnsi="Times New Roman" w:cs="Times New Roman"/>
          <w:sz w:val="24"/>
          <w:szCs w:val="24"/>
        </w:rPr>
      </w:pPr>
      <w:r w:rsidRPr="008111B7">
        <w:rPr>
          <w:rFonts w:ascii="Times New Roman" w:hAnsi="Times New Roman" w:cs="Times New Roman"/>
          <w:sz w:val="24"/>
          <w:szCs w:val="24"/>
        </w:rPr>
        <w:t xml:space="preserve">Andrade, E. y Velázquez, E. (2014). La biblioteca de la Facultad de Ingeniería en la plataforma educativa de la </w:t>
      </w:r>
      <w:proofErr w:type="spellStart"/>
      <w:r w:rsidRPr="008111B7">
        <w:rPr>
          <w:rFonts w:ascii="Times New Roman" w:hAnsi="Times New Roman" w:cs="Times New Roman"/>
          <w:sz w:val="24"/>
          <w:szCs w:val="24"/>
        </w:rPr>
        <w:t>UdelaR</w:t>
      </w:r>
      <w:proofErr w:type="spellEnd"/>
      <w:r w:rsidRPr="008111B7">
        <w:rPr>
          <w:rFonts w:ascii="Times New Roman" w:hAnsi="Times New Roman" w:cs="Times New Roman"/>
          <w:sz w:val="24"/>
          <w:szCs w:val="24"/>
        </w:rPr>
        <w:t xml:space="preserve"> - Uruguay: implementando un servicio de formación de usuarios virtual. </w:t>
      </w:r>
      <w:r w:rsidRPr="008111B7">
        <w:rPr>
          <w:rFonts w:ascii="Times New Roman" w:hAnsi="Times New Roman" w:cs="Times New Roman"/>
          <w:i/>
          <w:sz w:val="24"/>
          <w:szCs w:val="24"/>
        </w:rPr>
        <w:t>Revista Interamericana de Bibliotecología</w:t>
      </w:r>
      <w:r w:rsidRPr="008111B7">
        <w:rPr>
          <w:rFonts w:ascii="Times New Roman" w:hAnsi="Times New Roman" w:cs="Times New Roman"/>
          <w:sz w:val="24"/>
          <w:szCs w:val="24"/>
        </w:rPr>
        <w:t xml:space="preserve">, </w:t>
      </w:r>
      <w:r w:rsidRPr="008111B7">
        <w:rPr>
          <w:rFonts w:ascii="Times New Roman" w:hAnsi="Times New Roman" w:cs="Times New Roman"/>
          <w:i/>
          <w:sz w:val="24"/>
          <w:szCs w:val="24"/>
        </w:rPr>
        <w:t>37</w:t>
      </w:r>
      <w:r w:rsidRPr="008111B7">
        <w:rPr>
          <w:rFonts w:ascii="Times New Roman" w:hAnsi="Times New Roman" w:cs="Times New Roman"/>
          <w:sz w:val="24"/>
          <w:szCs w:val="24"/>
        </w:rPr>
        <w:t xml:space="preserve">(2), 171-178. </w:t>
      </w:r>
    </w:p>
    <w:p w14:paraId="776548DC" w14:textId="692D2343" w:rsidR="008A2827" w:rsidRPr="008111B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color w:val="000000"/>
          <w:sz w:val="24"/>
          <w:szCs w:val="24"/>
        </w:rPr>
        <w:t xml:space="preserve">Belloch, C. (2013). </w:t>
      </w:r>
      <w:r w:rsidRPr="008111B7">
        <w:rPr>
          <w:rFonts w:ascii="Times New Roman" w:hAnsi="Times New Roman" w:cs="Times New Roman"/>
          <w:i/>
          <w:color w:val="000000"/>
          <w:sz w:val="24"/>
          <w:szCs w:val="24"/>
        </w:rPr>
        <w:t>Diseño instruccional</w:t>
      </w:r>
      <w:r w:rsidRPr="008111B7">
        <w:rPr>
          <w:rFonts w:ascii="Times New Roman" w:hAnsi="Times New Roman" w:cs="Times New Roman"/>
          <w:color w:val="000000"/>
          <w:sz w:val="24"/>
          <w:szCs w:val="24"/>
        </w:rPr>
        <w:t xml:space="preserve">. España: Unidad de Tecnología Educativa. Universidad de Valencia. Recuperado de </w:t>
      </w:r>
      <w:r w:rsidRPr="002D5B9C">
        <w:rPr>
          <w:rFonts w:ascii="Times New Roman" w:hAnsi="Times New Roman" w:cs="Times New Roman"/>
          <w:sz w:val="24"/>
          <w:szCs w:val="24"/>
        </w:rPr>
        <w:t>http://www.uv.es/~bellochc/pedagogia/EVA4.pdf</w:t>
      </w:r>
      <w:r w:rsidRPr="008111B7">
        <w:rPr>
          <w:rFonts w:ascii="Times New Roman" w:hAnsi="Times New Roman" w:cs="Times New Roman"/>
          <w:sz w:val="24"/>
          <w:szCs w:val="24"/>
        </w:rPr>
        <w:t xml:space="preserve"> </w:t>
      </w:r>
    </w:p>
    <w:p w14:paraId="03A90634" w14:textId="5E27B280" w:rsidR="008A2827" w:rsidRPr="008111B7" w:rsidRDefault="008A2827" w:rsidP="002D5B9C">
      <w:pPr>
        <w:spacing w:after="0" w:line="360" w:lineRule="auto"/>
        <w:ind w:left="708" w:hanging="708"/>
        <w:jc w:val="both"/>
        <w:rPr>
          <w:rStyle w:val="Hipervnculo"/>
          <w:rFonts w:ascii="Times New Roman" w:hAnsi="Times New Roman" w:cs="Times New Roman"/>
          <w:sz w:val="24"/>
          <w:szCs w:val="24"/>
        </w:rPr>
      </w:pPr>
      <w:r w:rsidRPr="008111B7">
        <w:rPr>
          <w:rFonts w:ascii="Times New Roman" w:hAnsi="Times New Roman" w:cs="Times New Roman"/>
          <w:color w:val="000000"/>
          <w:sz w:val="24"/>
          <w:szCs w:val="24"/>
        </w:rPr>
        <w:t xml:space="preserve">Brambila, L., Camarena Cadena, M., Orozco Valerio, M. y Vizcaíno, A. (2006). El diseño instruccional como proceso coadyuvante de identidad profesional del trabajador social. </w:t>
      </w:r>
      <w:r w:rsidRPr="008111B7">
        <w:rPr>
          <w:rFonts w:ascii="Times New Roman" w:hAnsi="Times New Roman" w:cs="Times New Roman"/>
          <w:i/>
          <w:color w:val="000000"/>
          <w:sz w:val="24"/>
          <w:szCs w:val="24"/>
        </w:rPr>
        <w:t>Apertura</w:t>
      </w:r>
      <w:r w:rsidRPr="008111B7">
        <w:rPr>
          <w:rFonts w:ascii="Times New Roman" w:hAnsi="Times New Roman" w:cs="Times New Roman"/>
          <w:color w:val="000000"/>
          <w:sz w:val="24"/>
          <w:szCs w:val="24"/>
        </w:rPr>
        <w:t xml:space="preserve">, </w:t>
      </w:r>
      <w:r w:rsidRPr="008111B7">
        <w:rPr>
          <w:rFonts w:ascii="Times New Roman" w:hAnsi="Times New Roman" w:cs="Times New Roman"/>
          <w:i/>
          <w:color w:val="000000"/>
          <w:sz w:val="24"/>
          <w:szCs w:val="24"/>
        </w:rPr>
        <w:t>6</w:t>
      </w:r>
      <w:r w:rsidRPr="008111B7">
        <w:rPr>
          <w:rFonts w:ascii="Times New Roman" w:hAnsi="Times New Roman" w:cs="Times New Roman"/>
          <w:color w:val="000000"/>
          <w:sz w:val="24"/>
          <w:szCs w:val="24"/>
        </w:rPr>
        <w:t xml:space="preserve">(4), 31-43. Recuperado de </w:t>
      </w:r>
      <w:r w:rsidRPr="002D5B9C">
        <w:rPr>
          <w:rFonts w:ascii="Times New Roman" w:hAnsi="Times New Roman" w:cs="Times New Roman"/>
          <w:sz w:val="24"/>
          <w:szCs w:val="24"/>
        </w:rPr>
        <w:t>https://www.redalyc.org/articulo.oa?id=688/68800404</w:t>
      </w:r>
    </w:p>
    <w:p w14:paraId="065FAA1F" w14:textId="77777777" w:rsidR="008A2827" w:rsidRPr="008111B7" w:rsidRDefault="008A2827" w:rsidP="002D5B9C">
      <w:pPr>
        <w:spacing w:after="0" w:line="360" w:lineRule="auto"/>
        <w:ind w:left="708" w:hanging="708"/>
        <w:jc w:val="both"/>
        <w:rPr>
          <w:rFonts w:ascii="Times New Roman" w:hAnsi="Times New Roman" w:cs="Times New Roman"/>
          <w:color w:val="000000"/>
          <w:sz w:val="24"/>
          <w:szCs w:val="24"/>
          <w:lang w:val="es-VE"/>
        </w:rPr>
      </w:pPr>
      <w:r w:rsidRPr="008111B7">
        <w:rPr>
          <w:rFonts w:ascii="Times New Roman" w:hAnsi="Times New Roman" w:cs="Times New Roman"/>
          <w:color w:val="000000"/>
          <w:sz w:val="24"/>
          <w:szCs w:val="24"/>
          <w:lang w:val="en-GB"/>
        </w:rPr>
        <w:t xml:space="preserve">Branch, R. and </w:t>
      </w:r>
      <w:proofErr w:type="spellStart"/>
      <w:r w:rsidRPr="008111B7">
        <w:rPr>
          <w:rFonts w:ascii="Times New Roman" w:hAnsi="Times New Roman" w:cs="Times New Roman"/>
          <w:color w:val="000000"/>
          <w:sz w:val="24"/>
          <w:szCs w:val="24"/>
          <w:lang w:val="en-GB"/>
        </w:rPr>
        <w:t>Kopcha</w:t>
      </w:r>
      <w:proofErr w:type="spellEnd"/>
      <w:r w:rsidRPr="008111B7">
        <w:rPr>
          <w:rFonts w:ascii="Times New Roman" w:hAnsi="Times New Roman" w:cs="Times New Roman"/>
          <w:color w:val="000000"/>
          <w:sz w:val="24"/>
          <w:szCs w:val="24"/>
          <w:lang w:val="en-GB"/>
        </w:rPr>
        <w:t xml:space="preserve">, T. J. (2014). </w:t>
      </w:r>
      <w:r w:rsidRPr="008111B7">
        <w:rPr>
          <w:rFonts w:ascii="Times New Roman" w:hAnsi="Times New Roman" w:cs="Times New Roman"/>
          <w:color w:val="000000"/>
          <w:sz w:val="24"/>
          <w:szCs w:val="24"/>
          <w:lang w:val="en-US"/>
        </w:rPr>
        <w:t xml:space="preserve">Instructional design models. In Michael Spector, J., David Merrill, M., Jan, E. and Bishop, M. J. (eds.), </w:t>
      </w:r>
      <w:r w:rsidRPr="008111B7">
        <w:rPr>
          <w:rFonts w:ascii="Times New Roman" w:hAnsi="Times New Roman" w:cs="Times New Roman"/>
          <w:i/>
          <w:color w:val="000000"/>
          <w:sz w:val="24"/>
          <w:szCs w:val="24"/>
          <w:lang w:val="en-US"/>
        </w:rPr>
        <w:t>Handbook of Research on Educational Communications and Technology</w:t>
      </w:r>
      <w:r w:rsidRPr="008111B7">
        <w:rPr>
          <w:rFonts w:ascii="Times New Roman" w:hAnsi="Times New Roman" w:cs="Times New Roman"/>
          <w:color w:val="000000"/>
          <w:sz w:val="24"/>
          <w:szCs w:val="24"/>
          <w:lang w:val="en-US"/>
        </w:rPr>
        <w:t xml:space="preserve"> (pp. 77-87). </w:t>
      </w:r>
      <w:r w:rsidRPr="008111B7">
        <w:rPr>
          <w:rFonts w:ascii="Times New Roman" w:hAnsi="Times New Roman" w:cs="Times New Roman"/>
          <w:color w:val="000000"/>
          <w:sz w:val="24"/>
          <w:szCs w:val="24"/>
          <w:lang w:val="es-VE"/>
        </w:rPr>
        <w:t xml:space="preserve">Nueva York: Springer. </w:t>
      </w:r>
      <w:proofErr w:type="spellStart"/>
      <w:r w:rsidRPr="008111B7">
        <w:rPr>
          <w:rFonts w:ascii="Times New Roman" w:hAnsi="Times New Roman" w:cs="Times New Roman"/>
          <w:color w:val="000000"/>
          <w:sz w:val="24"/>
          <w:szCs w:val="24"/>
          <w:lang w:val="es-VE"/>
        </w:rPr>
        <w:t>Doi</w:t>
      </w:r>
      <w:proofErr w:type="spellEnd"/>
      <w:r w:rsidRPr="008111B7">
        <w:rPr>
          <w:rFonts w:ascii="Times New Roman" w:hAnsi="Times New Roman" w:cs="Times New Roman"/>
          <w:color w:val="000000"/>
          <w:sz w:val="24"/>
          <w:szCs w:val="24"/>
          <w:lang w:val="es-VE"/>
        </w:rPr>
        <w:t xml:space="preserve">: https://doi.org/10.1007/978-1-4614-3185-5_7, 10.1007/978-1-4614-3185-5_7 </w:t>
      </w:r>
    </w:p>
    <w:p w14:paraId="1F0E27B4" w14:textId="4241F11A" w:rsidR="008A282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color w:val="000000"/>
          <w:sz w:val="24"/>
          <w:szCs w:val="24"/>
        </w:rPr>
        <w:t xml:space="preserve">Candia, F. (2016). Diseño de un modelo curricular E-learning, utilizando una metodología activa participativa. </w:t>
      </w:r>
      <w:r w:rsidRPr="008111B7">
        <w:rPr>
          <w:rFonts w:ascii="Times New Roman" w:hAnsi="Times New Roman" w:cs="Times New Roman"/>
          <w:i/>
          <w:color w:val="000000"/>
          <w:sz w:val="24"/>
          <w:szCs w:val="24"/>
        </w:rPr>
        <w:t>RIDE</w:t>
      </w:r>
      <w:r w:rsidRPr="008111B7">
        <w:rPr>
          <w:rFonts w:ascii="Times New Roman" w:hAnsi="Times New Roman" w:cs="Times New Roman"/>
          <w:color w:val="000000"/>
          <w:sz w:val="24"/>
          <w:szCs w:val="24"/>
        </w:rPr>
        <w:t xml:space="preserve">. </w:t>
      </w:r>
      <w:r w:rsidRPr="008111B7">
        <w:rPr>
          <w:rFonts w:ascii="Times New Roman" w:hAnsi="Times New Roman" w:cs="Times New Roman"/>
          <w:i/>
          <w:color w:val="000000"/>
          <w:sz w:val="24"/>
          <w:szCs w:val="24"/>
        </w:rPr>
        <w:t>Revista Iberoamericana para la Investigación y el Desarrollo Educativo</w:t>
      </w:r>
      <w:r w:rsidRPr="008111B7">
        <w:rPr>
          <w:rFonts w:ascii="Times New Roman" w:hAnsi="Times New Roman" w:cs="Times New Roman"/>
          <w:color w:val="000000"/>
          <w:sz w:val="24"/>
          <w:szCs w:val="24"/>
        </w:rPr>
        <w:t xml:space="preserve">, </w:t>
      </w:r>
      <w:r w:rsidRPr="008111B7">
        <w:rPr>
          <w:rFonts w:ascii="Times New Roman" w:hAnsi="Times New Roman" w:cs="Times New Roman"/>
          <w:i/>
          <w:color w:val="000000"/>
          <w:sz w:val="24"/>
          <w:szCs w:val="24"/>
        </w:rPr>
        <w:t>7</w:t>
      </w:r>
      <w:r w:rsidRPr="008111B7">
        <w:rPr>
          <w:rFonts w:ascii="Times New Roman" w:hAnsi="Times New Roman" w:cs="Times New Roman"/>
          <w:color w:val="000000"/>
          <w:sz w:val="24"/>
          <w:szCs w:val="24"/>
        </w:rPr>
        <w:t xml:space="preserve">(13), 147-182. Recuperado de </w:t>
      </w:r>
      <w:r w:rsidRPr="002D5B9C">
        <w:rPr>
          <w:rFonts w:ascii="Times New Roman" w:hAnsi="Times New Roman" w:cs="Times New Roman"/>
          <w:sz w:val="24"/>
          <w:szCs w:val="24"/>
        </w:rPr>
        <w:t>http://www.scielo.org.mx/scielo.php?script=sci_arttext&amp;pid=S2007-74672016000200147&amp;lng=es&amp;tlng=es</w:t>
      </w:r>
      <w:r>
        <w:rPr>
          <w:rFonts w:ascii="Times New Roman" w:hAnsi="Times New Roman" w:cs="Times New Roman"/>
          <w:sz w:val="24"/>
          <w:szCs w:val="24"/>
        </w:rPr>
        <w:t xml:space="preserve"> </w:t>
      </w:r>
    </w:p>
    <w:p w14:paraId="4B3DA35A" w14:textId="77777777" w:rsidR="008A2827" w:rsidRDefault="008A2827" w:rsidP="002D5B9C">
      <w:pPr>
        <w:spacing w:after="0" w:line="360" w:lineRule="auto"/>
        <w:ind w:left="708" w:hanging="708"/>
        <w:jc w:val="both"/>
        <w:rPr>
          <w:rFonts w:ascii="Times New Roman" w:hAnsi="Times New Roman" w:cs="Times New Roman"/>
          <w:i/>
          <w:color w:val="000000"/>
          <w:sz w:val="24"/>
          <w:szCs w:val="24"/>
        </w:rPr>
      </w:pPr>
      <w:r w:rsidRPr="008111B7">
        <w:rPr>
          <w:rFonts w:ascii="Times New Roman" w:hAnsi="Times New Roman" w:cs="Times New Roman"/>
          <w:sz w:val="24"/>
          <w:szCs w:val="24"/>
          <w:shd w:val="clear" w:color="auto" w:fill="FFFFFF"/>
        </w:rPr>
        <w:t>Comunidades Digitales para el Aprendizaje en Educación Superior</w:t>
      </w:r>
      <w:r w:rsidRPr="008111B7">
        <w:rPr>
          <w:rFonts w:ascii="Times New Roman" w:hAnsi="Times New Roman" w:cs="Times New Roman"/>
          <w:color w:val="000000"/>
          <w:sz w:val="24"/>
          <w:szCs w:val="24"/>
        </w:rPr>
        <w:t xml:space="preserve"> (CODAES) (2015). </w:t>
      </w:r>
      <w:r w:rsidRPr="008111B7">
        <w:rPr>
          <w:rFonts w:ascii="Times New Roman" w:hAnsi="Times New Roman" w:cs="Times New Roman"/>
          <w:i/>
          <w:color w:val="000000"/>
          <w:sz w:val="24"/>
          <w:szCs w:val="24"/>
        </w:rPr>
        <w:t>Modelo de diseño instruccional de la CODAES.</w:t>
      </w:r>
    </w:p>
    <w:p w14:paraId="10717894" w14:textId="718D8EEE" w:rsidR="008A282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sz w:val="24"/>
          <w:szCs w:val="24"/>
        </w:rPr>
        <w:t xml:space="preserve">Colunga, A. (2005) </w:t>
      </w:r>
      <w:proofErr w:type="spellStart"/>
      <w:r w:rsidRPr="008111B7">
        <w:rPr>
          <w:rFonts w:ascii="Times New Roman" w:hAnsi="Times New Roman" w:cs="Times New Roman"/>
          <w:i/>
          <w:sz w:val="24"/>
          <w:szCs w:val="24"/>
        </w:rPr>
        <w:t>Eminus</w:t>
      </w:r>
      <w:proofErr w:type="spellEnd"/>
      <w:r w:rsidRPr="008111B7">
        <w:rPr>
          <w:rFonts w:ascii="Times New Roman" w:hAnsi="Times New Roman" w:cs="Times New Roman"/>
          <w:i/>
          <w:sz w:val="24"/>
          <w:szCs w:val="24"/>
        </w:rPr>
        <w:t>. Sistema de Educación distribuida</w:t>
      </w:r>
      <w:r w:rsidRPr="008111B7">
        <w:rPr>
          <w:rFonts w:ascii="Times New Roman" w:hAnsi="Times New Roman" w:cs="Times New Roman"/>
          <w:sz w:val="24"/>
          <w:szCs w:val="24"/>
        </w:rPr>
        <w:t xml:space="preserve"> (diapositivas). Dirección General de Tecnología de Información. Universidad Veracruzana. Recuperado de </w:t>
      </w:r>
      <w:r w:rsidRPr="002D5B9C">
        <w:rPr>
          <w:rFonts w:ascii="Times New Roman" w:hAnsi="Times New Roman" w:cs="Times New Roman"/>
          <w:sz w:val="24"/>
          <w:szCs w:val="24"/>
        </w:rPr>
        <w:t>http://www.cudi.edu.mx/primavera_2005/presentaciones/alejandro_colunga.pdf</w:t>
      </w:r>
      <w:r>
        <w:rPr>
          <w:rFonts w:ascii="Times New Roman" w:hAnsi="Times New Roman" w:cs="Times New Roman"/>
          <w:sz w:val="24"/>
          <w:szCs w:val="24"/>
        </w:rPr>
        <w:t xml:space="preserve"> </w:t>
      </w:r>
    </w:p>
    <w:p w14:paraId="12C1DE21" w14:textId="4D16B907" w:rsidR="008A2827" w:rsidRPr="008111B7" w:rsidRDefault="008A2827" w:rsidP="002D5B9C">
      <w:pPr>
        <w:spacing w:after="0" w:line="360" w:lineRule="auto"/>
        <w:ind w:left="708" w:hanging="708"/>
        <w:jc w:val="both"/>
        <w:rPr>
          <w:rFonts w:ascii="Times New Roman" w:hAnsi="Times New Roman" w:cs="Times New Roman"/>
          <w:sz w:val="24"/>
          <w:szCs w:val="24"/>
          <w:lang w:val="es-ES"/>
        </w:rPr>
      </w:pPr>
      <w:r w:rsidRPr="008111B7">
        <w:rPr>
          <w:rFonts w:ascii="Times New Roman" w:hAnsi="Times New Roman" w:cs="Times New Roman"/>
          <w:sz w:val="24"/>
          <w:szCs w:val="24"/>
          <w:lang w:val="es-ES"/>
        </w:rPr>
        <w:lastRenderedPageBreak/>
        <w:t xml:space="preserve">Domínguez, C., Organista Sandoval, J. y López Ornelas, M. (2018). Diseño instruccional para el desarrollo de contenidos educativos digitales para teléfonos inteligentes. </w:t>
      </w:r>
      <w:r w:rsidRPr="008111B7">
        <w:rPr>
          <w:rFonts w:ascii="Times New Roman" w:hAnsi="Times New Roman" w:cs="Times New Roman"/>
          <w:i/>
          <w:sz w:val="24"/>
          <w:szCs w:val="24"/>
          <w:lang w:val="es-ES"/>
        </w:rPr>
        <w:t>Apertura</w:t>
      </w:r>
      <w:r w:rsidRPr="008111B7">
        <w:rPr>
          <w:rFonts w:ascii="Times New Roman" w:hAnsi="Times New Roman" w:cs="Times New Roman"/>
          <w:sz w:val="24"/>
          <w:szCs w:val="24"/>
          <w:lang w:val="es-ES"/>
        </w:rPr>
        <w:t xml:space="preserve">, </w:t>
      </w:r>
      <w:r w:rsidRPr="008111B7">
        <w:rPr>
          <w:rFonts w:ascii="Times New Roman" w:hAnsi="Times New Roman" w:cs="Times New Roman"/>
          <w:i/>
          <w:sz w:val="24"/>
          <w:szCs w:val="24"/>
          <w:lang w:val="es-ES"/>
        </w:rPr>
        <w:t>10</w:t>
      </w:r>
      <w:r w:rsidRPr="008111B7">
        <w:rPr>
          <w:rFonts w:ascii="Times New Roman" w:hAnsi="Times New Roman" w:cs="Times New Roman"/>
          <w:sz w:val="24"/>
          <w:szCs w:val="24"/>
          <w:lang w:val="es-ES"/>
        </w:rPr>
        <w:t xml:space="preserve">(2), 80-93. </w:t>
      </w:r>
      <w:r w:rsidRPr="008111B7">
        <w:rPr>
          <w:rFonts w:ascii="Times New Roman" w:hAnsi="Times New Roman" w:cs="Times New Roman"/>
          <w:sz w:val="24"/>
          <w:szCs w:val="24"/>
        </w:rPr>
        <w:t>Recuperado de</w:t>
      </w:r>
      <w:r w:rsidRPr="008111B7">
        <w:rPr>
          <w:rFonts w:ascii="Times New Roman" w:hAnsi="Times New Roman" w:cs="Times New Roman"/>
          <w:sz w:val="24"/>
          <w:szCs w:val="24"/>
          <w:lang w:val="es-ES"/>
        </w:rPr>
        <w:t xml:space="preserve"> </w:t>
      </w:r>
      <w:r w:rsidRPr="002D5B9C">
        <w:rPr>
          <w:rFonts w:ascii="Times New Roman" w:hAnsi="Times New Roman" w:cs="Times New Roman"/>
          <w:sz w:val="24"/>
          <w:szCs w:val="24"/>
          <w:lang w:val="es-ES"/>
        </w:rPr>
        <w:t>https://www.redalyc.org/articulo.oa?id=688/68857368006</w:t>
      </w:r>
      <w:r w:rsidRPr="008111B7">
        <w:rPr>
          <w:rFonts w:ascii="Times New Roman" w:hAnsi="Times New Roman" w:cs="Times New Roman"/>
          <w:sz w:val="24"/>
          <w:szCs w:val="24"/>
          <w:lang w:val="es-ES"/>
        </w:rPr>
        <w:t xml:space="preserve"> </w:t>
      </w:r>
    </w:p>
    <w:p w14:paraId="32734984" w14:textId="539E7170" w:rsidR="008A2827" w:rsidRPr="008111B7" w:rsidRDefault="008A2827" w:rsidP="002D5B9C">
      <w:pPr>
        <w:spacing w:after="0" w:line="360" w:lineRule="auto"/>
        <w:ind w:left="708" w:hanging="708"/>
        <w:jc w:val="both"/>
        <w:rPr>
          <w:rFonts w:ascii="Times New Roman" w:hAnsi="Times New Roman" w:cs="Times New Roman"/>
          <w:sz w:val="24"/>
          <w:szCs w:val="24"/>
          <w:lang w:val="en-GB"/>
        </w:rPr>
      </w:pPr>
      <w:r w:rsidRPr="008111B7">
        <w:rPr>
          <w:rFonts w:ascii="Times New Roman" w:hAnsi="Times New Roman" w:cs="Times New Roman"/>
          <w:sz w:val="24"/>
          <w:szCs w:val="24"/>
          <w:lang w:val="es-ES"/>
        </w:rPr>
        <w:t xml:space="preserve">Gazca, L. A. (2020). Implicaciones del coronavirus covid-19 en los procesos de enseñanza en la educación superior. </w:t>
      </w:r>
      <w:r w:rsidRPr="008111B7">
        <w:rPr>
          <w:rFonts w:ascii="Times New Roman" w:hAnsi="Times New Roman" w:cs="Times New Roman"/>
          <w:i/>
          <w:iCs/>
          <w:sz w:val="24"/>
          <w:szCs w:val="24"/>
          <w:lang w:val="es-ES"/>
        </w:rPr>
        <w:t>RIDE Revista Iberoamericana Para La Investigación y el Desarrollo Educativo</w:t>
      </w:r>
      <w:r w:rsidRPr="008111B7">
        <w:rPr>
          <w:rFonts w:ascii="Times New Roman" w:hAnsi="Times New Roman" w:cs="Times New Roman"/>
          <w:sz w:val="24"/>
          <w:szCs w:val="24"/>
          <w:lang w:val="es-ES"/>
        </w:rPr>
        <w:t xml:space="preserve">, </w:t>
      </w:r>
      <w:r w:rsidRPr="008111B7">
        <w:rPr>
          <w:rFonts w:ascii="Times New Roman" w:hAnsi="Times New Roman" w:cs="Times New Roman"/>
          <w:i/>
          <w:iCs/>
          <w:sz w:val="24"/>
          <w:szCs w:val="24"/>
          <w:lang w:val="es-ES"/>
        </w:rPr>
        <w:t>11</w:t>
      </w:r>
      <w:r w:rsidRPr="008111B7">
        <w:rPr>
          <w:rFonts w:ascii="Times New Roman" w:hAnsi="Times New Roman" w:cs="Times New Roman"/>
          <w:sz w:val="24"/>
          <w:szCs w:val="24"/>
          <w:lang w:val="es-ES"/>
        </w:rPr>
        <w:t xml:space="preserve">(21). </w:t>
      </w:r>
      <w:r w:rsidRPr="008111B7">
        <w:rPr>
          <w:rFonts w:ascii="Times New Roman" w:hAnsi="Times New Roman" w:cs="Times New Roman"/>
          <w:sz w:val="24"/>
          <w:szCs w:val="24"/>
          <w:lang w:val="en-GB"/>
        </w:rPr>
        <w:t xml:space="preserve">Doi: </w:t>
      </w:r>
      <w:r w:rsidRPr="002D5B9C">
        <w:rPr>
          <w:rFonts w:ascii="Times New Roman" w:hAnsi="Times New Roman" w:cs="Times New Roman"/>
          <w:sz w:val="24"/>
          <w:szCs w:val="24"/>
          <w:lang w:val="en-GB"/>
        </w:rPr>
        <w:t>https://doi.org/10.23913/ride.v11i21.753</w:t>
      </w:r>
    </w:p>
    <w:p w14:paraId="0BD82945" w14:textId="77777777" w:rsidR="008A2827" w:rsidRDefault="008A2827" w:rsidP="002D5B9C">
      <w:pPr>
        <w:spacing w:after="0" w:line="360" w:lineRule="auto"/>
        <w:ind w:left="708" w:hanging="708"/>
        <w:jc w:val="both"/>
        <w:rPr>
          <w:rFonts w:ascii="Times New Roman" w:eastAsia="DejaVu Sans" w:hAnsi="Times New Roman" w:cs="Times New Roman"/>
          <w:sz w:val="24"/>
          <w:szCs w:val="24"/>
          <w:lang w:eastAsia="es-ES"/>
        </w:rPr>
      </w:pPr>
      <w:r w:rsidRPr="008111B7">
        <w:rPr>
          <w:rFonts w:ascii="Times New Roman" w:eastAsia="DejaVu Sans" w:hAnsi="Times New Roman" w:cs="Times New Roman"/>
          <w:sz w:val="24"/>
          <w:szCs w:val="24"/>
          <w:lang w:val="en-US" w:eastAsia="es-ES"/>
        </w:rPr>
        <w:t xml:space="preserve">George, D. y Mallery, P. (2003). </w:t>
      </w:r>
      <w:r w:rsidRPr="008111B7">
        <w:rPr>
          <w:rFonts w:ascii="Times New Roman" w:eastAsia="DejaVu Sans" w:hAnsi="Times New Roman" w:cs="Times New Roman"/>
          <w:i/>
          <w:sz w:val="24"/>
          <w:szCs w:val="24"/>
          <w:lang w:val="en-US" w:eastAsia="es-ES"/>
        </w:rPr>
        <w:t xml:space="preserve">SPSS for Windows step by step: A Simple Guide and Reference. </w:t>
      </w:r>
      <w:r w:rsidRPr="008111B7">
        <w:rPr>
          <w:rFonts w:ascii="Times New Roman" w:eastAsia="DejaVu Sans" w:hAnsi="Times New Roman" w:cs="Times New Roman"/>
          <w:i/>
          <w:sz w:val="24"/>
          <w:szCs w:val="24"/>
          <w:lang w:eastAsia="es-ES"/>
        </w:rPr>
        <w:t xml:space="preserve">11.0 </w:t>
      </w:r>
      <w:proofErr w:type="spellStart"/>
      <w:r w:rsidRPr="008111B7">
        <w:rPr>
          <w:rFonts w:ascii="Times New Roman" w:eastAsia="DejaVu Sans" w:hAnsi="Times New Roman" w:cs="Times New Roman"/>
          <w:i/>
          <w:sz w:val="24"/>
          <w:szCs w:val="24"/>
          <w:lang w:eastAsia="es-ES"/>
        </w:rPr>
        <w:t>Update</w:t>
      </w:r>
      <w:proofErr w:type="spellEnd"/>
      <w:r w:rsidRPr="008111B7">
        <w:rPr>
          <w:rFonts w:ascii="Times New Roman" w:eastAsia="DejaVu Sans" w:hAnsi="Times New Roman" w:cs="Times New Roman"/>
          <w:sz w:val="24"/>
          <w:szCs w:val="24"/>
          <w:lang w:eastAsia="es-ES"/>
        </w:rPr>
        <w:t xml:space="preserve"> (4.ª ed.). Boston: Allyn &amp; Bacon.</w:t>
      </w:r>
    </w:p>
    <w:p w14:paraId="65092A58" w14:textId="4A85628F" w:rsidR="008A2827" w:rsidRPr="008111B7" w:rsidRDefault="008A2827" w:rsidP="002D5B9C">
      <w:pPr>
        <w:spacing w:after="0" w:line="360" w:lineRule="auto"/>
        <w:ind w:left="708" w:hanging="708"/>
        <w:jc w:val="both"/>
        <w:rPr>
          <w:rFonts w:ascii="Times New Roman" w:hAnsi="Times New Roman" w:cs="Times New Roman"/>
          <w:sz w:val="24"/>
          <w:szCs w:val="24"/>
          <w:lang w:val="es-ES"/>
        </w:rPr>
      </w:pPr>
      <w:r w:rsidRPr="008111B7">
        <w:rPr>
          <w:rFonts w:ascii="Times New Roman" w:hAnsi="Times New Roman" w:cs="Times New Roman"/>
          <w:sz w:val="24"/>
          <w:szCs w:val="24"/>
          <w:lang w:val="es-ES"/>
        </w:rPr>
        <w:t xml:space="preserve">López, M. y Chávez Espinoza, J. (2013). La formación de profesores universitarios en la aplicación de las TIC. </w:t>
      </w:r>
      <w:r w:rsidRPr="008111B7">
        <w:rPr>
          <w:rFonts w:ascii="Times New Roman" w:hAnsi="Times New Roman" w:cs="Times New Roman"/>
          <w:i/>
          <w:sz w:val="24"/>
          <w:szCs w:val="24"/>
          <w:lang w:val="es-ES"/>
        </w:rPr>
        <w:t>Sinéctica</w:t>
      </w:r>
      <w:r w:rsidRPr="008111B7">
        <w:rPr>
          <w:rFonts w:ascii="Times New Roman" w:hAnsi="Times New Roman" w:cs="Times New Roman"/>
          <w:sz w:val="24"/>
          <w:szCs w:val="24"/>
          <w:lang w:val="es-ES"/>
        </w:rPr>
        <w:t xml:space="preserve">, (41), 2-18. Recuperado de </w:t>
      </w:r>
      <w:r w:rsidRPr="002D5B9C">
        <w:rPr>
          <w:rFonts w:ascii="Times New Roman" w:hAnsi="Times New Roman" w:cs="Times New Roman"/>
          <w:sz w:val="24"/>
          <w:szCs w:val="24"/>
          <w:lang w:val="es-ES"/>
        </w:rPr>
        <w:t>http://www.scielo.org.mx/scielo.php?script=sci_arttext&amp;pid=S1665-109X2013000200005&amp;lng=es&amp;tlng=es</w:t>
      </w:r>
      <w:r w:rsidRPr="008111B7">
        <w:rPr>
          <w:rFonts w:ascii="Times New Roman" w:hAnsi="Times New Roman" w:cs="Times New Roman"/>
          <w:sz w:val="24"/>
          <w:szCs w:val="24"/>
          <w:lang w:val="es-ES"/>
        </w:rPr>
        <w:t xml:space="preserve"> </w:t>
      </w:r>
    </w:p>
    <w:p w14:paraId="2BAA66A2" w14:textId="2942483E" w:rsidR="008A2827" w:rsidRPr="008111B7" w:rsidRDefault="008A2827" w:rsidP="002D5B9C">
      <w:pPr>
        <w:spacing w:after="0" w:line="360" w:lineRule="auto"/>
        <w:ind w:left="708" w:hanging="708"/>
        <w:jc w:val="both"/>
        <w:rPr>
          <w:rFonts w:ascii="Times New Roman" w:hAnsi="Times New Roman" w:cs="Times New Roman"/>
          <w:color w:val="000000"/>
          <w:sz w:val="24"/>
          <w:szCs w:val="24"/>
        </w:rPr>
      </w:pPr>
      <w:r w:rsidRPr="008111B7">
        <w:rPr>
          <w:rFonts w:ascii="Times New Roman" w:hAnsi="Times New Roman" w:cs="Times New Roman"/>
          <w:color w:val="000000"/>
          <w:sz w:val="24"/>
          <w:szCs w:val="24"/>
        </w:rPr>
        <w:t xml:space="preserve">Luna, M., Ayala S. y Rosas, P., et al. (2021). </w:t>
      </w:r>
      <w:r w:rsidRPr="008111B7">
        <w:rPr>
          <w:rFonts w:ascii="Times New Roman" w:hAnsi="Times New Roman" w:cs="Times New Roman"/>
          <w:i/>
          <w:color w:val="000000"/>
          <w:sz w:val="24"/>
          <w:szCs w:val="24"/>
        </w:rPr>
        <w:t>Diseño instruccional empático. Un modelo de encuentro entre personas</w:t>
      </w:r>
      <w:r w:rsidRPr="008111B7">
        <w:rPr>
          <w:rFonts w:ascii="Times New Roman" w:hAnsi="Times New Roman" w:cs="Times New Roman"/>
          <w:color w:val="000000"/>
          <w:sz w:val="24"/>
          <w:szCs w:val="24"/>
        </w:rPr>
        <w:t xml:space="preserve">. Astra Ediciones. Recuperado de </w:t>
      </w:r>
      <w:r w:rsidRPr="002D5B9C">
        <w:rPr>
          <w:rFonts w:ascii="Times New Roman" w:hAnsi="Times New Roman" w:cs="Times New Roman"/>
          <w:sz w:val="24"/>
          <w:szCs w:val="24"/>
        </w:rPr>
        <w:t>https://www.researchgate.net/publication/351637590_Diseno_Instruccional_Empatico_Un_modelo_de_encuentro_entre_personas</w:t>
      </w:r>
      <w:r w:rsidRPr="008111B7">
        <w:rPr>
          <w:rFonts w:ascii="Times New Roman" w:hAnsi="Times New Roman" w:cs="Times New Roman"/>
          <w:color w:val="000000"/>
          <w:sz w:val="24"/>
          <w:szCs w:val="24"/>
        </w:rPr>
        <w:t xml:space="preserve"> </w:t>
      </w:r>
    </w:p>
    <w:p w14:paraId="43302793" w14:textId="44800230" w:rsidR="008A2827" w:rsidRDefault="008A2827" w:rsidP="002D5B9C">
      <w:pPr>
        <w:spacing w:after="0" w:line="360" w:lineRule="auto"/>
        <w:ind w:left="708" w:hanging="708"/>
        <w:jc w:val="both"/>
        <w:rPr>
          <w:rFonts w:ascii="Times New Roman" w:hAnsi="Times New Roman" w:cs="Times New Roman"/>
          <w:sz w:val="24"/>
          <w:szCs w:val="24"/>
          <w:lang w:val="es-ES"/>
        </w:rPr>
      </w:pPr>
      <w:r w:rsidRPr="008111B7">
        <w:rPr>
          <w:rFonts w:ascii="Times New Roman" w:hAnsi="Times New Roman" w:cs="Times New Roman"/>
          <w:sz w:val="24"/>
          <w:szCs w:val="24"/>
          <w:lang w:val="es-ES"/>
        </w:rPr>
        <w:t xml:space="preserve">Margalef, I. y García, C. (2016). La aplicación de un recurso educativo digital en la dificultad de aprendizaje de la resta: un estudio de caso. </w:t>
      </w:r>
      <w:r w:rsidRPr="008111B7">
        <w:rPr>
          <w:rFonts w:ascii="Times New Roman" w:hAnsi="Times New Roman" w:cs="Times New Roman"/>
          <w:i/>
          <w:sz w:val="24"/>
          <w:szCs w:val="24"/>
          <w:lang w:val="es-ES"/>
        </w:rPr>
        <w:t>Revista Electrónica Educare</w:t>
      </w:r>
      <w:r w:rsidRPr="008111B7">
        <w:rPr>
          <w:rFonts w:ascii="Times New Roman" w:hAnsi="Times New Roman" w:cs="Times New Roman"/>
          <w:sz w:val="24"/>
          <w:szCs w:val="24"/>
          <w:lang w:val="es-ES"/>
        </w:rPr>
        <w:t xml:space="preserve">, </w:t>
      </w:r>
      <w:r w:rsidRPr="008111B7">
        <w:rPr>
          <w:rFonts w:ascii="Times New Roman" w:hAnsi="Times New Roman" w:cs="Times New Roman"/>
          <w:i/>
          <w:sz w:val="24"/>
          <w:szCs w:val="24"/>
          <w:lang w:val="es-ES"/>
        </w:rPr>
        <w:t>20</w:t>
      </w:r>
      <w:r w:rsidRPr="008111B7">
        <w:rPr>
          <w:rFonts w:ascii="Times New Roman" w:hAnsi="Times New Roman" w:cs="Times New Roman"/>
          <w:sz w:val="24"/>
          <w:szCs w:val="24"/>
          <w:lang w:val="es-ES"/>
        </w:rPr>
        <w:t xml:space="preserve">(1), 1-22. </w:t>
      </w:r>
      <w:r w:rsidRPr="008111B7">
        <w:rPr>
          <w:rFonts w:ascii="Times New Roman" w:hAnsi="Times New Roman" w:cs="Times New Roman"/>
          <w:sz w:val="24"/>
          <w:szCs w:val="24"/>
        </w:rPr>
        <w:t>Recuperado de</w:t>
      </w:r>
      <w:r w:rsidRPr="008111B7">
        <w:rPr>
          <w:rFonts w:ascii="Times New Roman" w:hAnsi="Times New Roman" w:cs="Times New Roman"/>
          <w:sz w:val="24"/>
          <w:szCs w:val="24"/>
          <w:lang w:val="es-ES"/>
        </w:rPr>
        <w:t xml:space="preserve"> </w:t>
      </w:r>
      <w:r w:rsidRPr="002D5B9C">
        <w:rPr>
          <w:rFonts w:ascii="Times New Roman" w:hAnsi="Times New Roman" w:cs="Times New Roman"/>
          <w:sz w:val="24"/>
          <w:szCs w:val="24"/>
          <w:lang w:val="es-ES"/>
        </w:rPr>
        <w:t>https://www.redalyc.org/articulo.oa?id=1941/194143011013</w:t>
      </w:r>
      <w:r>
        <w:rPr>
          <w:rFonts w:ascii="Times New Roman" w:hAnsi="Times New Roman" w:cs="Times New Roman"/>
          <w:sz w:val="24"/>
          <w:szCs w:val="24"/>
          <w:lang w:val="es-ES"/>
        </w:rPr>
        <w:t xml:space="preserve"> </w:t>
      </w:r>
      <w:r w:rsidRPr="00923BB7">
        <w:rPr>
          <w:rFonts w:ascii="Times New Roman" w:hAnsi="Times New Roman" w:cs="Times New Roman"/>
          <w:sz w:val="24"/>
          <w:szCs w:val="24"/>
          <w:lang w:val="es-ES"/>
        </w:rPr>
        <w:t xml:space="preserve"> </w:t>
      </w:r>
    </w:p>
    <w:p w14:paraId="5929A9CB" w14:textId="34EA7418" w:rsidR="008A2827" w:rsidRPr="008111B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color w:val="000000"/>
          <w:sz w:val="24"/>
          <w:szCs w:val="24"/>
        </w:rPr>
        <w:t xml:space="preserve">Moreno, M., Contreras Domínguez, I., Gómez Jiménez, S. y Martínez Velázquez, L. (2014). Análisis de un diseño instruccional para aplicarlo en unidades curriculares híbridas. </w:t>
      </w:r>
      <w:r w:rsidRPr="008111B7">
        <w:rPr>
          <w:rFonts w:ascii="Times New Roman" w:hAnsi="Times New Roman" w:cs="Times New Roman"/>
          <w:i/>
          <w:color w:val="000000"/>
          <w:sz w:val="24"/>
          <w:szCs w:val="24"/>
        </w:rPr>
        <w:t>Revista Iberoamericana de Producción Académica y Gestión Educativa</w:t>
      </w:r>
      <w:r w:rsidRPr="008111B7">
        <w:rPr>
          <w:rFonts w:ascii="Times New Roman" w:hAnsi="Times New Roman" w:cs="Times New Roman"/>
          <w:color w:val="000000"/>
          <w:sz w:val="24"/>
          <w:szCs w:val="24"/>
        </w:rPr>
        <w:t xml:space="preserve">, </w:t>
      </w:r>
      <w:r w:rsidRPr="008111B7">
        <w:rPr>
          <w:rFonts w:ascii="Times New Roman" w:hAnsi="Times New Roman" w:cs="Times New Roman"/>
          <w:i/>
          <w:color w:val="000000"/>
          <w:sz w:val="24"/>
          <w:szCs w:val="24"/>
        </w:rPr>
        <w:t>1</w:t>
      </w:r>
      <w:r w:rsidRPr="008111B7">
        <w:rPr>
          <w:rFonts w:ascii="Times New Roman" w:hAnsi="Times New Roman" w:cs="Times New Roman"/>
          <w:color w:val="000000"/>
          <w:sz w:val="24"/>
          <w:szCs w:val="24"/>
        </w:rPr>
        <w:t xml:space="preserve">(1). Recuperado de </w:t>
      </w:r>
      <w:r w:rsidRPr="002D5B9C">
        <w:rPr>
          <w:rFonts w:ascii="Times New Roman" w:hAnsi="Times New Roman" w:cs="Times New Roman"/>
          <w:sz w:val="24"/>
          <w:szCs w:val="24"/>
        </w:rPr>
        <w:t>http://www.pag.org.mx/index.php/PAG/article/view/121/168.w</w:t>
      </w:r>
      <w:r w:rsidRPr="008111B7">
        <w:rPr>
          <w:rFonts w:ascii="Times New Roman" w:hAnsi="Times New Roman" w:cs="Times New Roman"/>
          <w:sz w:val="24"/>
          <w:szCs w:val="24"/>
        </w:rPr>
        <w:t xml:space="preserve"> </w:t>
      </w:r>
    </w:p>
    <w:p w14:paraId="2E63B826" w14:textId="044A63FC" w:rsidR="008A2827" w:rsidRDefault="008A2827" w:rsidP="002D5B9C">
      <w:pPr>
        <w:spacing w:after="0" w:line="360" w:lineRule="auto"/>
        <w:ind w:left="708" w:hanging="708"/>
        <w:jc w:val="both"/>
        <w:rPr>
          <w:rFonts w:ascii="Times New Roman" w:hAnsi="Times New Roman" w:cs="Times New Roman"/>
          <w:sz w:val="24"/>
          <w:szCs w:val="24"/>
        </w:rPr>
      </w:pPr>
      <w:proofErr w:type="spellStart"/>
      <w:r w:rsidRPr="008111B7">
        <w:rPr>
          <w:rFonts w:ascii="Times New Roman" w:hAnsi="Times New Roman" w:cs="Times New Roman"/>
          <w:sz w:val="24"/>
          <w:szCs w:val="24"/>
        </w:rPr>
        <w:t>Raichman</w:t>
      </w:r>
      <w:proofErr w:type="spellEnd"/>
      <w:r w:rsidRPr="008111B7">
        <w:rPr>
          <w:rFonts w:ascii="Times New Roman" w:hAnsi="Times New Roman" w:cs="Times New Roman"/>
          <w:sz w:val="24"/>
          <w:szCs w:val="24"/>
        </w:rPr>
        <w:t xml:space="preserve">, S. y </w:t>
      </w:r>
      <w:proofErr w:type="spellStart"/>
      <w:r w:rsidRPr="008111B7">
        <w:rPr>
          <w:rFonts w:ascii="Times New Roman" w:hAnsi="Times New Roman" w:cs="Times New Roman"/>
          <w:sz w:val="24"/>
          <w:szCs w:val="24"/>
        </w:rPr>
        <w:t>Mirasso</w:t>
      </w:r>
      <w:proofErr w:type="spellEnd"/>
      <w:r w:rsidRPr="008111B7">
        <w:rPr>
          <w:rFonts w:ascii="Times New Roman" w:hAnsi="Times New Roman" w:cs="Times New Roman"/>
          <w:sz w:val="24"/>
          <w:szCs w:val="24"/>
        </w:rPr>
        <w:t xml:space="preserve">, A. (2018). Modelos pedagógicos para el aprendizaje complejo y la formación en competencias en carreras de Ingeniería. </w:t>
      </w:r>
      <w:r w:rsidRPr="008111B7">
        <w:rPr>
          <w:rFonts w:ascii="Times New Roman" w:hAnsi="Times New Roman" w:cs="Times New Roman"/>
          <w:i/>
          <w:sz w:val="24"/>
          <w:szCs w:val="24"/>
        </w:rPr>
        <w:t>Ingeniería</w:t>
      </w:r>
      <w:r w:rsidRPr="008111B7">
        <w:rPr>
          <w:rFonts w:ascii="Times New Roman" w:hAnsi="Times New Roman" w:cs="Times New Roman"/>
          <w:sz w:val="24"/>
          <w:szCs w:val="24"/>
        </w:rPr>
        <w:t xml:space="preserve">, </w:t>
      </w:r>
      <w:r w:rsidRPr="00AB34D5">
        <w:rPr>
          <w:rFonts w:ascii="Times New Roman" w:hAnsi="Times New Roman" w:cs="Times New Roman"/>
          <w:i/>
          <w:sz w:val="24"/>
          <w:szCs w:val="24"/>
        </w:rPr>
        <w:t>22</w:t>
      </w:r>
      <w:r w:rsidRPr="008111B7">
        <w:rPr>
          <w:rFonts w:ascii="Times New Roman" w:hAnsi="Times New Roman" w:cs="Times New Roman"/>
          <w:sz w:val="24"/>
          <w:szCs w:val="24"/>
        </w:rPr>
        <w:t xml:space="preserve">(3). Recuperado de </w:t>
      </w:r>
      <w:r w:rsidRPr="002D5B9C">
        <w:rPr>
          <w:rFonts w:ascii="Times New Roman" w:hAnsi="Times New Roman" w:cs="Times New Roman"/>
          <w:sz w:val="24"/>
          <w:szCs w:val="24"/>
        </w:rPr>
        <w:t>https://www.redalyc.org/articulo.oa?id=467/46759491008</w:t>
      </w:r>
      <w:r>
        <w:rPr>
          <w:rFonts w:ascii="Times New Roman" w:hAnsi="Times New Roman" w:cs="Times New Roman"/>
          <w:sz w:val="24"/>
          <w:szCs w:val="24"/>
        </w:rPr>
        <w:t xml:space="preserve"> </w:t>
      </w:r>
    </w:p>
    <w:p w14:paraId="11FB753C" w14:textId="77777777" w:rsidR="008A2827" w:rsidRPr="008111B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sz w:val="24"/>
          <w:szCs w:val="24"/>
        </w:rPr>
        <w:t xml:space="preserve">Unesco (2004). </w:t>
      </w:r>
      <w:r w:rsidRPr="008111B7">
        <w:rPr>
          <w:rFonts w:ascii="Times New Roman" w:hAnsi="Times New Roman" w:cs="Times New Roman"/>
          <w:i/>
          <w:sz w:val="24"/>
          <w:szCs w:val="24"/>
        </w:rPr>
        <w:t>Las tecnologías de la información y la comunicación en la formación docente. Guía de planificación</w:t>
      </w:r>
      <w:r w:rsidRPr="008111B7">
        <w:rPr>
          <w:rFonts w:ascii="Times New Roman" w:hAnsi="Times New Roman" w:cs="Times New Roman"/>
          <w:sz w:val="24"/>
          <w:szCs w:val="24"/>
        </w:rPr>
        <w:t>. Ediciones TRILCE.</w:t>
      </w:r>
    </w:p>
    <w:p w14:paraId="76CD32F2" w14:textId="0DE0DEBB" w:rsidR="008A2827" w:rsidRPr="008111B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color w:val="000000"/>
          <w:sz w:val="24"/>
          <w:szCs w:val="24"/>
        </w:rPr>
        <w:t xml:space="preserve">Universidad Veracruzana (2020). </w:t>
      </w:r>
      <w:r w:rsidRPr="008111B7">
        <w:rPr>
          <w:rFonts w:ascii="Times New Roman" w:hAnsi="Times New Roman" w:cs="Times New Roman"/>
          <w:i/>
          <w:color w:val="000000"/>
          <w:sz w:val="24"/>
          <w:szCs w:val="24"/>
        </w:rPr>
        <w:t>Disposiciones Generales para el Trabajo Académico</w:t>
      </w:r>
      <w:r w:rsidRPr="008111B7">
        <w:rPr>
          <w:rFonts w:ascii="Times New Roman" w:hAnsi="Times New Roman" w:cs="Times New Roman"/>
          <w:color w:val="000000"/>
          <w:sz w:val="24"/>
          <w:szCs w:val="24"/>
        </w:rPr>
        <w:t xml:space="preserve">. </w:t>
      </w:r>
      <w:r w:rsidRPr="008111B7">
        <w:rPr>
          <w:rFonts w:ascii="Times New Roman" w:hAnsi="Times New Roman" w:cs="Times New Roman"/>
          <w:sz w:val="24"/>
          <w:szCs w:val="24"/>
        </w:rPr>
        <w:t xml:space="preserve">Recuperado de </w:t>
      </w:r>
      <w:r w:rsidRPr="002D5B9C">
        <w:rPr>
          <w:rFonts w:ascii="Times New Roman" w:hAnsi="Times New Roman" w:cs="Times New Roman"/>
          <w:sz w:val="24"/>
          <w:szCs w:val="24"/>
        </w:rPr>
        <w:t>https://www.uv.mx/veracruz/adtusi/files/2020/07/DispGen17-julio.pdf</w:t>
      </w:r>
      <w:r w:rsidRPr="008111B7">
        <w:rPr>
          <w:rFonts w:ascii="Times New Roman" w:hAnsi="Times New Roman" w:cs="Times New Roman"/>
          <w:sz w:val="24"/>
          <w:szCs w:val="24"/>
        </w:rPr>
        <w:t xml:space="preserve"> </w:t>
      </w:r>
    </w:p>
    <w:p w14:paraId="39286EF1" w14:textId="12A0B07D" w:rsidR="008A2827" w:rsidRPr="008111B7" w:rsidRDefault="008A2827" w:rsidP="002D5B9C">
      <w:pPr>
        <w:spacing w:after="0" w:line="360" w:lineRule="auto"/>
        <w:ind w:left="708" w:hanging="708"/>
        <w:jc w:val="both"/>
        <w:rPr>
          <w:rFonts w:ascii="Times New Roman" w:hAnsi="Times New Roman" w:cs="Times New Roman"/>
          <w:sz w:val="24"/>
          <w:szCs w:val="24"/>
        </w:rPr>
      </w:pPr>
      <w:r w:rsidRPr="008111B7">
        <w:rPr>
          <w:rFonts w:ascii="Times New Roman" w:hAnsi="Times New Roman" w:cs="Times New Roman"/>
          <w:sz w:val="24"/>
          <w:szCs w:val="24"/>
        </w:rPr>
        <w:lastRenderedPageBreak/>
        <w:t xml:space="preserve">Universidad Veracruzana (2021). </w:t>
      </w:r>
      <w:r w:rsidRPr="008111B7">
        <w:rPr>
          <w:rFonts w:ascii="Times New Roman" w:hAnsi="Times New Roman" w:cs="Times New Roman"/>
          <w:i/>
          <w:sz w:val="24"/>
          <w:szCs w:val="24"/>
        </w:rPr>
        <w:t>EMINUS</w:t>
      </w:r>
      <w:r w:rsidRPr="008111B7">
        <w:rPr>
          <w:rFonts w:ascii="Times New Roman" w:hAnsi="Times New Roman" w:cs="Times New Roman"/>
          <w:sz w:val="24"/>
          <w:szCs w:val="24"/>
        </w:rPr>
        <w:t xml:space="preserve">. Recuperado de </w:t>
      </w:r>
      <w:r w:rsidRPr="002D5B9C">
        <w:rPr>
          <w:rFonts w:ascii="Times New Roman" w:hAnsi="Times New Roman" w:cs="Times New Roman"/>
          <w:sz w:val="24"/>
          <w:szCs w:val="24"/>
        </w:rPr>
        <w:t>https://www.uv.mx/plataformasacademicas/eminus</w:t>
      </w:r>
      <w:r w:rsidRPr="008111B7">
        <w:rPr>
          <w:rFonts w:ascii="Times New Roman" w:hAnsi="Times New Roman" w:cs="Times New Roman"/>
          <w:sz w:val="24"/>
          <w:szCs w:val="24"/>
        </w:rPr>
        <w:t xml:space="preserve">  </w:t>
      </w:r>
    </w:p>
    <w:p w14:paraId="5F34E54C" w14:textId="77777777" w:rsidR="008A2827" w:rsidRDefault="008A2827" w:rsidP="002D5B9C">
      <w:pPr>
        <w:spacing w:after="0" w:line="360" w:lineRule="auto"/>
        <w:ind w:left="708" w:hanging="708"/>
        <w:jc w:val="both"/>
        <w:rPr>
          <w:rStyle w:val="Hipervnculo"/>
          <w:rFonts w:ascii="Times New Roman" w:hAnsi="Times New Roman" w:cs="Times New Roman"/>
          <w:sz w:val="24"/>
          <w:szCs w:val="24"/>
        </w:rPr>
      </w:pPr>
      <w:r w:rsidRPr="008111B7">
        <w:rPr>
          <w:rFonts w:ascii="Times New Roman" w:hAnsi="Times New Roman" w:cs="Times New Roman"/>
          <w:sz w:val="24"/>
          <w:szCs w:val="24"/>
        </w:rPr>
        <w:t xml:space="preserve">Zapata, M. (2012). Recursos educativos digitales: conceptos básicos. </w:t>
      </w:r>
      <w:r w:rsidRPr="008111B7">
        <w:rPr>
          <w:rFonts w:ascii="Times New Roman" w:hAnsi="Times New Roman" w:cs="Times New Roman"/>
          <w:i/>
          <w:sz w:val="24"/>
          <w:szCs w:val="24"/>
        </w:rPr>
        <w:t>Aprende en Línea</w:t>
      </w:r>
      <w:r w:rsidRPr="008111B7">
        <w:rPr>
          <w:rFonts w:ascii="Times New Roman" w:hAnsi="Times New Roman" w:cs="Times New Roman"/>
          <w:sz w:val="24"/>
          <w:szCs w:val="24"/>
        </w:rPr>
        <w:t xml:space="preserve">. Recuperado de </w:t>
      </w:r>
      <w:hyperlink r:id="rId17" w:anchor="referencia_3a" w:history="1">
        <w:r w:rsidRPr="008111B7">
          <w:rPr>
            <w:rStyle w:val="Hipervnculo"/>
            <w:rFonts w:ascii="Times New Roman" w:hAnsi="Times New Roman" w:cs="Times New Roman"/>
            <w:color w:val="auto"/>
            <w:sz w:val="24"/>
            <w:szCs w:val="24"/>
            <w:u w:val="none"/>
          </w:rPr>
          <w:t>https://aprendeenlinea.udea.edu.co/boa/contenidos.php/d211b52ee1441a30b59ae008e2d31386/845/estilo/aHR0cDovL2FwcmVuZGVlbmxpbmVhLnVkZWEuZWR1LmNvL2VzdGlsb3MvYXp1bF9jb3Jwb3JhdGl2by5jc3M=/1/contenido/#referencia_3a</w:t>
        </w:r>
      </w:hyperlink>
      <w:r>
        <w:rPr>
          <w:rStyle w:val="Hipervnculo"/>
          <w:rFonts w:ascii="Times New Roman" w:hAnsi="Times New Roman" w:cs="Times New Roman"/>
          <w:sz w:val="24"/>
          <w:szCs w:val="24"/>
        </w:rPr>
        <w:t xml:space="preserve"> </w:t>
      </w:r>
    </w:p>
    <w:p w14:paraId="0B4D74F8" w14:textId="00206268" w:rsidR="008A2827" w:rsidRDefault="008A2827" w:rsidP="008A2827">
      <w:pPr>
        <w:ind w:left="708" w:hanging="708"/>
        <w:jc w:val="both"/>
        <w:rPr>
          <w:rFonts w:ascii="Times New Roman" w:hAnsi="Times New Roman" w:cs="Times New Roman"/>
          <w:sz w:val="24"/>
          <w:szCs w:val="24"/>
        </w:rPr>
      </w:pPr>
    </w:p>
    <w:p w14:paraId="756BEDBF" w14:textId="488CB18A" w:rsidR="00163DC3" w:rsidRDefault="00163DC3" w:rsidP="008A2827">
      <w:pPr>
        <w:ind w:left="708" w:hanging="708"/>
        <w:jc w:val="both"/>
        <w:rPr>
          <w:rFonts w:ascii="Times New Roman" w:hAnsi="Times New Roman" w:cs="Times New Roman"/>
          <w:sz w:val="24"/>
          <w:szCs w:val="24"/>
        </w:rPr>
      </w:pPr>
    </w:p>
    <w:p w14:paraId="5883E036" w14:textId="563D52BB" w:rsidR="00163DC3" w:rsidRDefault="00163DC3" w:rsidP="008A2827">
      <w:pPr>
        <w:ind w:left="708" w:hanging="708"/>
        <w:jc w:val="both"/>
        <w:rPr>
          <w:rFonts w:ascii="Times New Roman" w:hAnsi="Times New Roman" w:cs="Times New Roman"/>
          <w:sz w:val="24"/>
          <w:szCs w:val="24"/>
        </w:rPr>
      </w:pPr>
    </w:p>
    <w:p w14:paraId="099BA4FB" w14:textId="3314EAE1" w:rsidR="00163DC3" w:rsidRDefault="00163DC3" w:rsidP="008A2827">
      <w:pPr>
        <w:ind w:left="708" w:hanging="708"/>
        <w:jc w:val="both"/>
        <w:rPr>
          <w:rFonts w:ascii="Times New Roman" w:hAnsi="Times New Roman" w:cs="Times New Roman"/>
          <w:sz w:val="24"/>
          <w:szCs w:val="24"/>
        </w:rPr>
      </w:pPr>
    </w:p>
    <w:p w14:paraId="44838E55" w14:textId="05F82F7F" w:rsidR="00163DC3" w:rsidRDefault="00163DC3" w:rsidP="008A2827">
      <w:pPr>
        <w:ind w:left="708" w:hanging="708"/>
        <w:jc w:val="both"/>
        <w:rPr>
          <w:rFonts w:ascii="Times New Roman" w:hAnsi="Times New Roman" w:cs="Times New Roman"/>
          <w:sz w:val="24"/>
          <w:szCs w:val="24"/>
        </w:rPr>
      </w:pPr>
    </w:p>
    <w:p w14:paraId="1D42BBBC" w14:textId="2428CF4D" w:rsidR="00163DC3" w:rsidRDefault="00163DC3" w:rsidP="008A2827">
      <w:pPr>
        <w:ind w:left="708" w:hanging="708"/>
        <w:jc w:val="both"/>
        <w:rPr>
          <w:rFonts w:ascii="Times New Roman" w:hAnsi="Times New Roman" w:cs="Times New Roman"/>
          <w:sz w:val="24"/>
          <w:szCs w:val="24"/>
        </w:rPr>
      </w:pPr>
    </w:p>
    <w:p w14:paraId="4CA572B2" w14:textId="022DF993" w:rsidR="00163DC3" w:rsidRDefault="00163DC3" w:rsidP="008A2827">
      <w:pPr>
        <w:ind w:left="708" w:hanging="708"/>
        <w:jc w:val="both"/>
        <w:rPr>
          <w:rFonts w:ascii="Times New Roman" w:hAnsi="Times New Roman" w:cs="Times New Roman"/>
          <w:sz w:val="24"/>
          <w:szCs w:val="24"/>
        </w:rPr>
      </w:pPr>
    </w:p>
    <w:p w14:paraId="38CC26E3" w14:textId="0AFCABEF" w:rsidR="00163DC3" w:rsidRDefault="00163DC3" w:rsidP="008A2827">
      <w:pPr>
        <w:ind w:left="708" w:hanging="708"/>
        <w:jc w:val="both"/>
        <w:rPr>
          <w:rFonts w:ascii="Times New Roman" w:hAnsi="Times New Roman" w:cs="Times New Roman"/>
          <w:sz w:val="24"/>
          <w:szCs w:val="24"/>
        </w:rPr>
      </w:pPr>
    </w:p>
    <w:p w14:paraId="1A5CB5A9" w14:textId="71B1D2F5" w:rsidR="00163DC3" w:rsidRDefault="00163DC3" w:rsidP="008A2827">
      <w:pPr>
        <w:ind w:left="708" w:hanging="708"/>
        <w:jc w:val="both"/>
        <w:rPr>
          <w:rFonts w:ascii="Times New Roman" w:hAnsi="Times New Roman" w:cs="Times New Roman"/>
          <w:sz w:val="24"/>
          <w:szCs w:val="24"/>
        </w:rPr>
      </w:pPr>
    </w:p>
    <w:p w14:paraId="4DF6F48B" w14:textId="161055EF" w:rsidR="00163DC3" w:rsidRDefault="00163DC3" w:rsidP="008A2827">
      <w:pPr>
        <w:ind w:left="708" w:hanging="708"/>
        <w:jc w:val="both"/>
        <w:rPr>
          <w:rFonts w:ascii="Times New Roman" w:hAnsi="Times New Roman" w:cs="Times New Roman"/>
          <w:sz w:val="24"/>
          <w:szCs w:val="24"/>
        </w:rPr>
      </w:pPr>
    </w:p>
    <w:p w14:paraId="0BBD78B6" w14:textId="7ECC8B25" w:rsidR="00163DC3" w:rsidRDefault="00163DC3" w:rsidP="008A2827">
      <w:pPr>
        <w:ind w:left="708" w:hanging="708"/>
        <w:jc w:val="both"/>
        <w:rPr>
          <w:rFonts w:ascii="Times New Roman" w:hAnsi="Times New Roman" w:cs="Times New Roman"/>
          <w:sz w:val="24"/>
          <w:szCs w:val="24"/>
        </w:rPr>
      </w:pPr>
    </w:p>
    <w:p w14:paraId="08031104" w14:textId="78B0829E" w:rsidR="00163DC3" w:rsidRDefault="00163DC3" w:rsidP="008A2827">
      <w:pPr>
        <w:ind w:left="708" w:hanging="708"/>
        <w:jc w:val="both"/>
        <w:rPr>
          <w:rFonts w:ascii="Times New Roman" w:hAnsi="Times New Roman" w:cs="Times New Roman"/>
          <w:sz w:val="24"/>
          <w:szCs w:val="24"/>
        </w:rPr>
      </w:pPr>
    </w:p>
    <w:p w14:paraId="268FE222" w14:textId="78E2FA34" w:rsidR="00163DC3" w:rsidRDefault="00163DC3" w:rsidP="008A2827">
      <w:pPr>
        <w:ind w:left="708" w:hanging="708"/>
        <w:jc w:val="both"/>
        <w:rPr>
          <w:rFonts w:ascii="Times New Roman" w:hAnsi="Times New Roman" w:cs="Times New Roman"/>
          <w:sz w:val="24"/>
          <w:szCs w:val="24"/>
        </w:rPr>
      </w:pPr>
    </w:p>
    <w:p w14:paraId="36A5A483" w14:textId="0BA506BE" w:rsidR="00163DC3" w:rsidRDefault="00163DC3" w:rsidP="008A2827">
      <w:pPr>
        <w:ind w:left="708" w:hanging="708"/>
        <w:jc w:val="both"/>
        <w:rPr>
          <w:rFonts w:ascii="Times New Roman" w:hAnsi="Times New Roman" w:cs="Times New Roman"/>
          <w:sz w:val="24"/>
          <w:szCs w:val="24"/>
        </w:rPr>
      </w:pPr>
    </w:p>
    <w:p w14:paraId="55004FA2" w14:textId="07FBE4EE" w:rsidR="00163DC3" w:rsidRDefault="00163DC3" w:rsidP="008A2827">
      <w:pPr>
        <w:ind w:left="708" w:hanging="708"/>
        <w:jc w:val="both"/>
        <w:rPr>
          <w:rFonts w:ascii="Times New Roman" w:hAnsi="Times New Roman" w:cs="Times New Roman"/>
          <w:sz w:val="24"/>
          <w:szCs w:val="24"/>
        </w:rPr>
      </w:pPr>
    </w:p>
    <w:p w14:paraId="658A213A" w14:textId="7F2992B2" w:rsidR="00163DC3" w:rsidRDefault="00163DC3" w:rsidP="008A2827">
      <w:pPr>
        <w:ind w:left="708" w:hanging="708"/>
        <w:jc w:val="both"/>
        <w:rPr>
          <w:rFonts w:ascii="Times New Roman" w:hAnsi="Times New Roman" w:cs="Times New Roman"/>
          <w:sz w:val="24"/>
          <w:szCs w:val="24"/>
        </w:rPr>
      </w:pPr>
    </w:p>
    <w:p w14:paraId="78EDB4B1" w14:textId="5239D838" w:rsidR="00163DC3" w:rsidRDefault="00163DC3" w:rsidP="008A2827">
      <w:pPr>
        <w:ind w:left="708" w:hanging="708"/>
        <w:jc w:val="both"/>
        <w:rPr>
          <w:rFonts w:ascii="Times New Roman" w:hAnsi="Times New Roman" w:cs="Times New Roman"/>
          <w:sz w:val="24"/>
          <w:szCs w:val="24"/>
        </w:rPr>
      </w:pPr>
    </w:p>
    <w:p w14:paraId="1028C82B" w14:textId="0793DBB6" w:rsidR="00163DC3" w:rsidRDefault="00163DC3" w:rsidP="008A2827">
      <w:pPr>
        <w:ind w:left="708" w:hanging="708"/>
        <w:jc w:val="both"/>
        <w:rPr>
          <w:rFonts w:ascii="Times New Roman" w:hAnsi="Times New Roman" w:cs="Times New Roman"/>
          <w:sz w:val="24"/>
          <w:szCs w:val="24"/>
        </w:rPr>
      </w:pPr>
    </w:p>
    <w:p w14:paraId="4E609089" w14:textId="6995B32E" w:rsidR="00163DC3" w:rsidRDefault="00163DC3" w:rsidP="008A2827">
      <w:pPr>
        <w:ind w:left="708" w:hanging="708"/>
        <w:jc w:val="both"/>
        <w:rPr>
          <w:rFonts w:ascii="Times New Roman" w:hAnsi="Times New Roman" w:cs="Times New Roman"/>
          <w:sz w:val="24"/>
          <w:szCs w:val="24"/>
        </w:rPr>
      </w:pPr>
    </w:p>
    <w:p w14:paraId="2F07DCA1" w14:textId="5BA7DC10" w:rsidR="00163DC3" w:rsidRDefault="00163DC3" w:rsidP="008A2827">
      <w:pPr>
        <w:ind w:left="708" w:hanging="708"/>
        <w:jc w:val="both"/>
        <w:rPr>
          <w:rFonts w:ascii="Times New Roman" w:hAnsi="Times New Roman" w:cs="Times New Roman"/>
          <w:sz w:val="24"/>
          <w:szCs w:val="24"/>
        </w:rPr>
      </w:pPr>
    </w:p>
    <w:p w14:paraId="51B227E8" w14:textId="3AB1BDCF" w:rsidR="00163DC3" w:rsidRDefault="00163DC3" w:rsidP="008A2827">
      <w:pPr>
        <w:ind w:left="708" w:hanging="708"/>
        <w:jc w:val="both"/>
        <w:rPr>
          <w:rFonts w:ascii="Times New Roman" w:hAnsi="Times New Roman" w:cs="Times New Roman"/>
          <w:sz w:val="24"/>
          <w:szCs w:val="24"/>
        </w:rPr>
      </w:pPr>
    </w:p>
    <w:p w14:paraId="47D73E8F" w14:textId="77777777" w:rsidR="00163DC3" w:rsidRPr="00024547" w:rsidRDefault="00163DC3" w:rsidP="008A2827">
      <w:pPr>
        <w:ind w:left="708" w:hanging="708"/>
        <w:jc w:val="both"/>
        <w:rPr>
          <w:rFonts w:ascii="Times New Roman" w:hAnsi="Times New Roman" w:cs="Times New Roman"/>
          <w:sz w:val="24"/>
          <w:szCs w:val="24"/>
        </w:rPr>
      </w:pPr>
    </w:p>
    <w:p w14:paraId="12D20AA1" w14:textId="3333B9C1" w:rsidR="00024547" w:rsidRDefault="00024547" w:rsidP="00024547">
      <w:pPr>
        <w:jc w:val="center"/>
        <w:rPr>
          <w:rFonts w:ascii="Times New Roman" w:hAnsi="Times New Roman" w:cs="Times New Roman"/>
          <w:b/>
          <w:bCs/>
          <w:sz w:val="24"/>
          <w:szCs w:val="24"/>
        </w:rPr>
      </w:pPr>
      <w:r w:rsidRPr="00024547">
        <w:rPr>
          <w:rFonts w:ascii="Times New Roman" w:hAnsi="Times New Roman" w:cs="Times New Roman"/>
          <w:b/>
          <w:bCs/>
          <w:sz w:val="24"/>
          <w:szCs w:val="24"/>
        </w:rPr>
        <w:lastRenderedPageBreak/>
        <w:t>ANEXO 1</w:t>
      </w:r>
    </w:p>
    <w:p w14:paraId="4809F59C" w14:textId="3537B855" w:rsidR="00CB2F98" w:rsidRPr="00D4601B" w:rsidRDefault="00CB2F98" w:rsidP="00CB2F98">
      <w:pPr>
        <w:spacing w:after="0" w:line="240" w:lineRule="auto"/>
        <w:jc w:val="center"/>
        <w:rPr>
          <w:rFonts w:ascii="Times New Roman" w:hAnsi="Times New Roman" w:cs="Times New Roman"/>
          <w:bCs/>
          <w:sz w:val="24"/>
          <w:szCs w:val="24"/>
        </w:rPr>
      </w:pPr>
      <w:r w:rsidRPr="00C06649">
        <w:rPr>
          <w:rStyle w:val="CaptionColor"/>
          <w:rFonts w:ascii="Times New Roman" w:hAnsi="Times New Roman" w:cs="Times New Roman"/>
          <w:b/>
          <w:color w:val="auto"/>
          <w:sz w:val="24"/>
          <w:szCs w:val="24"/>
        </w:rPr>
        <w:t xml:space="preserve">Figura </w:t>
      </w:r>
      <w:r>
        <w:rPr>
          <w:rStyle w:val="CaptionColor"/>
          <w:rFonts w:ascii="Times New Roman" w:hAnsi="Times New Roman" w:cs="Times New Roman"/>
          <w:b/>
          <w:color w:val="auto"/>
          <w:sz w:val="24"/>
          <w:szCs w:val="24"/>
        </w:rPr>
        <w:t>10</w:t>
      </w:r>
      <w:r w:rsidRPr="00C06649">
        <w:rPr>
          <w:rStyle w:val="CaptionColor"/>
          <w:rFonts w:ascii="Times New Roman" w:hAnsi="Times New Roman" w:cs="Times New Roman"/>
          <w:b/>
          <w:color w:val="auto"/>
          <w:sz w:val="24"/>
          <w:szCs w:val="24"/>
        </w:rPr>
        <w:t>.</w:t>
      </w:r>
      <w:r w:rsidRPr="00C06649">
        <w:rPr>
          <w:rFonts w:ascii="Times New Roman" w:hAnsi="Times New Roman" w:cs="Times New Roman"/>
          <w:b/>
          <w:sz w:val="24"/>
          <w:szCs w:val="24"/>
        </w:rPr>
        <w:t xml:space="preserve"> </w:t>
      </w:r>
      <w:r w:rsidRPr="00D4601B">
        <w:rPr>
          <w:rFonts w:ascii="Times New Roman" w:hAnsi="Times New Roman" w:cs="Times New Roman"/>
          <w:bCs/>
          <w:sz w:val="24"/>
          <w:szCs w:val="24"/>
        </w:rPr>
        <w:t>Instrumento de evaluación del proyecto de intervención para la capacitación virtual de profesores de educación superior en diseño instruccional y recursos educativos digitales</w:t>
      </w:r>
      <w:r>
        <w:rPr>
          <w:rFonts w:ascii="Times New Roman" w:hAnsi="Times New Roman" w:cs="Times New Roman"/>
          <w:bCs/>
          <w:sz w:val="24"/>
          <w:szCs w:val="24"/>
        </w:rPr>
        <w:t>.</w:t>
      </w:r>
    </w:p>
    <w:p w14:paraId="1EA4A3D7" w14:textId="1D70609E" w:rsidR="003A7DEE" w:rsidRDefault="00CB2F98" w:rsidP="00CB2F98">
      <w:pP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14:anchorId="03903A13" wp14:editId="301355CD">
            <wp:simplePos x="0" y="0"/>
            <wp:positionH relativeFrom="column">
              <wp:posOffset>532730</wp:posOffset>
            </wp:positionH>
            <wp:positionV relativeFrom="paragraph">
              <wp:posOffset>146685</wp:posOffset>
            </wp:positionV>
            <wp:extent cx="4779010" cy="6168390"/>
            <wp:effectExtent l="0" t="0" r="254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9010" cy="616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2230D" w14:textId="7BF9138F" w:rsidR="00CB2F98" w:rsidRDefault="00CB2F98" w:rsidP="00CB2F98">
      <w:pPr>
        <w:spacing w:after="0" w:line="360" w:lineRule="auto"/>
        <w:jc w:val="center"/>
        <w:rPr>
          <w:rFonts w:ascii="Times New Roman" w:hAnsi="Times New Roman" w:cs="Times New Roman"/>
          <w:b/>
          <w:sz w:val="24"/>
          <w:szCs w:val="24"/>
        </w:rPr>
      </w:pPr>
    </w:p>
    <w:p w14:paraId="5F16B29C" w14:textId="77777777" w:rsidR="003A7DEE" w:rsidRDefault="003A7DEE" w:rsidP="00024547">
      <w:pPr>
        <w:jc w:val="both"/>
        <w:rPr>
          <w:rFonts w:ascii="Times New Roman" w:hAnsi="Times New Roman" w:cs="Times New Roman"/>
          <w:b/>
          <w:sz w:val="24"/>
          <w:szCs w:val="24"/>
        </w:rPr>
      </w:pPr>
    </w:p>
    <w:p w14:paraId="104F4532" w14:textId="77777777" w:rsidR="003A7DEE" w:rsidRDefault="003A7DEE" w:rsidP="00024547">
      <w:pPr>
        <w:jc w:val="both"/>
        <w:rPr>
          <w:rFonts w:ascii="Times New Roman" w:hAnsi="Times New Roman" w:cs="Times New Roman"/>
          <w:b/>
          <w:sz w:val="24"/>
          <w:szCs w:val="24"/>
        </w:rPr>
      </w:pPr>
    </w:p>
    <w:p w14:paraId="417C0D67" w14:textId="77777777" w:rsidR="003A7DEE" w:rsidRDefault="003A7DEE" w:rsidP="00024547">
      <w:pPr>
        <w:jc w:val="both"/>
        <w:rPr>
          <w:rFonts w:ascii="Times New Roman" w:hAnsi="Times New Roman" w:cs="Times New Roman"/>
          <w:b/>
          <w:sz w:val="24"/>
          <w:szCs w:val="24"/>
        </w:rPr>
      </w:pPr>
    </w:p>
    <w:p w14:paraId="5B23E4C9" w14:textId="77777777" w:rsidR="003A7DEE" w:rsidRDefault="003A7DEE" w:rsidP="00024547">
      <w:pPr>
        <w:jc w:val="both"/>
        <w:rPr>
          <w:rFonts w:ascii="Times New Roman" w:hAnsi="Times New Roman" w:cs="Times New Roman"/>
          <w:b/>
          <w:sz w:val="24"/>
          <w:szCs w:val="24"/>
        </w:rPr>
      </w:pPr>
    </w:p>
    <w:p w14:paraId="40C4398D" w14:textId="77777777" w:rsidR="00CB2F98" w:rsidRDefault="00CB2F98" w:rsidP="00024547">
      <w:pPr>
        <w:jc w:val="both"/>
        <w:rPr>
          <w:rFonts w:ascii="Times New Roman" w:hAnsi="Times New Roman" w:cs="Times New Roman"/>
          <w:b/>
          <w:sz w:val="24"/>
          <w:szCs w:val="24"/>
        </w:rPr>
      </w:pPr>
      <w:bookmarkStart w:id="0" w:name="_Hlk88545081"/>
    </w:p>
    <w:p w14:paraId="3E37255C" w14:textId="77777777" w:rsidR="00CB2F98" w:rsidRDefault="00CB2F98" w:rsidP="00024547">
      <w:pPr>
        <w:jc w:val="both"/>
        <w:rPr>
          <w:rFonts w:ascii="Times New Roman" w:hAnsi="Times New Roman" w:cs="Times New Roman"/>
          <w:b/>
          <w:sz w:val="24"/>
          <w:szCs w:val="24"/>
        </w:rPr>
      </w:pPr>
    </w:p>
    <w:p w14:paraId="1170CD14" w14:textId="77777777" w:rsidR="00CB2F98" w:rsidRDefault="00CB2F98" w:rsidP="00024547">
      <w:pPr>
        <w:jc w:val="both"/>
        <w:rPr>
          <w:rFonts w:ascii="Times New Roman" w:hAnsi="Times New Roman" w:cs="Times New Roman"/>
          <w:b/>
          <w:sz w:val="24"/>
          <w:szCs w:val="24"/>
        </w:rPr>
      </w:pPr>
    </w:p>
    <w:p w14:paraId="2F44546E" w14:textId="77777777" w:rsidR="00CB2F98" w:rsidRDefault="00CB2F98" w:rsidP="00024547">
      <w:pPr>
        <w:jc w:val="both"/>
        <w:rPr>
          <w:rFonts w:ascii="Times New Roman" w:hAnsi="Times New Roman" w:cs="Times New Roman"/>
          <w:b/>
          <w:sz w:val="24"/>
          <w:szCs w:val="24"/>
        </w:rPr>
      </w:pPr>
    </w:p>
    <w:p w14:paraId="098E857C" w14:textId="77777777" w:rsidR="00CB2F98" w:rsidRDefault="00CB2F98" w:rsidP="00024547">
      <w:pPr>
        <w:jc w:val="both"/>
        <w:rPr>
          <w:rFonts w:ascii="Times New Roman" w:hAnsi="Times New Roman" w:cs="Times New Roman"/>
          <w:b/>
          <w:sz w:val="24"/>
          <w:szCs w:val="24"/>
        </w:rPr>
      </w:pPr>
    </w:p>
    <w:p w14:paraId="0FBB2A8B" w14:textId="77777777" w:rsidR="00CB2F98" w:rsidRDefault="00CB2F98" w:rsidP="00024547">
      <w:pPr>
        <w:jc w:val="both"/>
        <w:rPr>
          <w:rFonts w:ascii="Times New Roman" w:hAnsi="Times New Roman" w:cs="Times New Roman"/>
          <w:b/>
          <w:sz w:val="24"/>
          <w:szCs w:val="24"/>
        </w:rPr>
      </w:pPr>
    </w:p>
    <w:p w14:paraId="4E82A594" w14:textId="77777777" w:rsidR="00CB2F98" w:rsidRDefault="00CB2F98" w:rsidP="00024547">
      <w:pPr>
        <w:jc w:val="both"/>
        <w:rPr>
          <w:rFonts w:ascii="Times New Roman" w:hAnsi="Times New Roman" w:cs="Times New Roman"/>
          <w:b/>
          <w:sz w:val="24"/>
          <w:szCs w:val="24"/>
        </w:rPr>
      </w:pPr>
    </w:p>
    <w:p w14:paraId="5B9177E5" w14:textId="77777777" w:rsidR="00CB2F98" w:rsidRDefault="00CB2F98" w:rsidP="00024547">
      <w:pPr>
        <w:jc w:val="both"/>
        <w:rPr>
          <w:rFonts w:ascii="Times New Roman" w:hAnsi="Times New Roman" w:cs="Times New Roman"/>
          <w:b/>
          <w:sz w:val="24"/>
          <w:szCs w:val="24"/>
        </w:rPr>
      </w:pPr>
    </w:p>
    <w:p w14:paraId="11B1EF68" w14:textId="77777777" w:rsidR="00CB2F98" w:rsidRDefault="00CB2F98" w:rsidP="00024547">
      <w:pPr>
        <w:jc w:val="both"/>
        <w:rPr>
          <w:rFonts w:ascii="Times New Roman" w:hAnsi="Times New Roman" w:cs="Times New Roman"/>
          <w:b/>
          <w:sz w:val="24"/>
          <w:szCs w:val="24"/>
        </w:rPr>
      </w:pPr>
    </w:p>
    <w:p w14:paraId="390D70A7" w14:textId="77777777" w:rsidR="00CB2F98" w:rsidRDefault="00CB2F98" w:rsidP="00024547">
      <w:pPr>
        <w:jc w:val="both"/>
        <w:rPr>
          <w:rFonts w:ascii="Times New Roman" w:hAnsi="Times New Roman" w:cs="Times New Roman"/>
          <w:b/>
          <w:sz w:val="24"/>
          <w:szCs w:val="24"/>
        </w:rPr>
      </w:pPr>
    </w:p>
    <w:p w14:paraId="5B3AC11C" w14:textId="77777777" w:rsidR="00CB2F98" w:rsidRDefault="00CB2F98" w:rsidP="00024547">
      <w:pPr>
        <w:jc w:val="both"/>
        <w:rPr>
          <w:rFonts w:ascii="Times New Roman" w:hAnsi="Times New Roman" w:cs="Times New Roman"/>
          <w:b/>
          <w:sz w:val="24"/>
          <w:szCs w:val="24"/>
        </w:rPr>
      </w:pPr>
    </w:p>
    <w:p w14:paraId="7906E55D" w14:textId="77777777" w:rsidR="00CB2F98" w:rsidRDefault="00CB2F98" w:rsidP="00024547">
      <w:pPr>
        <w:jc w:val="both"/>
        <w:rPr>
          <w:rFonts w:ascii="Times New Roman" w:hAnsi="Times New Roman" w:cs="Times New Roman"/>
          <w:b/>
          <w:sz w:val="24"/>
          <w:szCs w:val="24"/>
        </w:rPr>
      </w:pPr>
    </w:p>
    <w:p w14:paraId="681F07A0" w14:textId="77777777" w:rsidR="00CB2F98" w:rsidRDefault="00CB2F98" w:rsidP="00024547">
      <w:pPr>
        <w:jc w:val="both"/>
        <w:rPr>
          <w:rFonts w:ascii="Times New Roman" w:hAnsi="Times New Roman" w:cs="Times New Roman"/>
          <w:b/>
          <w:sz w:val="24"/>
          <w:szCs w:val="24"/>
        </w:rPr>
      </w:pPr>
    </w:p>
    <w:p w14:paraId="54686D7E" w14:textId="77777777" w:rsidR="00CB2F98" w:rsidRDefault="00CB2F98" w:rsidP="00024547">
      <w:pPr>
        <w:jc w:val="both"/>
        <w:rPr>
          <w:rFonts w:ascii="Times New Roman" w:hAnsi="Times New Roman" w:cs="Times New Roman"/>
          <w:b/>
          <w:sz w:val="24"/>
          <w:szCs w:val="24"/>
        </w:rPr>
      </w:pPr>
    </w:p>
    <w:p w14:paraId="5C0C4668" w14:textId="77777777" w:rsidR="00CB2F98" w:rsidRDefault="00CB2F98" w:rsidP="00024547">
      <w:pPr>
        <w:jc w:val="both"/>
        <w:rPr>
          <w:rFonts w:ascii="Times New Roman" w:hAnsi="Times New Roman" w:cs="Times New Roman"/>
          <w:b/>
          <w:sz w:val="24"/>
          <w:szCs w:val="24"/>
        </w:rPr>
      </w:pPr>
    </w:p>
    <w:p w14:paraId="3C860B76" w14:textId="77777777" w:rsidR="00CB2F98" w:rsidRDefault="00CB2F98" w:rsidP="00024547">
      <w:pPr>
        <w:jc w:val="both"/>
        <w:rPr>
          <w:rFonts w:ascii="Times New Roman" w:hAnsi="Times New Roman" w:cs="Times New Roman"/>
          <w:b/>
          <w:sz w:val="24"/>
          <w:szCs w:val="24"/>
        </w:rPr>
      </w:pPr>
    </w:p>
    <w:p w14:paraId="2B06FC5F" w14:textId="498E1D6A" w:rsidR="00CB2F98" w:rsidRDefault="000D6205" w:rsidP="000418F2">
      <w:pPr>
        <w:spacing w:after="0" w:line="360" w:lineRule="auto"/>
        <w:jc w:val="center"/>
        <w:rPr>
          <w:rFonts w:ascii="Times New Roman" w:hAnsi="Times New Roman" w:cs="Times New Roman"/>
          <w:b/>
          <w:sz w:val="24"/>
          <w:szCs w:val="24"/>
        </w:rPr>
      </w:pPr>
      <w:r w:rsidRPr="00C06649">
        <w:rPr>
          <w:rFonts w:ascii="Times New Roman" w:hAnsi="Times New Roman" w:cs="Times New Roman"/>
          <w:bCs/>
          <w:sz w:val="24"/>
          <w:szCs w:val="24"/>
        </w:rPr>
        <w:t xml:space="preserve">Fuente: Elaboración propia </w:t>
      </w:r>
    </w:p>
    <w:bookmarkEnd w:id="0"/>
    <w:p w14:paraId="6AFFC7EC" w14:textId="77777777" w:rsidR="00CB2F98" w:rsidRDefault="00CB2F98" w:rsidP="00024547">
      <w:pPr>
        <w:jc w:val="both"/>
        <w:rPr>
          <w:rFonts w:ascii="Times New Roman" w:hAnsi="Times New Roman" w:cs="Times New Roman"/>
          <w:b/>
          <w:sz w:val="24"/>
          <w:szCs w:val="24"/>
        </w:rPr>
      </w:pPr>
    </w:p>
    <w:sectPr w:rsidR="00CB2F98" w:rsidSect="00AA002D">
      <w:headerReference w:type="default" r:id="rId19"/>
      <w:footerReference w:type="default" r:id="rId20"/>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B6E3" w14:textId="77777777" w:rsidR="00303E64" w:rsidRDefault="00303E64" w:rsidP="004A1F01">
      <w:pPr>
        <w:spacing w:after="0" w:line="240" w:lineRule="auto"/>
      </w:pPr>
      <w:r>
        <w:separator/>
      </w:r>
    </w:p>
  </w:endnote>
  <w:endnote w:type="continuationSeparator" w:id="0">
    <w:p w14:paraId="041A3766" w14:textId="77777777" w:rsidR="00303E64" w:rsidRDefault="00303E64" w:rsidP="004A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E254" w14:textId="7A0C01C9" w:rsidR="003A7DEE" w:rsidRDefault="003A7DEE">
    <w:pPr>
      <w:pStyle w:val="Piedepgina"/>
    </w:pPr>
    <w:r>
      <w:t xml:space="preserve">           </w:t>
    </w:r>
    <w:r>
      <w:rPr>
        <w:noProof/>
        <w:lang w:eastAsia="es-MX"/>
      </w:rPr>
      <w:drawing>
        <wp:inline distT="0" distB="0" distL="0" distR="0" wp14:anchorId="5CFDAFC1" wp14:editId="0B4C604C">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cstheme="minorHAnsi"/>
        <w:b/>
      </w:rPr>
      <w:t xml:space="preserve">Vol. 12, Núm. 23 Julio - </w:t>
    </w:r>
    <w:proofErr w:type="gramStart"/>
    <w:r w:rsidRPr="001D146A">
      <w:rPr>
        <w:rFonts w:cstheme="minorHAnsi"/>
        <w:b/>
      </w:rPr>
      <w:t>Diciembre</w:t>
    </w:r>
    <w:proofErr w:type="gramEnd"/>
    <w:r w:rsidRPr="001D146A">
      <w:rPr>
        <w:rFonts w:cstheme="minorHAnsi"/>
        <w:b/>
      </w:rPr>
      <w:t xml:space="preserve"> 2021, e</w:t>
    </w:r>
    <w:r w:rsidR="00163DC3">
      <w:rPr>
        <w:rFonts w:cstheme="minorHAnsi"/>
        <w:b/>
      </w:rPr>
      <w:t>295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C148" w14:textId="77777777" w:rsidR="00303E64" w:rsidRDefault="00303E64" w:rsidP="004A1F01">
      <w:pPr>
        <w:spacing w:after="0" w:line="240" w:lineRule="auto"/>
      </w:pPr>
      <w:r>
        <w:separator/>
      </w:r>
    </w:p>
  </w:footnote>
  <w:footnote w:type="continuationSeparator" w:id="0">
    <w:p w14:paraId="60D07235" w14:textId="77777777" w:rsidR="00303E64" w:rsidRDefault="00303E64" w:rsidP="004A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FD2" w14:textId="783E798C" w:rsidR="003A7DEE" w:rsidRDefault="003A7DEE" w:rsidP="00AA002D">
    <w:pPr>
      <w:pStyle w:val="Encabezado"/>
      <w:jc w:val="center"/>
    </w:pPr>
    <w:r w:rsidRPr="005A563C">
      <w:rPr>
        <w:noProof/>
        <w:lang w:eastAsia="es-MX"/>
      </w:rPr>
      <w:drawing>
        <wp:inline distT="0" distB="0" distL="0" distR="0" wp14:anchorId="0FC9DDEF" wp14:editId="4E53C6DB">
          <wp:extent cx="5400040" cy="632602"/>
          <wp:effectExtent l="0" t="0" r="0" b="0"/>
          <wp:docPr id="40" name="Imagen 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FE5"/>
    <w:multiLevelType w:val="hybridMultilevel"/>
    <w:tmpl w:val="78C0BAA8"/>
    <w:lvl w:ilvl="0" w:tplc="40F8DF84">
      <w:start w:val="1"/>
      <w:numFmt w:val="bullet"/>
      <w:lvlText w:val="•"/>
      <w:lvlJc w:val="left"/>
      <w:pPr>
        <w:tabs>
          <w:tab w:val="num" w:pos="720"/>
        </w:tabs>
        <w:ind w:left="720" w:hanging="360"/>
      </w:pPr>
      <w:rPr>
        <w:rFonts w:ascii="Arial" w:hAnsi="Arial" w:hint="default"/>
      </w:rPr>
    </w:lvl>
    <w:lvl w:ilvl="1" w:tplc="66D8D2F8" w:tentative="1">
      <w:start w:val="1"/>
      <w:numFmt w:val="bullet"/>
      <w:lvlText w:val="•"/>
      <w:lvlJc w:val="left"/>
      <w:pPr>
        <w:tabs>
          <w:tab w:val="num" w:pos="1440"/>
        </w:tabs>
        <w:ind w:left="1440" w:hanging="360"/>
      </w:pPr>
      <w:rPr>
        <w:rFonts w:ascii="Arial" w:hAnsi="Arial" w:hint="default"/>
      </w:rPr>
    </w:lvl>
    <w:lvl w:ilvl="2" w:tplc="294A4250" w:tentative="1">
      <w:start w:val="1"/>
      <w:numFmt w:val="bullet"/>
      <w:lvlText w:val="•"/>
      <w:lvlJc w:val="left"/>
      <w:pPr>
        <w:tabs>
          <w:tab w:val="num" w:pos="2160"/>
        </w:tabs>
        <w:ind w:left="2160" w:hanging="360"/>
      </w:pPr>
      <w:rPr>
        <w:rFonts w:ascii="Arial" w:hAnsi="Arial" w:hint="default"/>
      </w:rPr>
    </w:lvl>
    <w:lvl w:ilvl="3" w:tplc="4A389984" w:tentative="1">
      <w:start w:val="1"/>
      <w:numFmt w:val="bullet"/>
      <w:lvlText w:val="•"/>
      <w:lvlJc w:val="left"/>
      <w:pPr>
        <w:tabs>
          <w:tab w:val="num" w:pos="2880"/>
        </w:tabs>
        <w:ind w:left="2880" w:hanging="360"/>
      </w:pPr>
      <w:rPr>
        <w:rFonts w:ascii="Arial" w:hAnsi="Arial" w:hint="default"/>
      </w:rPr>
    </w:lvl>
    <w:lvl w:ilvl="4" w:tplc="FB2C640A" w:tentative="1">
      <w:start w:val="1"/>
      <w:numFmt w:val="bullet"/>
      <w:lvlText w:val="•"/>
      <w:lvlJc w:val="left"/>
      <w:pPr>
        <w:tabs>
          <w:tab w:val="num" w:pos="3600"/>
        </w:tabs>
        <w:ind w:left="3600" w:hanging="360"/>
      </w:pPr>
      <w:rPr>
        <w:rFonts w:ascii="Arial" w:hAnsi="Arial" w:hint="default"/>
      </w:rPr>
    </w:lvl>
    <w:lvl w:ilvl="5" w:tplc="5CC2F42E" w:tentative="1">
      <w:start w:val="1"/>
      <w:numFmt w:val="bullet"/>
      <w:lvlText w:val="•"/>
      <w:lvlJc w:val="left"/>
      <w:pPr>
        <w:tabs>
          <w:tab w:val="num" w:pos="4320"/>
        </w:tabs>
        <w:ind w:left="4320" w:hanging="360"/>
      </w:pPr>
      <w:rPr>
        <w:rFonts w:ascii="Arial" w:hAnsi="Arial" w:hint="default"/>
      </w:rPr>
    </w:lvl>
    <w:lvl w:ilvl="6" w:tplc="475AAAF0" w:tentative="1">
      <w:start w:val="1"/>
      <w:numFmt w:val="bullet"/>
      <w:lvlText w:val="•"/>
      <w:lvlJc w:val="left"/>
      <w:pPr>
        <w:tabs>
          <w:tab w:val="num" w:pos="5040"/>
        </w:tabs>
        <w:ind w:left="5040" w:hanging="360"/>
      </w:pPr>
      <w:rPr>
        <w:rFonts w:ascii="Arial" w:hAnsi="Arial" w:hint="default"/>
      </w:rPr>
    </w:lvl>
    <w:lvl w:ilvl="7" w:tplc="329CD796" w:tentative="1">
      <w:start w:val="1"/>
      <w:numFmt w:val="bullet"/>
      <w:lvlText w:val="•"/>
      <w:lvlJc w:val="left"/>
      <w:pPr>
        <w:tabs>
          <w:tab w:val="num" w:pos="5760"/>
        </w:tabs>
        <w:ind w:left="5760" w:hanging="360"/>
      </w:pPr>
      <w:rPr>
        <w:rFonts w:ascii="Arial" w:hAnsi="Arial" w:hint="default"/>
      </w:rPr>
    </w:lvl>
    <w:lvl w:ilvl="8" w:tplc="5770FE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902ACF"/>
    <w:multiLevelType w:val="hybridMultilevel"/>
    <w:tmpl w:val="DF288F2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CC8382C"/>
    <w:multiLevelType w:val="hybridMultilevel"/>
    <w:tmpl w:val="5FCED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225A29"/>
    <w:multiLevelType w:val="hybridMultilevel"/>
    <w:tmpl w:val="2C7E69F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6C415675"/>
    <w:multiLevelType w:val="multilevel"/>
    <w:tmpl w:val="B27E2BD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F66AC5"/>
    <w:multiLevelType w:val="hybridMultilevel"/>
    <w:tmpl w:val="B124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776583"/>
    <w:multiLevelType w:val="hybridMultilevel"/>
    <w:tmpl w:val="6390E66A"/>
    <w:lvl w:ilvl="0" w:tplc="2E40D97A">
      <w:start w:val="1"/>
      <w:numFmt w:val="bullet"/>
      <w:lvlText w:val="•"/>
      <w:lvlJc w:val="left"/>
      <w:pPr>
        <w:tabs>
          <w:tab w:val="num" w:pos="720"/>
        </w:tabs>
        <w:ind w:left="720" w:hanging="360"/>
      </w:pPr>
      <w:rPr>
        <w:rFonts w:ascii="Arial" w:hAnsi="Arial" w:hint="default"/>
      </w:rPr>
    </w:lvl>
    <w:lvl w:ilvl="1" w:tplc="9BEAEB3C" w:tentative="1">
      <w:start w:val="1"/>
      <w:numFmt w:val="bullet"/>
      <w:lvlText w:val="•"/>
      <w:lvlJc w:val="left"/>
      <w:pPr>
        <w:tabs>
          <w:tab w:val="num" w:pos="1440"/>
        </w:tabs>
        <w:ind w:left="1440" w:hanging="360"/>
      </w:pPr>
      <w:rPr>
        <w:rFonts w:ascii="Arial" w:hAnsi="Arial" w:hint="default"/>
      </w:rPr>
    </w:lvl>
    <w:lvl w:ilvl="2" w:tplc="F79CE3B4" w:tentative="1">
      <w:start w:val="1"/>
      <w:numFmt w:val="bullet"/>
      <w:lvlText w:val="•"/>
      <w:lvlJc w:val="left"/>
      <w:pPr>
        <w:tabs>
          <w:tab w:val="num" w:pos="2160"/>
        </w:tabs>
        <w:ind w:left="2160" w:hanging="360"/>
      </w:pPr>
      <w:rPr>
        <w:rFonts w:ascii="Arial" w:hAnsi="Arial" w:hint="default"/>
      </w:rPr>
    </w:lvl>
    <w:lvl w:ilvl="3" w:tplc="FEB6230A" w:tentative="1">
      <w:start w:val="1"/>
      <w:numFmt w:val="bullet"/>
      <w:lvlText w:val="•"/>
      <w:lvlJc w:val="left"/>
      <w:pPr>
        <w:tabs>
          <w:tab w:val="num" w:pos="2880"/>
        </w:tabs>
        <w:ind w:left="2880" w:hanging="360"/>
      </w:pPr>
      <w:rPr>
        <w:rFonts w:ascii="Arial" w:hAnsi="Arial" w:hint="default"/>
      </w:rPr>
    </w:lvl>
    <w:lvl w:ilvl="4" w:tplc="92C88542" w:tentative="1">
      <w:start w:val="1"/>
      <w:numFmt w:val="bullet"/>
      <w:lvlText w:val="•"/>
      <w:lvlJc w:val="left"/>
      <w:pPr>
        <w:tabs>
          <w:tab w:val="num" w:pos="3600"/>
        </w:tabs>
        <w:ind w:left="3600" w:hanging="360"/>
      </w:pPr>
      <w:rPr>
        <w:rFonts w:ascii="Arial" w:hAnsi="Arial" w:hint="default"/>
      </w:rPr>
    </w:lvl>
    <w:lvl w:ilvl="5" w:tplc="CE66A646" w:tentative="1">
      <w:start w:val="1"/>
      <w:numFmt w:val="bullet"/>
      <w:lvlText w:val="•"/>
      <w:lvlJc w:val="left"/>
      <w:pPr>
        <w:tabs>
          <w:tab w:val="num" w:pos="4320"/>
        </w:tabs>
        <w:ind w:left="4320" w:hanging="360"/>
      </w:pPr>
      <w:rPr>
        <w:rFonts w:ascii="Arial" w:hAnsi="Arial" w:hint="default"/>
      </w:rPr>
    </w:lvl>
    <w:lvl w:ilvl="6" w:tplc="4B263FA4" w:tentative="1">
      <w:start w:val="1"/>
      <w:numFmt w:val="bullet"/>
      <w:lvlText w:val="•"/>
      <w:lvlJc w:val="left"/>
      <w:pPr>
        <w:tabs>
          <w:tab w:val="num" w:pos="5040"/>
        </w:tabs>
        <w:ind w:left="5040" w:hanging="360"/>
      </w:pPr>
      <w:rPr>
        <w:rFonts w:ascii="Arial" w:hAnsi="Arial" w:hint="default"/>
      </w:rPr>
    </w:lvl>
    <w:lvl w:ilvl="7" w:tplc="D33AF73A" w:tentative="1">
      <w:start w:val="1"/>
      <w:numFmt w:val="bullet"/>
      <w:lvlText w:val="•"/>
      <w:lvlJc w:val="left"/>
      <w:pPr>
        <w:tabs>
          <w:tab w:val="num" w:pos="5760"/>
        </w:tabs>
        <w:ind w:left="5760" w:hanging="360"/>
      </w:pPr>
      <w:rPr>
        <w:rFonts w:ascii="Arial" w:hAnsi="Arial" w:hint="default"/>
      </w:rPr>
    </w:lvl>
    <w:lvl w:ilvl="8" w:tplc="108ADE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B70190"/>
    <w:multiLevelType w:val="hybridMultilevel"/>
    <w:tmpl w:val="3412E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25DFB"/>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01"/>
    <w:rsid w:val="00006E5A"/>
    <w:rsid w:val="00024547"/>
    <w:rsid w:val="00027948"/>
    <w:rsid w:val="000325E8"/>
    <w:rsid w:val="000418F2"/>
    <w:rsid w:val="00041F71"/>
    <w:rsid w:val="000439BA"/>
    <w:rsid w:val="000475A8"/>
    <w:rsid w:val="00051C9F"/>
    <w:rsid w:val="00064C55"/>
    <w:rsid w:val="000674E9"/>
    <w:rsid w:val="000808E0"/>
    <w:rsid w:val="00097D86"/>
    <w:rsid w:val="000A24D7"/>
    <w:rsid w:val="000B0095"/>
    <w:rsid w:val="000B5625"/>
    <w:rsid w:val="000C12F8"/>
    <w:rsid w:val="000D0911"/>
    <w:rsid w:val="000D6205"/>
    <w:rsid w:val="000F000B"/>
    <w:rsid w:val="00111452"/>
    <w:rsid w:val="00124DDB"/>
    <w:rsid w:val="00126AF4"/>
    <w:rsid w:val="00131902"/>
    <w:rsid w:val="0013672E"/>
    <w:rsid w:val="00154C85"/>
    <w:rsid w:val="00163DC3"/>
    <w:rsid w:val="00164EFF"/>
    <w:rsid w:val="001823B6"/>
    <w:rsid w:val="00185BF1"/>
    <w:rsid w:val="00190A38"/>
    <w:rsid w:val="00193DD7"/>
    <w:rsid w:val="0019456E"/>
    <w:rsid w:val="00195DC8"/>
    <w:rsid w:val="00197E41"/>
    <w:rsid w:val="001A7458"/>
    <w:rsid w:val="001A774C"/>
    <w:rsid w:val="001E2C6F"/>
    <w:rsid w:val="001E6DA7"/>
    <w:rsid w:val="001F0F51"/>
    <w:rsid w:val="001F1102"/>
    <w:rsid w:val="001F611E"/>
    <w:rsid w:val="0020136F"/>
    <w:rsid w:val="0020687D"/>
    <w:rsid w:val="00214271"/>
    <w:rsid w:val="00234529"/>
    <w:rsid w:val="002425A2"/>
    <w:rsid w:val="00245038"/>
    <w:rsid w:val="002501F0"/>
    <w:rsid w:val="00250F81"/>
    <w:rsid w:val="00254F66"/>
    <w:rsid w:val="002569AB"/>
    <w:rsid w:val="00267152"/>
    <w:rsid w:val="002847D9"/>
    <w:rsid w:val="0029114B"/>
    <w:rsid w:val="002C6A3B"/>
    <w:rsid w:val="002C7960"/>
    <w:rsid w:val="002D13CB"/>
    <w:rsid w:val="002D5B9C"/>
    <w:rsid w:val="002F7E75"/>
    <w:rsid w:val="003018F2"/>
    <w:rsid w:val="00303E64"/>
    <w:rsid w:val="003160FD"/>
    <w:rsid w:val="00316EC4"/>
    <w:rsid w:val="003248B4"/>
    <w:rsid w:val="0033264F"/>
    <w:rsid w:val="003656D0"/>
    <w:rsid w:val="00371A8C"/>
    <w:rsid w:val="003756DC"/>
    <w:rsid w:val="00376697"/>
    <w:rsid w:val="00377105"/>
    <w:rsid w:val="003857FE"/>
    <w:rsid w:val="003934AC"/>
    <w:rsid w:val="00395CDA"/>
    <w:rsid w:val="003A5BD2"/>
    <w:rsid w:val="003A7DEE"/>
    <w:rsid w:val="003B3A7C"/>
    <w:rsid w:val="003D0FC9"/>
    <w:rsid w:val="003D3D39"/>
    <w:rsid w:val="003D4A2D"/>
    <w:rsid w:val="003D5E35"/>
    <w:rsid w:val="003D6925"/>
    <w:rsid w:val="003E089B"/>
    <w:rsid w:val="003E4F30"/>
    <w:rsid w:val="003F397A"/>
    <w:rsid w:val="0041210B"/>
    <w:rsid w:val="004148CA"/>
    <w:rsid w:val="00416473"/>
    <w:rsid w:val="004166BE"/>
    <w:rsid w:val="00417CE5"/>
    <w:rsid w:val="004278E5"/>
    <w:rsid w:val="004320F0"/>
    <w:rsid w:val="004325FA"/>
    <w:rsid w:val="00435926"/>
    <w:rsid w:val="00442E44"/>
    <w:rsid w:val="0044578E"/>
    <w:rsid w:val="004639E5"/>
    <w:rsid w:val="00463AE7"/>
    <w:rsid w:val="00472651"/>
    <w:rsid w:val="00477CD6"/>
    <w:rsid w:val="00487C13"/>
    <w:rsid w:val="00494193"/>
    <w:rsid w:val="004A0AB2"/>
    <w:rsid w:val="004A1181"/>
    <w:rsid w:val="004A1F01"/>
    <w:rsid w:val="004B752B"/>
    <w:rsid w:val="004D0D97"/>
    <w:rsid w:val="004D757A"/>
    <w:rsid w:val="004F1881"/>
    <w:rsid w:val="004F43CA"/>
    <w:rsid w:val="005059AC"/>
    <w:rsid w:val="00531196"/>
    <w:rsid w:val="00541FC6"/>
    <w:rsid w:val="00544DB1"/>
    <w:rsid w:val="00550C67"/>
    <w:rsid w:val="00552735"/>
    <w:rsid w:val="00567787"/>
    <w:rsid w:val="00571599"/>
    <w:rsid w:val="00571D8A"/>
    <w:rsid w:val="00572D44"/>
    <w:rsid w:val="005746BF"/>
    <w:rsid w:val="00575309"/>
    <w:rsid w:val="00576DAF"/>
    <w:rsid w:val="00581E94"/>
    <w:rsid w:val="00595824"/>
    <w:rsid w:val="005A1521"/>
    <w:rsid w:val="005A2118"/>
    <w:rsid w:val="005B5E70"/>
    <w:rsid w:val="005D64AC"/>
    <w:rsid w:val="005E0C5E"/>
    <w:rsid w:val="00606171"/>
    <w:rsid w:val="00607B44"/>
    <w:rsid w:val="0061044D"/>
    <w:rsid w:val="00611911"/>
    <w:rsid w:val="0061204C"/>
    <w:rsid w:val="00617958"/>
    <w:rsid w:val="00630295"/>
    <w:rsid w:val="006341FB"/>
    <w:rsid w:val="00635968"/>
    <w:rsid w:val="00641D99"/>
    <w:rsid w:val="006543DF"/>
    <w:rsid w:val="0066027D"/>
    <w:rsid w:val="006641E9"/>
    <w:rsid w:val="00666E2D"/>
    <w:rsid w:val="00672D44"/>
    <w:rsid w:val="00673F7A"/>
    <w:rsid w:val="00674916"/>
    <w:rsid w:val="006824A6"/>
    <w:rsid w:val="00682D23"/>
    <w:rsid w:val="006917ED"/>
    <w:rsid w:val="006A0DB0"/>
    <w:rsid w:val="006A2B3B"/>
    <w:rsid w:val="006A300D"/>
    <w:rsid w:val="006A6117"/>
    <w:rsid w:val="006B3917"/>
    <w:rsid w:val="006B61EC"/>
    <w:rsid w:val="006B6B60"/>
    <w:rsid w:val="006D0845"/>
    <w:rsid w:val="006D34F2"/>
    <w:rsid w:val="006E40F9"/>
    <w:rsid w:val="006E7B3B"/>
    <w:rsid w:val="006F7AD1"/>
    <w:rsid w:val="0070046C"/>
    <w:rsid w:val="007072DE"/>
    <w:rsid w:val="007133BC"/>
    <w:rsid w:val="007171F2"/>
    <w:rsid w:val="007316B1"/>
    <w:rsid w:val="00731A17"/>
    <w:rsid w:val="00737556"/>
    <w:rsid w:val="007376D3"/>
    <w:rsid w:val="0074498C"/>
    <w:rsid w:val="0074654D"/>
    <w:rsid w:val="007539C1"/>
    <w:rsid w:val="0075778B"/>
    <w:rsid w:val="0076209B"/>
    <w:rsid w:val="00764A4F"/>
    <w:rsid w:val="0076511E"/>
    <w:rsid w:val="00771349"/>
    <w:rsid w:val="00784EE8"/>
    <w:rsid w:val="0078587D"/>
    <w:rsid w:val="00794EB0"/>
    <w:rsid w:val="007A7601"/>
    <w:rsid w:val="007B761A"/>
    <w:rsid w:val="007C3014"/>
    <w:rsid w:val="007C3C85"/>
    <w:rsid w:val="007C713E"/>
    <w:rsid w:val="007D3156"/>
    <w:rsid w:val="007D4848"/>
    <w:rsid w:val="007E4636"/>
    <w:rsid w:val="007E6F64"/>
    <w:rsid w:val="007F54D2"/>
    <w:rsid w:val="00811E49"/>
    <w:rsid w:val="00812F69"/>
    <w:rsid w:val="00820AC8"/>
    <w:rsid w:val="008244C8"/>
    <w:rsid w:val="00842AE9"/>
    <w:rsid w:val="00842EFD"/>
    <w:rsid w:val="008473EC"/>
    <w:rsid w:val="00850A2C"/>
    <w:rsid w:val="00856029"/>
    <w:rsid w:val="00857637"/>
    <w:rsid w:val="008626F8"/>
    <w:rsid w:val="00866B46"/>
    <w:rsid w:val="008705FC"/>
    <w:rsid w:val="008A19DB"/>
    <w:rsid w:val="008A26E9"/>
    <w:rsid w:val="008A2827"/>
    <w:rsid w:val="008C0345"/>
    <w:rsid w:val="008C2A52"/>
    <w:rsid w:val="008C70FB"/>
    <w:rsid w:val="008D1CAE"/>
    <w:rsid w:val="008D2FC4"/>
    <w:rsid w:val="008E1FB6"/>
    <w:rsid w:val="008F37BC"/>
    <w:rsid w:val="008F61F0"/>
    <w:rsid w:val="008F69FC"/>
    <w:rsid w:val="00902586"/>
    <w:rsid w:val="00914B9E"/>
    <w:rsid w:val="00923BB7"/>
    <w:rsid w:val="00931A51"/>
    <w:rsid w:val="009410E6"/>
    <w:rsid w:val="00945821"/>
    <w:rsid w:val="009465BC"/>
    <w:rsid w:val="00946F9D"/>
    <w:rsid w:val="009473E7"/>
    <w:rsid w:val="009509D8"/>
    <w:rsid w:val="00955F0B"/>
    <w:rsid w:val="009621F3"/>
    <w:rsid w:val="00971B95"/>
    <w:rsid w:val="0098560E"/>
    <w:rsid w:val="009868E0"/>
    <w:rsid w:val="009874BC"/>
    <w:rsid w:val="00997DDF"/>
    <w:rsid w:val="009A28D2"/>
    <w:rsid w:val="009A7CC5"/>
    <w:rsid w:val="009A7DF6"/>
    <w:rsid w:val="009B1BE6"/>
    <w:rsid w:val="009B41DD"/>
    <w:rsid w:val="009C0782"/>
    <w:rsid w:val="009C4655"/>
    <w:rsid w:val="009D3150"/>
    <w:rsid w:val="00A14DEA"/>
    <w:rsid w:val="00A20952"/>
    <w:rsid w:val="00A32EE9"/>
    <w:rsid w:val="00A42A94"/>
    <w:rsid w:val="00A60F6D"/>
    <w:rsid w:val="00A65C80"/>
    <w:rsid w:val="00A67ADC"/>
    <w:rsid w:val="00A83372"/>
    <w:rsid w:val="00A84B67"/>
    <w:rsid w:val="00A90BED"/>
    <w:rsid w:val="00AA002D"/>
    <w:rsid w:val="00AB0737"/>
    <w:rsid w:val="00AB15AC"/>
    <w:rsid w:val="00AB34D5"/>
    <w:rsid w:val="00AE0F37"/>
    <w:rsid w:val="00AE4F97"/>
    <w:rsid w:val="00AE7D28"/>
    <w:rsid w:val="00AF26F9"/>
    <w:rsid w:val="00AF38BE"/>
    <w:rsid w:val="00B03CD5"/>
    <w:rsid w:val="00B05ED5"/>
    <w:rsid w:val="00B067C6"/>
    <w:rsid w:val="00B11E0B"/>
    <w:rsid w:val="00B124DD"/>
    <w:rsid w:val="00B16C99"/>
    <w:rsid w:val="00B24A48"/>
    <w:rsid w:val="00B26934"/>
    <w:rsid w:val="00B44410"/>
    <w:rsid w:val="00B45820"/>
    <w:rsid w:val="00B50CCF"/>
    <w:rsid w:val="00B82BD0"/>
    <w:rsid w:val="00B951A5"/>
    <w:rsid w:val="00B9522F"/>
    <w:rsid w:val="00B969D2"/>
    <w:rsid w:val="00BA0965"/>
    <w:rsid w:val="00BB6BD6"/>
    <w:rsid w:val="00BC3EC1"/>
    <w:rsid w:val="00BC6FFB"/>
    <w:rsid w:val="00BD10CF"/>
    <w:rsid w:val="00BD6AE5"/>
    <w:rsid w:val="00BF4110"/>
    <w:rsid w:val="00C01319"/>
    <w:rsid w:val="00C03014"/>
    <w:rsid w:val="00C06649"/>
    <w:rsid w:val="00C127E3"/>
    <w:rsid w:val="00C34E0F"/>
    <w:rsid w:val="00C41A62"/>
    <w:rsid w:val="00C44442"/>
    <w:rsid w:val="00C507B2"/>
    <w:rsid w:val="00C50E42"/>
    <w:rsid w:val="00C5308D"/>
    <w:rsid w:val="00C5597E"/>
    <w:rsid w:val="00C572F0"/>
    <w:rsid w:val="00C65554"/>
    <w:rsid w:val="00C8148D"/>
    <w:rsid w:val="00C81E44"/>
    <w:rsid w:val="00C81F5C"/>
    <w:rsid w:val="00C92E56"/>
    <w:rsid w:val="00CA370F"/>
    <w:rsid w:val="00CB2F98"/>
    <w:rsid w:val="00CB41F2"/>
    <w:rsid w:val="00CB64D7"/>
    <w:rsid w:val="00CC7486"/>
    <w:rsid w:val="00CD278F"/>
    <w:rsid w:val="00CD73D1"/>
    <w:rsid w:val="00CE0BE2"/>
    <w:rsid w:val="00CE4343"/>
    <w:rsid w:val="00CF2119"/>
    <w:rsid w:val="00CF2B20"/>
    <w:rsid w:val="00CF2B7F"/>
    <w:rsid w:val="00CF6528"/>
    <w:rsid w:val="00D13F51"/>
    <w:rsid w:val="00D20867"/>
    <w:rsid w:val="00D25AA9"/>
    <w:rsid w:val="00D26627"/>
    <w:rsid w:val="00D30920"/>
    <w:rsid w:val="00D3553E"/>
    <w:rsid w:val="00D370C9"/>
    <w:rsid w:val="00D40121"/>
    <w:rsid w:val="00D54BD1"/>
    <w:rsid w:val="00D72036"/>
    <w:rsid w:val="00D90BD6"/>
    <w:rsid w:val="00D964DE"/>
    <w:rsid w:val="00D967CF"/>
    <w:rsid w:val="00DA0DB6"/>
    <w:rsid w:val="00DB78F3"/>
    <w:rsid w:val="00DC7327"/>
    <w:rsid w:val="00DD346B"/>
    <w:rsid w:val="00DD5359"/>
    <w:rsid w:val="00DD7497"/>
    <w:rsid w:val="00DE3574"/>
    <w:rsid w:val="00DE3BB8"/>
    <w:rsid w:val="00DE558D"/>
    <w:rsid w:val="00DF506B"/>
    <w:rsid w:val="00DF5709"/>
    <w:rsid w:val="00DF66BD"/>
    <w:rsid w:val="00E00356"/>
    <w:rsid w:val="00E14DD0"/>
    <w:rsid w:val="00E307E8"/>
    <w:rsid w:val="00E5349F"/>
    <w:rsid w:val="00E67A43"/>
    <w:rsid w:val="00E72570"/>
    <w:rsid w:val="00E769A6"/>
    <w:rsid w:val="00EA4308"/>
    <w:rsid w:val="00EA52A4"/>
    <w:rsid w:val="00EA5B11"/>
    <w:rsid w:val="00EA6195"/>
    <w:rsid w:val="00EB1D7E"/>
    <w:rsid w:val="00EB77A7"/>
    <w:rsid w:val="00EC1963"/>
    <w:rsid w:val="00EC4641"/>
    <w:rsid w:val="00EC4D2C"/>
    <w:rsid w:val="00ED26A4"/>
    <w:rsid w:val="00ED53A4"/>
    <w:rsid w:val="00EE4AE1"/>
    <w:rsid w:val="00F009DF"/>
    <w:rsid w:val="00F058D7"/>
    <w:rsid w:val="00F25F9F"/>
    <w:rsid w:val="00F34431"/>
    <w:rsid w:val="00F36D58"/>
    <w:rsid w:val="00F41EA1"/>
    <w:rsid w:val="00F5668E"/>
    <w:rsid w:val="00F57E4A"/>
    <w:rsid w:val="00F633E9"/>
    <w:rsid w:val="00F752C3"/>
    <w:rsid w:val="00F82BA6"/>
    <w:rsid w:val="00F83799"/>
    <w:rsid w:val="00F86FC5"/>
    <w:rsid w:val="00F9354D"/>
    <w:rsid w:val="00FC1AE0"/>
    <w:rsid w:val="00FC68BE"/>
    <w:rsid w:val="00FE2E21"/>
    <w:rsid w:val="00FE4C6D"/>
    <w:rsid w:val="00FE5C0E"/>
    <w:rsid w:val="00FE644E"/>
    <w:rsid w:val="00FF4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E760"/>
  <w15:chartTrackingRefBased/>
  <w15:docId w15:val="{7A90A439-8834-48C7-9D72-96E81197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6FC5"/>
    <w:pPr>
      <w:keepNext/>
      <w:keepLines/>
      <w:spacing w:before="480" w:after="0" w:line="276" w:lineRule="auto"/>
      <w:jc w:val="both"/>
      <w:outlineLvl w:val="0"/>
    </w:pPr>
    <w:rPr>
      <w:rFonts w:ascii="Times New Roman" w:eastAsiaTheme="majorEastAsia" w:hAnsi="Times New Roman" w:cstheme="majorBidi"/>
      <w:b/>
      <w:bCs/>
      <w:color w:val="000000" w:themeColor="text1"/>
      <w:sz w:val="24"/>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F01"/>
  </w:style>
  <w:style w:type="paragraph" w:styleId="Piedepgina">
    <w:name w:val="footer"/>
    <w:basedOn w:val="Normal"/>
    <w:link w:val="PiedepginaCar"/>
    <w:uiPriority w:val="99"/>
    <w:unhideWhenUsed/>
    <w:rsid w:val="004A1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F01"/>
  </w:style>
  <w:style w:type="paragraph" w:styleId="Textodeglobo">
    <w:name w:val="Balloon Text"/>
    <w:basedOn w:val="Normal"/>
    <w:link w:val="TextodegloboCar"/>
    <w:uiPriority w:val="99"/>
    <w:semiHidden/>
    <w:unhideWhenUsed/>
    <w:rsid w:val="00D90B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BD6"/>
    <w:rPr>
      <w:rFonts w:ascii="Segoe UI" w:hAnsi="Segoe UI" w:cs="Segoe UI"/>
      <w:sz w:val="18"/>
      <w:szCs w:val="18"/>
    </w:rPr>
  </w:style>
  <w:style w:type="character" w:styleId="Hipervnculo">
    <w:name w:val="Hyperlink"/>
    <w:basedOn w:val="Fuentedeprrafopredeter"/>
    <w:uiPriority w:val="99"/>
    <w:unhideWhenUsed/>
    <w:qFormat/>
    <w:rsid w:val="00D90BD6"/>
    <w:rPr>
      <w:color w:val="0563C1" w:themeColor="hyperlink"/>
      <w:u w:val="single"/>
    </w:rPr>
  </w:style>
  <w:style w:type="character" w:customStyle="1" w:styleId="Mencinsinresolver1">
    <w:name w:val="Mención sin resolver1"/>
    <w:basedOn w:val="Fuentedeprrafopredeter"/>
    <w:uiPriority w:val="99"/>
    <w:semiHidden/>
    <w:unhideWhenUsed/>
    <w:rsid w:val="00D90BD6"/>
    <w:rPr>
      <w:color w:val="605E5C"/>
      <w:shd w:val="clear" w:color="auto" w:fill="E1DFDD"/>
    </w:rPr>
  </w:style>
  <w:style w:type="paragraph" w:styleId="NormalWeb">
    <w:name w:val="Normal (Web)"/>
    <w:basedOn w:val="Normal"/>
    <w:uiPriority w:val="99"/>
    <w:unhideWhenUsed/>
    <w:rsid w:val="005A15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57637"/>
    <w:pPr>
      <w:ind w:left="720"/>
      <w:contextualSpacing/>
    </w:pPr>
  </w:style>
  <w:style w:type="table" w:styleId="Tablaconcuadrcula">
    <w:name w:val="Table Grid"/>
    <w:basedOn w:val="Tablanormal"/>
    <w:uiPriority w:val="39"/>
    <w:rsid w:val="008F61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olor">
    <w:name w:val="Caption Color"/>
    <w:rsid w:val="008F61F0"/>
    <w:rPr>
      <w:rFonts w:ascii="Helvetica" w:hAnsi="Helvetica" w:cs="FormataOTF-Bold"/>
      <w:bCs/>
      <w:color w:val="00629B"/>
      <w:sz w:val="14"/>
      <w:szCs w:val="14"/>
    </w:rPr>
  </w:style>
  <w:style w:type="paragraph" w:customStyle="1" w:styleId="FigCaption">
    <w:name w:val="Fig Caption"/>
    <w:basedOn w:val="Normal"/>
    <w:rsid w:val="008F61F0"/>
    <w:pPr>
      <w:autoSpaceDE w:val="0"/>
      <w:autoSpaceDN w:val="0"/>
      <w:adjustRightInd w:val="0"/>
      <w:spacing w:before="140" w:after="0" w:line="240" w:lineRule="auto"/>
    </w:pPr>
    <w:rPr>
      <w:rFonts w:ascii="Helvetica" w:eastAsia="Times New Roman" w:hAnsi="Helvetica" w:cs="FormataOTF-Bold"/>
      <w:b/>
      <w:bCs/>
      <w:sz w:val="14"/>
      <w:szCs w:val="14"/>
      <w:lang w:val="en-US"/>
    </w:rPr>
  </w:style>
  <w:style w:type="paragraph" w:customStyle="1" w:styleId="H1">
    <w:name w:val="H1"/>
    <w:basedOn w:val="Normal"/>
    <w:rsid w:val="008F61F0"/>
    <w:pPr>
      <w:autoSpaceDE w:val="0"/>
      <w:autoSpaceDN w:val="0"/>
      <w:adjustRightInd w:val="0"/>
      <w:spacing w:before="240" w:after="0" w:line="240" w:lineRule="auto"/>
    </w:pPr>
    <w:rPr>
      <w:rFonts w:ascii="Helvetica" w:eastAsia="Times New Roman" w:hAnsi="Helvetica" w:cs="FormataOTF-Bold"/>
      <w:b/>
      <w:bCs/>
      <w:color w:val="00629B"/>
      <w:sz w:val="18"/>
      <w:szCs w:val="18"/>
      <w:lang w:val="en-US"/>
    </w:rPr>
  </w:style>
  <w:style w:type="paragraph" w:customStyle="1" w:styleId="Pa11">
    <w:name w:val="Pa11"/>
    <w:basedOn w:val="Normal"/>
    <w:next w:val="Normal"/>
    <w:uiPriority w:val="99"/>
    <w:rsid w:val="00D964DE"/>
    <w:pPr>
      <w:autoSpaceDE w:val="0"/>
      <w:autoSpaceDN w:val="0"/>
      <w:adjustRightInd w:val="0"/>
      <w:spacing w:after="0" w:line="241" w:lineRule="atLeast"/>
    </w:pPr>
    <w:rPr>
      <w:rFonts w:ascii="Open Sans Light" w:hAnsi="Open Sans Light"/>
      <w:sz w:val="24"/>
      <w:szCs w:val="24"/>
    </w:rPr>
  </w:style>
  <w:style w:type="character" w:customStyle="1" w:styleId="Ttulo1Car">
    <w:name w:val="Título 1 Car"/>
    <w:basedOn w:val="Fuentedeprrafopredeter"/>
    <w:link w:val="Ttulo1"/>
    <w:uiPriority w:val="9"/>
    <w:rsid w:val="00F86FC5"/>
    <w:rPr>
      <w:rFonts w:ascii="Times New Roman" w:eastAsiaTheme="majorEastAsia" w:hAnsi="Times New Roman" w:cstheme="majorBidi"/>
      <w:b/>
      <w:bCs/>
      <w:color w:val="000000" w:themeColor="text1"/>
      <w:sz w:val="24"/>
      <w:szCs w:val="28"/>
      <w:lang w:val="es-ES"/>
    </w:rPr>
  </w:style>
  <w:style w:type="character" w:styleId="Refdecomentario">
    <w:name w:val="annotation reference"/>
    <w:basedOn w:val="Fuentedeprrafopredeter"/>
    <w:uiPriority w:val="99"/>
    <w:semiHidden/>
    <w:unhideWhenUsed/>
    <w:rsid w:val="00BD6AE5"/>
    <w:rPr>
      <w:sz w:val="16"/>
      <w:szCs w:val="16"/>
    </w:rPr>
  </w:style>
  <w:style w:type="paragraph" w:styleId="Textocomentario">
    <w:name w:val="annotation text"/>
    <w:basedOn w:val="Normal"/>
    <w:link w:val="TextocomentarioCar"/>
    <w:uiPriority w:val="99"/>
    <w:unhideWhenUsed/>
    <w:rsid w:val="00BD6AE5"/>
    <w:pPr>
      <w:spacing w:line="240" w:lineRule="auto"/>
    </w:pPr>
    <w:rPr>
      <w:sz w:val="20"/>
      <w:szCs w:val="20"/>
    </w:rPr>
  </w:style>
  <w:style w:type="character" w:customStyle="1" w:styleId="TextocomentarioCar">
    <w:name w:val="Texto comentario Car"/>
    <w:basedOn w:val="Fuentedeprrafopredeter"/>
    <w:link w:val="Textocomentario"/>
    <w:uiPriority w:val="99"/>
    <w:rsid w:val="00BD6AE5"/>
    <w:rPr>
      <w:sz w:val="20"/>
      <w:szCs w:val="20"/>
    </w:rPr>
  </w:style>
  <w:style w:type="paragraph" w:styleId="Asuntodelcomentario">
    <w:name w:val="annotation subject"/>
    <w:basedOn w:val="Textocomentario"/>
    <w:next w:val="Textocomentario"/>
    <w:link w:val="AsuntodelcomentarioCar"/>
    <w:uiPriority w:val="99"/>
    <w:semiHidden/>
    <w:unhideWhenUsed/>
    <w:rsid w:val="00BD6AE5"/>
    <w:rPr>
      <w:b/>
      <w:bCs/>
    </w:rPr>
  </w:style>
  <w:style w:type="character" w:customStyle="1" w:styleId="AsuntodelcomentarioCar">
    <w:name w:val="Asunto del comentario Car"/>
    <w:basedOn w:val="TextocomentarioCar"/>
    <w:link w:val="Asuntodelcomentario"/>
    <w:uiPriority w:val="99"/>
    <w:semiHidden/>
    <w:rsid w:val="00BD6AE5"/>
    <w:rPr>
      <w:b/>
      <w:bCs/>
      <w:sz w:val="20"/>
      <w:szCs w:val="20"/>
    </w:rPr>
  </w:style>
  <w:style w:type="character" w:customStyle="1" w:styleId="Mencinsinresolver2">
    <w:name w:val="Mención sin resolver2"/>
    <w:basedOn w:val="Fuentedeprrafopredeter"/>
    <w:uiPriority w:val="99"/>
    <w:semiHidden/>
    <w:unhideWhenUsed/>
    <w:rsid w:val="00024547"/>
    <w:rPr>
      <w:color w:val="605E5C"/>
      <w:shd w:val="clear" w:color="auto" w:fill="E1DFDD"/>
    </w:rPr>
  </w:style>
  <w:style w:type="paragraph" w:styleId="HTMLconformatoprevio">
    <w:name w:val="HTML Preformatted"/>
    <w:basedOn w:val="Normal"/>
    <w:link w:val="HTMLconformatoprevioCar"/>
    <w:uiPriority w:val="99"/>
    <w:unhideWhenUsed/>
    <w:rsid w:val="00AA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A002D"/>
    <w:rPr>
      <w:rFonts w:ascii="Courier New" w:eastAsia="Times New Roman" w:hAnsi="Courier New" w:cs="Courier New"/>
      <w:sz w:val="20"/>
      <w:szCs w:val="20"/>
      <w:lang w:eastAsia="es-MX"/>
    </w:rPr>
  </w:style>
  <w:style w:type="character" w:styleId="Hipervnculovisitado">
    <w:name w:val="FollowedHyperlink"/>
    <w:basedOn w:val="Fuentedeprrafopredeter"/>
    <w:uiPriority w:val="99"/>
    <w:semiHidden/>
    <w:unhideWhenUsed/>
    <w:rsid w:val="00AF38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420">
      <w:bodyDiv w:val="1"/>
      <w:marLeft w:val="0"/>
      <w:marRight w:val="0"/>
      <w:marTop w:val="0"/>
      <w:marBottom w:val="0"/>
      <w:divBdr>
        <w:top w:val="none" w:sz="0" w:space="0" w:color="auto"/>
        <w:left w:val="none" w:sz="0" w:space="0" w:color="auto"/>
        <w:bottom w:val="none" w:sz="0" w:space="0" w:color="auto"/>
        <w:right w:val="none" w:sz="0" w:space="0" w:color="auto"/>
      </w:divBdr>
    </w:div>
    <w:div w:id="124004190">
      <w:bodyDiv w:val="1"/>
      <w:marLeft w:val="0"/>
      <w:marRight w:val="0"/>
      <w:marTop w:val="0"/>
      <w:marBottom w:val="0"/>
      <w:divBdr>
        <w:top w:val="none" w:sz="0" w:space="0" w:color="auto"/>
        <w:left w:val="none" w:sz="0" w:space="0" w:color="auto"/>
        <w:bottom w:val="none" w:sz="0" w:space="0" w:color="auto"/>
        <w:right w:val="none" w:sz="0" w:space="0" w:color="auto"/>
      </w:divBdr>
      <w:divsChild>
        <w:div w:id="725029312">
          <w:marLeft w:val="547"/>
          <w:marRight w:val="0"/>
          <w:marTop w:val="130"/>
          <w:marBottom w:val="0"/>
          <w:divBdr>
            <w:top w:val="none" w:sz="0" w:space="0" w:color="auto"/>
            <w:left w:val="none" w:sz="0" w:space="0" w:color="auto"/>
            <w:bottom w:val="none" w:sz="0" w:space="0" w:color="auto"/>
            <w:right w:val="none" w:sz="0" w:space="0" w:color="auto"/>
          </w:divBdr>
        </w:div>
        <w:div w:id="744690102">
          <w:marLeft w:val="547"/>
          <w:marRight w:val="0"/>
          <w:marTop w:val="130"/>
          <w:marBottom w:val="0"/>
          <w:divBdr>
            <w:top w:val="none" w:sz="0" w:space="0" w:color="auto"/>
            <w:left w:val="none" w:sz="0" w:space="0" w:color="auto"/>
            <w:bottom w:val="none" w:sz="0" w:space="0" w:color="auto"/>
            <w:right w:val="none" w:sz="0" w:space="0" w:color="auto"/>
          </w:divBdr>
        </w:div>
        <w:div w:id="729622074">
          <w:marLeft w:val="547"/>
          <w:marRight w:val="0"/>
          <w:marTop w:val="130"/>
          <w:marBottom w:val="0"/>
          <w:divBdr>
            <w:top w:val="none" w:sz="0" w:space="0" w:color="auto"/>
            <w:left w:val="none" w:sz="0" w:space="0" w:color="auto"/>
            <w:bottom w:val="none" w:sz="0" w:space="0" w:color="auto"/>
            <w:right w:val="none" w:sz="0" w:space="0" w:color="auto"/>
          </w:divBdr>
        </w:div>
      </w:divsChild>
    </w:div>
    <w:div w:id="190648951">
      <w:bodyDiv w:val="1"/>
      <w:marLeft w:val="0"/>
      <w:marRight w:val="0"/>
      <w:marTop w:val="0"/>
      <w:marBottom w:val="0"/>
      <w:divBdr>
        <w:top w:val="none" w:sz="0" w:space="0" w:color="auto"/>
        <w:left w:val="none" w:sz="0" w:space="0" w:color="auto"/>
        <w:bottom w:val="none" w:sz="0" w:space="0" w:color="auto"/>
        <w:right w:val="none" w:sz="0" w:space="0" w:color="auto"/>
      </w:divBdr>
    </w:div>
    <w:div w:id="199560672">
      <w:bodyDiv w:val="1"/>
      <w:marLeft w:val="0"/>
      <w:marRight w:val="0"/>
      <w:marTop w:val="0"/>
      <w:marBottom w:val="0"/>
      <w:divBdr>
        <w:top w:val="none" w:sz="0" w:space="0" w:color="auto"/>
        <w:left w:val="none" w:sz="0" w:space="0" w:color="auto"/>
        <w:bottom w:val="none" w:sz="0" w:space="0" w:color="auto"/>
        <w:right w:val="none" w:sz="0" w:space="0" w:color="auto"/>
      </w:divBdr>
      <w:divsChild>
        <w:div w:id="70545626">
          <w:marLeft w:val="0"/>
          <w:marRight w:val="0"/>
          <w:marTop w:val="0"/>
          <w:marBottom w:val="0"/>
          <w:divBdr>
            <w:top w:val="none" w:sz="0" w:space="0" w:color="auto"/>
            <w:left w:val="none" w:sz="0" w:space="0" w:color="auto"/>
            <w:bottom w:val="none" w:sz="0" w:space="0" w:color="auto"/>
            <w:right w:val="none" w:sz="0" w:space="0" w:color="auto"/>
          </w:divBdr>
          <w:divsChild>
            <w:div w:id="1859804617">
              <w:marLeft w:val="0"/>
              <w:marRight w:val="0"/>
              <w:marTop w:val="0"/>
              <w:marBottom w:val="0"/>
              <w:divBdr>
                <w:top w:val="none" w:sz="0" w:space="0" w:color="auto"/>
                <w:left w:val="none" w:sz="0" w:space="0" w:color="auto"/>
                <w:bottom w:val="none" w:sz="0" w:space="0" w:color="auto"/>
                <w:right w:val="none" w:sz="0" w:space="0" w:color="auto"/>
              </w:divBdr>
              <w:divsChild>
                <w:div w:id="1557200955">
                  <w:marLeft w:val="0"/>
                  <w:marRight w:val="0"/>
                  <w:marTop w:val="0"/>
                  <w:marBottom w:val="0"/>
                  <w:divBdr>
                    <w:top w:val="none" w:sz="0" w:space="0" w:color="auto"/>
                    <w:left w:val="none" w:sz="0" w:space="0" w:color="auto"/>
                    <w:bottom w:val="none" w:sz="0" w:space="0" w:color="auto"/>
                    <w:right w:val="none" w:sz="0" w:space="0" w:color="auto"/>
                  </w:divBdr>
                  <w:divsChild>
                    <w:div w:id="727343136">
                      <w:marLeft w:val="0"/>
                      <w:marRight w:val="0"/>
                      <w:marTop w:val="0"/>
                      <w:marBottom w:val="0"/>
                      <w:divBdr>
                        <w:top w:val="none" w:sz="0" w:space="0" w:color="auto"/>
                        <w:left w:val="none" w:sz="0" w:space="0" w:color="auto"/>
                        <w:bottom w:val="none" w:sz="0" w:space="0" w:color="auto"/>
                        <w:right w:val="none" w:sz="0" w:space="0" w:color="auto"/>
                      </w:divBdr>
                      <w:divsChild>
                        <w:div w:id="1039546520">
                          <w:marLeft w:val="0"/>
                          <w:marRight w:val="0"/>
                          <w:marTop w:val="0"/>
                          <w:marBottom w:val="0"/>
                          <w:divBdr>
                            <w:top w:val="none" w:sz="0" w:space="0" w:color="auto"/>
                            <w:left w:val="none" w:sz="0" w:space="0" w:color="auto"/>
                            <w:bottom w:val="none" w:sz="0" w:space="0" w:color="auto"/>
                            <w:right w:val="none" w:sz="0" w:space="0" w:color="auto"/>
                          </w:divBdr>
                          <w:divsChild>
                            <w:div w:id="1206258614">
                              <w:marLeft w:val="0"/>
                              <w:marRight w:val="0"/>
                              <w:marTop w:val="0"/>
                              <w:marBottom w:val="0"/>
                              <w:divBdr>
                                <w:top w:val="none" w:sz="0" w:space="0" w:color="auto"/>
                                <w:left w:val="none" w:sz="0" w:space="0" w:color="auto"/>
                                <w:bottom w:val="none" w:sz="0" w:space="0" w:color="auto"/>
                                <w:right w:val="none" w:sz="0" w:space="0" w:color="auto"/>
                              </w:divBdr>
                              <w:divsChild>
                                <w:div w:id="820274825">
                                  <w:marLeft w:val="0"/>
                                  <w:marRight w:val="0"/>
                                  <w:marTop w:val="0"/>
                                  <w:marBottom w:val="0"/>
                                  <w:divBdr>
                                    <w:top w:val="none" w:sz="0" w:space="0" w:color="auto"/>
                                    <w:left w:val="none" w:sz="0" w:space="0" w:color="auto"/>
                                    <w:bottom w:val="none" w:sz="0" w:space="0" w:color="auto"/>
                                    <w:right w:val="none" w:sz="0" w:space="0" w:color="auto"/>
                                  </w:divBdr>
                                  <w:divsChild>
                                    <w:div w:id="787511777">
                                      <w:marLeft w:val="0"/>
                                      <w:marRight w:val="0"/>
                                      <w:marTop w:val="0"/>
                                      <w:marBottom w:val="0"/>
                                      <w:divBdr>
                                        <w:top w:val="none" w:sz="0" w:space="0" w:color="auto"/>
                                        <w:left w:val="none" w:sz="0" w:space="0" w:color="auto"/>
                                        <w:bottom w:val="none" w:sz="0" w:space="0" w:color="auto"/>
                                        <w:right w:val="none" w:sz="0" w:space="0" w:color="auto"/>
                                      </w:divBdr>
                                    </w:div>
                                    <w:div w:id="1990017687">
                                      <w:marLeft w:val="0"/>
                                      <w:marRight w:val="0"/>
                                      <w:marTop w:val="0"/>
                                      <w:marBottom w:val="0"/>
                                      <w:divBdr>
                                        <w:top w:val="none" w:sz="0" w:space="0" w:color="auto"/>
                                        <w:left w:val="none" w:sz="0" w:space="0" w:color="auto"/>
                                        <w:bottom w:val="none" w:sz="0" w:space="0" w:color="auto"/>
                                        <w:right w:val="none" w:sz="0" w:space="0" w:color="auto"/>
                                      </w:divBdr>
                                      <w:divsChild>
                                        <w:div w:id="2113432510">
                                          <w:marLeft w:val="0"/>
                                          <w:marRight w:val="165"/>
                                          <w:marTop w:val="150"/>
                                          <w:marBottom w:val="0"/>
                                          <w:divBdr>
                                            <w:top w:val="none" w:sz="0" w:space="0" w:color="auto"/>
                                            <w:left w:val="none" w:sz="0" w:space="0" w:color="auto"/>
                                            <w:bottom w:val="none" w:sz="0" w:space="0" w:color="auto"/>
                                            <w:right w:val="none" w:sz="0" w:space="0" w:color="auto"/>
                                          </w:divBdr>
                                          <w:divsChild>
                                            <w:div w:id="1580480045">
                                              <w:marLeft w:val="0"/>
                                              <w:marRight w:val="0"/>
                                              <w:marTop w:val="0"/>
                                              <w:marBottom w:val="0"/>
                                              <w:divBdr>
                                                <w:top w:val="none" w:sz="0" w:space="0" w:color="auto"/>
                                                <w:left w:val="none" w:sz="0" w:space="0" w:color="auto"/>
                                                <w:bottom w:val="none" w:sz="0" w:space="0" w:color="auto"/>
                                                <w:right w:val="none" w:sz="0" w:space="0" w:color="auto"/>
                                              </w:divBdr>
                                              <w:divsChild>
                                                <w:div w:id="14698614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46205">
      <w:bodyDiv w:val="1"/>
      <w:marLeft w:val="0"/>
      <w:marRight w:val="0"/>
      <w:marTop w:val="0"/>
      <w:marBottom w:val="0"/>
      <w:divBdr>
        <w:top w:val="none" w:sz="0" w:space="0" w:color="auto"/>
        <w:left w:val="none" w:sz="0" w:space="0" w:color="auto"/>
        <w:bottom w:val="none" w:sz="0" w:space="0" w:color="auto"/>
        <w:right w:val="none" w:sz="0" w:space="0" w:color="auto"/>
      </w:divBdr>
      <w:divsChild>
        <w:div w:id="978001109">
          <w:marLeft w:val="547"/>
          <w:marRight w:val="0"/>
          <w:marTop w:val="58"/>
          <w:marBottom w:val="0"/>
          <w:divBdr>
            <w:top w:val="none" w:sz="0" w:space="0" w:color="auto"/>
            <w:left w:val="none" w:sz="0" w:space="0" w:color="auto"/>
            <w:bottom w:val="none" w:sz="0" w:space="0" w:color="auto"/>
            <w:right w:val="none" w:sz="0" w:space="0" w:color="auto"/>
          </w:divBdr>
        </w:div>
        <w:div w:id="1034425664">
          <w:marLeft w:val="547"/>
          <w:marRight w:val="0"/>
          <w:marTop w:val="58"/>
          <w:marBottom w:val="0"/>
          <w:divBdr>
            <w:top w:val="none" w:sz="0" w:space="0" w:color="auto"/>
            <w:left w:val="none" w:sz="0" w:space="0" w:color="auto"/>
            <w:bottom w:val="none" w:sz="0" w:space="0" w:color="auto"/>
            <w:right w:val="none" w:sz="0" w:space="0" w:color="auto"/>
          </w:divBdr>
        </w:div>
        <w:div w:id="1653949061">
          <w:marLeft w:val="547"/>
          <w:marRight w:val="0"/>
          <w:marTop w:val="58"/>
          <w:marBottom w:val="0"/>
          <w:divBdr>
            <w:top w:val="none" w:sz="0" w:space="0" w:color="auto"/>
            <w:left w:val="none" w:sz="0" w:space="0" w:color="auto"/>
            <w:bottom w:val="none" w:sz="0" w:space="0" w:color="auto"/>
            <w:right w:val="none" w:sz="0" w:space="0" w:color="auto"/>
          </w:divBdr>
        </w:div>
      </w:divsChild>
    </w:div>
    <w:div w:id="208880450">
      <w:bodyDiv w:val="1"/>
      <w:marLeft w:val="0"/>
      <w:marRight w:val="0"/>
      <w:marTop w:val="0"/>
      <w:marBottom w:val="0"/>
      <w:divBdr>
        <w:top w:val="none" w:sz="0" w:space="0" w:color="auto"/>
        <w:left w:val="none" w:sz="0" w:space="0" w:color="auto"/>
        <w:bottom w:val="none" w:sz="0" w:space="0" w:color="auto"/>
        <w:right w:val="none" w:sz="0" w:space="0" w:color="auto"/>
      </w:divBdr>
    </w:div>
    <w:div w:id="216207729">
      <w:bodyDiv w:val="1"/>
      <w:marLeft w:val="0"/>
      <w:marRight w:val="0"/>
      <w:marTop w:val="0"/>
      <w:marBottom w:val="0"/>
      <w:divBdr>
        <w:top w:val="none" w:sz="0" w:space="0" w:color="auto"/>
        <w:left w:val="none" w:sz="0" w:space="0" w:color="auto"/>
        <w:bottom w:val="none" w:sz="0" w:space="0" w:color="auto"/>
        <w:right w:val="none" w:sz="0" w:space="0" w:color="auto"/>
      </w:divBdr>
    </w:div>
    <w:div w:id="605113736">
      <w:bodyDiv w:val="1"/>
      <w:marLeft w:val="0"/>
      <w:marRight w:val="0"/>
      <w:marTop w:val="0"/>
      <w:marBottom w:val="0"/>
      <w:divBdr>
        <w:top w:val="none" w:sz="0" w:space="0" w:color="auto"/>
        <w:left w:val="none" w:sz="0" w:space="0" w:color="auto"/>
        <w:bottom w:val="none" w:sz="0" w:space="0" w:color="auto"/>
        <w:right w:val="none" w:sz="0" w:space="0" w:color="auto"/>
      </w:divBdr>
      <w:divsChild>
        <w:div w:id="1524173720">
          <w:marLeft w:val="0"/>
          <w:marRight w:val="0"/>
          <w:marTop w:val="0"/>
          <w:marBottom w:val="0"/>
          <w:divBdr>
            <w:top w:val="none" w:sz="0" w:space="0" w:color="auto"/>
            <w:left w:val="none" w:sz="0" w:space="0" w:color="auto"/>
            <w:bottom w:val="none" w:sz="0" w:space="0" w:color="auto"/>
            <w:right w:val="none" w:sz="0" w:space="0" w:color="auto"/>
          </w:divBdr>
          <w:divsChild>
            <w:div w:id="487866655">
              <w:marLeft w:val="0"/>
              <w:marRight w:val="0"/>
              <w:marTop w:val="0"/>
              <w:marBottom w:val="0"/>
              <w:divBdr>
                <w:top w:val="none" w:sz="0" w:space="0" w:color="auto"/>
                <w:left w:val="none" w:sz="0" w:space="0" w:color="auto"/>
                <w:bottom w:val="none" w:sz="0" w:space="0" w:color="auto"/>
                <w:right w:val="none" w:sz="0" w:space="0" w:color="auto"/>
              </w:divBdr>
              <w:divsChild>
                <w:div w:id="2034184139">
                  <w:marLeft w:val="0"/>
                  <w:marRight w:val="0"/>
                  <w:marTop w:val="0"/>
                  <w:marBottom w:val="0"/>
                  <w:divBdr>
                    <w:top w:val="none" w:sz="0" w:space="0" w:color="auto"/>
                    <w:left w:val="none" w:sz="0" w:space="0" w:color="auto"/>
                    <w:bottom w:val="none" w:sz="0" w:space="0" w:color="auto"/>
                    <w:right w:val="none" w:sz="0" w:space="0" w:color="auto"/>
                  </w:divBdr>
                  <w:divsChild>
                    <w:div w:id="1826431695">
                      <w:marLeft w:val="0"/>
                      <w:marRight w:val="0"/>
                      <w:marTop w:val="0"/>
                      <w:marBottom w:val="0"/>
                      <w:divBdr>
                        <w:top w:val="none" w:sz="0" w:space="0" w:color="auto"/>
                        <w:left w:val="none" w:sz="0" w:space="0" w:color="auto"/>
                        <w:bottom w:val="none" w:sz="0" w:space="0" w:color="auto"/>
                        <w:right w:val="none" w:sz="0" w:space="0" w:color="auto"/>
                      </w:divBdr>
                      <w:divsChild>
                        <w:div w:id="876552918">
                          <w:marLeft w:val="0"/>
                          <w:marRight w:val="0"/>
                          <w:marTop w:val="0"/>
                          <w:marBottom w:val="0"/>
                          <w:divBdr>
                            <w:top w:val="none" w:sz="0" w:space="0" w:color="auto"/>
                            <w:left w:val="none" w:sz="0" w:space="0" w:color="auto"/>
                            <w:bottom w:val="none" w:sz="0" w:space="0" w:color="auto"/>
                            <w:right w:val="none" w:sz="0" w:space="0" w:color="auto"/>
                          </w:divBdr>
                          <w:divsChild>
                            <w:div w:id="2108891500">
                              <w:marLeft w:val="0"/>
                              <w:marRight w:val="0"/>
                              <w:marTop w:val="0"/>
                              <w:marBottom w:val="0"/>
                              <w:divBdr>
                                <w:top w:val="none" w:sz="0" w:space="0" w:color="auto"/>
                                <w:left w:val="none" w:sz="0" w:space="0" w:color="auto"/>
                                <w:bottom w:val="none" w:sz="0" w:space="0" w:color="auto"/>
                                <w:right w:val="none" w:sz="0" w:space="0" w:color="auto"/>
                              </w:divBdr>
                              <w:divsChild>
                                <w:div w:id="1306621056">
                                  <w:marLeft w:val="0"/>
                                  <w:marRight w:val="0"/>
                                  <w:marTop w:val="0"/>
                                  <w:marBottom w:val="0"/>
                                  <w:divBdr>
                                    <w:top w:val="none" w:sz="0" w:space="0" w:color="auto"/>
                                    <w:left w:val="none" w:sz="0" w:space="0" w:color="auto"/>
                                    <w:bottom w:val="none" w:sz="0" w:space="0" w:color="auto"/>
                                    <w:right w:val="none" w:sz="0" w:space="0" w:color="auto"/>
                                  </w:divBdr>
                                  <w:divsChild>
                                    <w:div w:id="827945188">
                                      <w:marLeft w:val="0"/>
                                      <w:marRight w:val="0"/>
                                      <w:marTop w:val="0"/>
                                      <w:marBottom w:val="0"/>
                                      <w:divBdr>
                                        <w:top w:val="none" w:sz="0" w:space="0" w:color="auto"/>
                                        <w:left w:val="none" w:sz="0" w:space="0" w:color="auto"/>
                                        <w:bottom w:val="none" w:sz="0" w:space="0" w:color="auto"/>
                                        <w:right w:val="none" w:sz="0" w:space="0" w:color="auto"/>
                                      </w:divBdr>
                                    </w:div>
                                    <w:div w:id="1463305746">
                                      <w:marLeft w:val="0"/>
                                      <w:marRight w:val="0"/>
                                      <w:marTop w:val="0"/>
                                      <w:marBottom w:val="0"/>
                                      <w:divBdr>
                                        <w:top w:val="none" w:sz="0" w:space="0" w:color="auto"/>
                                        <w:left w:val="none" w:sz="0" w:space="0" w:color="auto"/>
                                        <w:bottom w:val="none" w:sz="0" w:space="0" w:color="auto"/>
                                        <w:right w:val="none" w:sz="0" w:space="0" w:color="auto"/>
                                      </w:divBdr>
                                      <w:divsChild>
                                        <w:div w:id="2105150764">
                                          <w:marLeft w:val="0"/>
                                          <w:marRight w:val="165"/>
                                          <w:marTop w:val="150"/>
                                          <w:marBottom w:val="0"/>
                                          <w:divBdr>
                                            <w:top w:val="none" w:sz="0" w:space="0" w:color="auto"/>
                                            <w:left w:val="none" w:sz="0" w:space="0" w:color="auto"/>
                                            <w:bottom w:val="none" w:sz="0" w:space="0" w:color="auto"/>
                                            <w:right w:val="none" w:sz="0" w:space="0" w:color="auto"/>
                                          </w:divBdr>
                                          <w:divsChild>
                                            <w:div w:id="51393876">
                                              <w:marLeft w:val="0"/>
                                              <w:marRight w:val="0"/>
                                              <w:marTop w:val="0"/>
                                              <w:marBottom w:val="0"/>
                                              <w:divBdr>
                                                <w:top w:val="none" w:sz="0" w:space="0" w:color="auto"/>
                                                <w:left w:val="none" w:sz="0" w:space="0" w:color="auto"/>
                                                <w:bottom w:val="none" w:sz="0" w:space="0" w:color="auto"/>
                                                <w:right w:val="none" w:sz="0" w:space="0" w:color="auto"/>
                                              </w:divBdr>
                                              <w:divsChild>
                                                <w:div w:id="325476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174107">
      <w:bodyDiv w:val="1"/>
      <w:marLeft w:val="0"/>
      <w:marRight w:val="0"/>
      <w:marTop w:val="0"/>
      <w:marBottom w:val="0"/>
      <w:divBdr>
        <w:top w:val="none" w:sz="0" w:space="0" w:color="auto"/>
        <w:left w:val="none" w:sz="0" w:space="0" w:color="auto"/>
        <w:bottom w:val="none" w:sz="0" w:space="0" w:color="auto"/>
        <w:right w:val="none" w:sz="0" w:space="0" w:color="auto"/>
      </w:divBdr>
    </w:div>
    <w:div w:id="1632252373">
      <w:bodyDiv w:val="1"/>
      <w:marLeft w:val="0"/>
      <w:marRight w:val="0"/>
      <w:marTop w:val="0"/>
      <w:marBottom w:val="0"/>
      <w:divBdr>
        <w:top w:val="none" w:sz="0" w:space="0" w:color="auto"/>
        <w:left w:val="none" w:sz="0" w:space="0" w:color="auto"/>
        <w:bottom w:val="none" w:sz="0" w:space="0" w:color="auto"/>
        <w:right w:val="none" w:sz="0" w:space="0" w:color="auto"/>
      </w:divBdr>
    </w:div>
    <w:div w:id="1927179376">
      <w:bodyDiv w:val="1"/>
      <w:marLeft w:val="0"/>
      <w:marRight w:val="0"/>
      <w:marTop w:val="0"/>
      <w:marBottom w:val="0"/>
      <w:divBdr>
        <w:top w:val="none" w:sz="0" w:space="0" w:color="auto"/>
        <w:left w:val="none" w:sz="0" w:space="0" w:color="auto"/>
        <w:bottom w:val="none" w:sz="0" w:space="0" w:color="auto"/>
        <w:right w:val="none" w:sz="0" w:space="0" w:color="auto"/>
      </w:divBdr>
    </w:div>
    <w:div w:id="1971200305">
      <w:bodyDiv w:val="1"/>
      <w:marLeft w:val="0"/>
      <w:marRight w:val="0"/>
      <w:marTop w:val="0"/>
      <w:marBottom w:val="0"/>
      <w:divBdr>
        <w:top w:val="none" w:sz="0" w:space="0" w:color="auto"/>
        <w:left w:val="none" w:sz="0" w:space="0" w:color="auto"/>
        <w:bottom w:val="none" w:sz="0" w:space="0" w:color="auto"/>
        <w:right w:val="none" w:sz="0" w:space="0" w:color="auto"/>
      </w:divBdr>
      <w:divsChild>
        <w:div w:id="2012098517">
          <w:marLeft w:val="0"/>
          <w:marRight w:val="0"/>
          <w:marTop w:val="0"/>
          <w:marBottom w:val="0"/>
          <w:divBdr>
            <w:top w:val="none" w:sz="0" w:space="0" w:color="auto"/>
            <w:left w:val="none" w:sz="0" w:space="0" w:color="auto"/>
            <w:bottom w:val="none" w:sz="0" w:space="0" w:color="auto"/>
            <w:right w:val="none" w:sz="0" w:space="0" w:color="auto"/>
          </w:divBdr>
          <w:divsChild>
            <w:div w:id="664210069">
              <w:marLeft w:val="0"/>
              <w:marRight w:val="0"/>
              <w:marTop w:val="0"/>
              <w:marBottom w:val="0"/>
              <w:divBdr>
                <w:top w:val="none" w:sz="0" w:space="0" w:color="auto"/>
                <w:left w:val="none" w:sz="0" w:space="0" w:color="auto"/>
                <w:bottom w:val="none" w:sz="0" w:space="0" w:color="auto"/>
                <w:right w:val="none" w:sz="0" w:space="0" w:color="auto"/>
              </w:divBdr>
              <w:divsChild>
                <w:div w:id="229197246">
                  <w:marLeft w:val="0"/>
                  <w:marRight w:val="0"/>
                  <w:marTop w:val="0"/>
                  <w:marBottom w:val="0"/>
                  <w:divBdr>
                    <w:top w:val="none" w:sz="0" w:space="0" w:color="auto"/>
                    <w:left w:val="none" w:sz="0" w:space="0" w:color="auto"/>
                    <w:bottom w:val="none" w:sz="0" w:space="0" w:color="auto"/>
                    <w:right w:val="none" w:sz="0" w:space="0" w:color="auto"/>
                  </w:divBdr>
                  <w:divsChild>
                    <w:div w:id="383139224">
                      <w:marLeft w:val="0"/>
                      <w:marRight w:val="0"/>
                      <w:marTop w:val="0"/>
                      <w:marBottom w:val="0"/>
                      <w:divBdr>
                        <w:top w:val="none" w:sz="0" w:space="0" w:color="auto"/>
                        <w:left w:val="none" w:sz="0" w:space="0" w:color="auto"/>
                        <w:bottom w:val="none" w:sz="0" w:space="0" w:color="auto"/>
                        <w:right w:val="none" w:sz="0" w:space="0" w:color="auto"/>
                      </w:divBdr>
                      <w:divsChild>
                        <w:div w:id="1314020612">
                          <w:marLeft w:val="0"/>
                          <w:marRight w:val="0"/>
                          <w:marTop w:val="0"/>
                          <w:marBottom w:val="0"/>
                          <w:divBdr>
                            <w:top w:val="none" w:sz="0" w:space="0" w:color="auto"/>
                            <w:left w:val="none" w:sz="0" w:space="0" w:color="auto"/>
                            <w:bottom w:val="none" w:sz="0" w:space="0" w:color="auto"/>
                            <w:right w:val="none" w:sz="0" w:space="0" w:color="auto"/>
                          </w:divBdr>
                          <w:divsChild>
                            <w:div w:id="1386831230">
                              <w:marLeft w:val="0"/>
                              <w:marRight w:val="0"/>
                              <w:marTop w:val="0"/>
                              <w:marBottom w:val="0"/>
                              <w:divBdr>
                                <w:top w:val="none" w:sz="0" w:space="0" w:color="auto"/>
                                <w:left w:val="none" w:sz="0" w:space="0" w:color="auto"/>
                                <w:bottom w:val="none" w:sz="0" w:space="0" w:color="auto"/>
                                <w:right w:val="none" w:sz="0" w:space="0" w:color="auto"/>
                              </w:divBdr>
                              <w:divsChild>
                                <w:div w:id="1769959834">
                                  <w:marLeft w:val="0"/>
                                  <w:marRight w:val="0"/>
                                  <w:marTop w:val="0"/>
                                  <w:marBottom w:val="0"/>
                                  <w:divBdr>
                                    <w:top w:val="none" w:sz="0" w:space="0" w:color="auto"/>
                                    <w:left w:val="none" w:sz="0" w:space="0" w:color="auto"/>
                                    <w:bottom w:val="none" w:sz="0" w:space="0" w:color="auto"/>
                                    <w:right w:val="none" w:sz="0" w:space="0" w:color="auto"/>
                                  </w:divBdr>
                                  <w:divsChild>
                                    <w:div w:id="1693602841">
                                      <w:marLeft w:val="0"/>
                                      <w:marRight w:val="0"/>
                                      <w:marTop w:val="0"/>
                                      <w:marBottom w:val="0"/>
                                      <w:divBdr>
                                        <w:top w:val="none" w:sz="0" w:space="0" w:color="auto"/>
                                        <w:left w:val="none" w:sz="0" w:space="0" w:color="auto"/>
                                        <w:bottom w:val="none" w:sz="0" w:space="0" w:color="auto"/>
                                        <w:right w:val="none" w:sz="0" w:space="0" w:color="auto"/>
                                      </w:divBdr>
                                    </w:div>
                                    <w:div w:id="558906468">
                                      <w:marLeft w:val="0"/>
                                      <w:marRight w:val="0"/>
                                      <w:marTop w:val="0"/>
                                      <w:marBottom w:val="0"/>
                                      <w:divBdr>
                                        <w:top w:val="none" w:sz="0" w:space="0" w:color="auto"/>
                                        <w:left w:val="none" w:sz="0" w:space="0" w:color="auto"/>
                                        <w:bottom w:val="none" w:sz="0" w:space="0" w:color="auto"/>
                                        <w:right w:val="none" w:sz="0" w:space="0" w:color="auto"/>
                                      </w:divBdr>
                                      <w:divsChild>
                                        <w:div w:id="1424565618">
                                          <w:marLeft w:val="0"/>
                                          <w:marRight w:val="165"/>
                                          <w:marTop w:val="150"/>
                                          <w:marBottom w:val="0"/>
                                          <w:divBdr>
                                            <w:top w:val="none" w:sz="0" w:space="0" w:color="auto"/>
                                            <w:left w:val="none" w:sz="0" w:space="0" w:color="auto"/>
                                            <w:bottom w:val="none" w:sz="0" w:space="0" w:color="auto"/>
                                            <w:right w:val="none" w:sz="0" w:space="0" w:color="auto"/>
                                          </w:divBdr>
                                          <w:divsChild>
                                            <w:div w:id="1818299028">
                                              <w:marLeft w:val="0"/>
                                              <w:marRight w:val="0"/>
                                              <w:marTop w:val="0"/>
                                              <w:marBottom w:val="0"/>
                                              <w:divBdr>
                                                <w:top w:val="none" w:sz="0" w:space="0" w:color="auto"/>
                                                <w:left w:val="none" w:sz="0" w:space="0" w:color="auto"/>
                                                <w:bottom w:val="none" w:sz="0" w:space="0" w:color="auto"/>
                                                <w:right w:val="none" w:sz="0" w:space="0" w:color="auto"/>
                                              </w:divBdr>
                                              <w:divsChild>
                                                <w:div w:id="14338635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aprendeenlinea.udea.edu.co/boa/contenidos.php/d211b52ee1441a30b59ae008e2d31386/845/estilo/aHR0cDovL2FwcmVuZGVlbmxpbmVhLnVkZWEuZWR1LmNvL2VzdGlsb3MvYXp1bF9jb3Jwb3JhdGl2by5jc3M=/1/contenido/"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6305</Words>
  <Characters>34681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Gazca Herrera Luis Alejandro</dc:creator>
  <cp:keywords/>
  <dc:description/>
  <cp:lastModifiedBy>Gustavo Toledo</cp:lastModifiedBy>
  <cp:revision>6</cp:revision>
  <dcterms:created xsi:type="dcterms:W3CDTF">2021-11-23T14:59:00Z</dcterms:created>
  <dcterms:modified xsi:type="dcterms:W3CDTF">2021-11-24T00:54:00Z</dcterms:modified>
</cp:coreProperties>
</file>