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6D3B" w14:textId="54BB3639" w:rsidR="00F9734E" w:rsidRPr="005C1606" w:rsidRDefault="005C1606" w:rsidP="00F9734E">
      <w:pPr>
        <w:widowControl/>
        <w:spacing w:before="240" w:line="360" w:lineRule="auto"/>
        <w:ind w:right="38"/>
        <w:jc w:val="right"/>
        <w:rPr>
          <w:rFonts w:ascii="Times New Roman" w:hAnsi="Times New Roman"/>
          <w:b/>
          <w:bCs/>
          <w:i/>
          <w:iCs/>
          <w:sz w:val="24"/>
          <w:szCs w:val="24"/>
        </w:rPr>
      </w:pPr>
      <w:bookmarkStart w:id="0" w:name="_Hlk44602814"/>
      <w:r w:rsidRPr="005C1606">
        <w:rPr>
          <w:rFonts w:ascii="Times New Roman" w:hAnsi="Times New Roman"/>
          <w:b/>
          <w:bCs/>
          <w:i/>
          <w:iCs/>
          <w:sz w:val="24"/>
          <w:szCs w:val="24"/>
        </w:rPr>
        <w:t>https://doi.org/10.23913/ride.v12i23.1015</w:t>
      </w:r>
    </w:p>
    <w:p w14:paraId="37192DE3" w14:textId="12C2607D" w:rsidR="00F9734E" w:rsidRDefault="00F9734E" w:rsidP="00F9734E">
      <w:pPr>
        <w:widowControl/>
        <w:spacing w:before="240" w:line="360" w:lineRule="auto"/>
        <w:ind w:right="38"/>
        <w:jc w:val="right"/>
        <w:rPr>
          <w:rFonts w:ascii="Times New Roman" w:eastAsia="Gill Sans MT" w:hAnsi="Times New Roman" w:cs="Times New Roman"/>
          <w:b/>
          <w:bCs/>
          <w:color w:val="231F20"/>
          <w:sz w:val="32"/>
          <w:szCs w:val="32"/>
          <w:lang w:val="es-ES"/>
        </w:rPr>
      </w:pPr>
      <w:r w:rsidRPr="00075AC0">
        <w:rPr>
          <w:rFonts w:ascii="Times New Roman" w:hAnsi="Times New Roman"/>
          <w:b/>
          <w:bCs/>
          <w:i/>
          <w:iCs/>
          <w:sz w:val="24"/>
          <w:szCs w:val="24"/>
        </w:rPr>
        <w:t>Artículos científicos</w:t>
      </w:r>
    </w:p>
    <w:p w14:paraId="45DD2342" w14:textId="67DA270E" w:rsidR="00632652" w:rsidRPr="00F9734E" w:rsidRDefault="008510CC" w:rsidP="00F9734E">
      <w:pPr>
        <w:widowControl/>
        <w:spacing w:after="0"/>
        <w:ind w:right="38"/>
        <w:jc w:val="right"/>
        <w:rPr>
          <w:rFonts w:ascii="Calibri" w:eastAsia="Times New Roman" w:hAnsi="Calibri" w:cs="Calibri"/>
          <w:b/>
          <w:color w:val="000000"/>
          <w:sz w:val="36"/>
          <w:szCs w:val="36"/>
          <w:lang w:eastAsia="es-MX"/>
        </w:rPr>
      </w:pPr>
      <w:r w:rsidRPr="00F9734E">
        <w:rPr>
          <w:rFonts w:ascii="Calibri" w:eastAsia="Times New Roman" w:hAnsi="Calibri" w:cs="Calibri"/>
          <w:b/>
          <w:color w:val="000000"/>
          <w:sz w:val="36"/>
          <w:szCs w:val="36"/>
          <w:lang w:eastAsia="es-MX"/>
        </w:rPr>
        <w:t>Especialistas de la disciplina del currículo en México</w:t>
      </w:r>
      <w:r w:rsidR="00D63B72" w:rsidRPr="00F9734E">
        <w:rPr>
          <w:rFonts w:ascii="Calibri" w:eastAsia="Times New Roman" w:hAnsi="Calibri" w:cs="Calibri"/>
          <w:b/>
          <w:color w:val="000000"/>
          <w:sz w:val="36"/>
          <w:szCs w:val="36"/>
          <w:lang w:eastAsia="es-MX"/>
        </w:rPr>
        <w:t>:</w:t>
      </w:r>
      <w:r w:rsidR="00FF0B4A" w:rsidRPr="00F9734E">
        <w:rPr>
          <w:rFonts w:ascii="Calibri" w:eastAsia="Times New Roman" w:hAnsi="Calibri" w:cs="Calibri"/>
          <w:b/>
          <w:color w:val="000000"/>
          <w:sz w:val="36"/>
          <w:szCs w:val="36"/>
          <w:lang w:eastAsia="es-MX"/>
        </w:rPr>
        <w:t xml:space="preserve"> </w:t>
      </w:r>
      <w:r w:rsidR="00C05273" w:rsidRPr="00F9734E">
        <w:rPr>
          <w:rFonts w:ascii="Calibri" w:eastAsia="Times New Roman" w:hAnsi="Calibri" w:cs="Calibri"/>
          <w:b/>
          <w:color w:val="000000"/>
          <w:sz w:val="36"/>
          <w:szCs w:val="36"/>
          <w:lang w:eastAsia="es-MX"/>
        </w:rPr>
        <w:t>pr</w:t>
      </w:r>
      <w:r w:rsidR="00D63B72" w:rsidRPr="00F9734E">
        <w:rPr>
          <w:rFonts w:ascii="Calibri" w:eastAsia="Times New Roman" w:hAnsi="Calibri" w:cs="Calibri"/>
          <w:b/>
          <w:color w:val="000000"/>
          <w:sz w:val="36"/>
          <w:szCs w:val="36"/>
          <w:lang w:eastAsia="es-MX"/>
        </w:rPr>
        <w:t>ecursores en el estudio y conformación del campo</w:t>
      </w:r>
    </w:p>
    <w:p w14:paraId="1084ADE9" w14:textId="3ECA7F59" w:rsidR="00632652" w:rsidRPr="00DE5A22" w:rsidRDefault="00F9734E" w:rsidP="00F9734E">
      <w:pPr>
        <w:widowControl/>
        <w:spacing w:after="0"/>
        <w:ind w:right="38"/>
        <w:jc w:val="right"/>
        <w:rPr>
          <w:rFonts w:ascii="Calibri" w:eastAsia="Times New Roman" w:hAnsi="Calibri" w:cs="Calibri"/>
          <w:b/>
          <w:i/>
          <w:iCs/>
          <w:color w:val="000000"/>
          <w:sz w:val="28"/>
          <w:szCs w:val="28"/>
          <w:lang w:val="en-US" w:eastAsia="es-MX"/>
        </w:rPr>
      </w:pPr>
      <w:r w:rsidRPr="005C1606">
        <w:rPr>
          <w:rFonts w:ascii="Calibri" w:eastAsia="Times New Roman" w:hAnsi="Calibri" w:cs="Calibri"/>
          <w:b/>
          <w:i/>
          <w:iCs/>
          <w:color w:val="000000"/>
          <w:sz w:val="28"/>
          <w:szCs w:val="28"/>
          <w:lang w:val="en-US" w:eastAsia="es-MX"/>
        </w:rPr>
        <w:br/>
      </w:r>
      <w:r w:rsidR="000E6D8E" w:rsidRPr="00DE5A22">
        <w:rPr>
          <w:rFonts w:ascii="Calibri" w:eastAsia="Times New Roman" w:hAnsi="Calibri" w:cs="Calibri"/>
          <w:b/>
          <w:i/>
          <w:iCs/>
          <w:color w:val="000000"/>
          <w:sz w:val="28"/>
          <w:szCs w:val="28"/>
          <w:lang w:val="en-US" w:eastAsia="es-MX"/>
        </w:rPr>
        <w:t xml:space="preserve">Specialists in the </w:t>
      </w:r>
      <w:r w:rsidR="00FF0B4A" w:rsidRPr="00DE5A22">
        <w:rPr>
          <w:rFonts w:ascii="Calibri" w:eastAsia="Times New Roman" w:hAnsi="Calibri" w:cs="Calibri"/>
          <w:b/>
          <w:i/>
          <w:iCs/>
          <w:color w:val="000000"/>
          <w:sz w:val="28"/>
          <w:szCs w:val="28"/>
          <w:lang w:val="en-US" w:eastAsia="es-MX"/>
        </w:rPr>
        <w:t xml:space="preserve">Discipline </w:t>
      </w:r>
      <w:r w:rsidR="000E6D8E" w:rsidRPr="00DE5A22">
        <w:rPr>
          <w:rFonts w:ascii="Calibri" w:eastAsia="Times New Roman" w:hAnsi="Calibri" w:cs="Calibri"/>
          <w:b/>
          <w:i/>
          <w:iCs/>
          <w:color w:val="000000"/>
          <w:sz w:val="28"/>
          <w:szCs w:val="28"/>
          <w:lang w:val="en-US" w:eastAsia="es-MX"/>
        </w:rPr>
        <w:t xml:space="preserve">of the </w:t>
      </w:r>
      <w:proofErr w:type="spellStart"/>
      <w:r w:rsidR="00DB11CD" w:rsidRPr="00DE5A22">
        <w:rPr>
          <w:rFonts w:ascii="Calibri" w:eastAsia="Times New Roman" w:hAnsi="Calibri" w:cs="Calibri"/>
          <w:b/>
          <w:i/>
          <w:iCs/>
          <w:color w:val="000000"/>
          <w:sz w:val="28"/>
          <w:szCs w:val="28"/>
          <w:lang w:val="en-US" w:eastAsia="es-MX"/>
        </w:rPr>
        <w:t>Currículum</w:t>
      </w:r>
      <w:proofErr w:type="spellEnd"/>
      <w:r w:rsidR="00FF0B4A" w:rsidRPr="00DE5A22">
        <w:rPr>
          <w:rFonts w:ascii="Calibri" w:eastAsia="Times New Roman" w:hAnsi="Calibri" w:cs="Calibri"/>
          <w:b/>
          <w:i/>
          <w:iCs/>
          <w:color w:val="000000"/>
          <w:sz w:val="28"/>
          <w:szCs w:val="28"/>
          <w:lang w:val="en-US" w:eastAsia="es-MX"/>
        </w:rPr>
        <w:t xml:space="preserve"> </w:t>
      </w:r>
      <w:r w:rsidR="000E6D8E" w:rsidRPr="00DE5A22">
        <w:rPr>
          <w:rFonts w:ascii="Calibri" w:eastAsia="Times New Roman" w:hAnsi="Calibri" w:cs="Calibri"/>
          <w:b/>
          <w:i/>
          <w:iCs/>
          <w:color w:val="000000"/>
          <w:sz w:val="28"/>
          <w:szCs w:val="28"/>
          <w:lang w:val="en-US" w:eastAsia="es-MX"/>
        </w:rPr>
        <w:t xml:space="preserve">in Mexico: </w:t>
      </w:r>
      <w:r w:rsidR="00FF0B4A" w:rsidRPr="00DE5A22">
        <w:rPr>
          <w:rFonts w:ascii="Calibri" w:eastAsia="Times New Roman" w:hAnsi="Calibri" w:cs="Calibri"/>
          <w:b/>
          <w:i/>
          <w:iCs/>
          <w:color w:val="000000"/>
          <w:sz w:val="28"/>
          <w:szCs w:val="28"/>
          <w:lang w:val="en-US" w:eastAsia="es-MX"/>
        </w:rPr>
        <w:t xml:space="preserve">Pioneers </w:t>
      </w:r>
      <w:r w:rsidR="000E6D8E" w:rsidRPr="00DE5A22">
        <w:rPr>
          <w:rFonts w:ascii="Calibri" w:eastAsia="Times New Roman" w:hAnsi="Calibri" w:cs="Calibri"/>
          <w:b/>
          <w:i/>
          <w:iCs/>
          <w:color w:val="000000"/>
          <w:sz w:val="28"/>
          <w:szCs w:val="28"/>
          <w:lang w:val="en-US" w:eastAsia="es-MX"/>
        </w:rPr>
        <w:t xml:space="preserve">in the </w:t>
      </w:r>
      <w:r w:rsidR="00FF0B4A" w:rsidRPr="00DE5A22">
        <w:rPr>
          <w:rFonts w:ascii="Calibri" w:eastAsia="Times New Roman" w:hAnsi="Calibri" w:cs="Calibri"/>
          <w:b/>
          <w:i/>
          <w:iCs/>
          <w:color w:val="000000"/>
          <w:sz w:val="28"/>
          <w:szCs w:val="28"/>
          <w:lang w:val="en-US" w:eastAsia="es-MX"/>
        </w:rPr>
        <w:t xml:space="preserve">Study </w:t>
      </w:r>
      <w:r w:rsidR="000E6D8E" w:rsidRPr="00DE5A22">
        <w:rPr>
          <w:rFonts w:ascii="Calibri" w:eastAsia="Times New Roman" w:hAnsi="Calibri" w:cs="Calibri"/>
          <w:b/>
          <w:i/>
          <w:iCs/>
          <w:color w:val="000000"/>
          <w:sz w:val="28"/>
          <w:szCs w:val="28"/>
          <w:lang w:val="en-US" w:eastAsia="es-MX"/>
        </w:rPr>
        <w:t xml:space="preserve">and </w:t>
      </w:r>
      <w:r w:rsidR="00FF0B4A" w:rsidRPr="00DE5A22">
        <w:rPr>
          <w:rFonts w:ascii="Calibri" w:eastAsia="Times New Roman" w:hAnsi="Calibri" w:cs="Calibri"/>
          <w:b/>
          <w:i/>
          <w:iCs/>
          <w:color w:val="000000"/>
          <w:sz w:val="28"/>
          <w:szCs w:val="28"/>
          <w:lang w:val="en-US" w:eastAsia="es-MX"/>
        </w:rPr>
        <w:t xml:space="preserve">Conformation </w:t>
      </w:r>
      <w:r w:rsidR="000E6D8E" w:rsidRPr="00DE5A22">
        <w:rPr>
          <w:rFonts w:ascii="Calibri" w:eastAsia="Times New Roman" w:hAnsi="Calibri" w:cs="Calibri"/>
          <w:b/>
          <w:i/>
          <w:iCs/>
          <w:color w:val="000000"/>
          <w:sz w:val="28"/>
          <w:szCs w:val="28"/>
          <w:lang w:val="en-US" w:eastAsia="es-MX"/>
        </w:rPr>
        <w:t xml:space="preserve">on the </w:t>
      </w:r>
      <w:r w:rsidR="00FF0B4A" w:rsidRPr="00DE5A22">
        <w:rPr>
          <w:rFonts w:ascii="Calibri" w:eastAsia="Times New Roman" w:hAnsi="Calibri" w:cs="Calibri"/>
          <w:b/>
          <w:i/>
          <w:iCs/>
          <w:color w:val="000000"/>
          <w:sz w:val="28"/>
          <w:szCs w:val="28"/>
          <w:lang w:val="en-US" w:eastAsia="es-MX"/>
        </w:rPr>
        <w:t>Field</w:t>
      </w:r>
    </w:p>
    <w:p w14:paraId="0C31B357" w14:textId="798460BB" w:rsidR="00F9734E" w:rsidRPr="00F9734E" w:rsidRDefault="00F9734E" w:rsidP="00F9734E">
      <w:pPr>
        <w:widowControl/>
        <w:spacing w:after="0"/>
        <w:ind w:right="38"/>
        <w:jc w:val="right"/>
        <w:rPr>
          <w:rFonts w:ascii="Calibri" w:eastAsia="Times New Roman" w:hAnsi="Calibri" w:cs="Calibri"/>
          <w:b/>
          <w:i/>
          <w:iCs/>
          <w:color w:val="000000"/>
          <w:sz w:val="28"/>
          <w:szCs w:val="28"/>
          <w:lang w:eastAsia="es-MX"/>
        </w:rPr>
      </w:pPr>
      <w:r w:rsidRPr="005C1606">
        <w:rPr>
          <w:rFonts w:ascii="Calibri" w:eastAsia="Times New Roman" w:hAnsi="Calibri" w:cs="Calibri"/>
          <w:b/>
          <w:i/>
          <w:iCs/>
          <w:color w:val="000000"/>
          <w:sz w:val="28"/>
          <w:szCs w:val="28"/>
          <w:lang w:val="en-US" w:eastAsia="es-MX"/>
        </w:rPr>
        <w:br/>
      </w:r>
      <w:r w:rsidRPr="00F9734E">
        <w:rPr>
          <w:rFonts w:ascii="Calibri" w:eastAsia="Times New Roman" w:hAnsi="Calibri" w:cs="Calibri"/>
          <w:b/>
          <w:i/>
          <w:iCs/>
          <w:color w:val="000000"/>
          <w:sz w:val="28"/>
          <w:szCs w:val="28"/>
          <w:lang w:eastAsia="es-MX"/>
        </w:rPr>
        <w:t xml:space="preserve">Especialistas </w:t>
      </w:r>
      <w:proofErr w:type="spellStart"/>
      <w:r w:rsidRPr="00F9734E">
        <w:rPr>
          <w:rFonts w:ascii="Calibri" w:eastAsia="Times New Roman" w:hAnsi="Calibri" w:cs="Calibri"/>
          <w:b/>
          <w:i/>
          <w:iCs/>
          <w:color w:val="000000"/>
          <w:sz w:val="28"/>
          <w:szCs w:val="28"/>
          <w:lang w:eastAsia="es-MX"/>
        </w:rPr>
        <w:t>na</w:t>
      </w:r>
      <w:proofErr w:type="spellEnd"/>
      <w:r w:rsidRPr="00F9734E">
        <w:rPr>
          <w:rFonts w:ascii="Calibri" w:eastAsia="Times New Roman" w:hAnsi="Calibri" w:cs="Calibri"/>
          <w:b/>
          <w:i/>
          <w:iCs/>
          <w:color w:val="000000"/>
          <w:sz w:val="28"/>
          <w:szCs w:val="28"/>
          <w:lang w:eastAsia="es-MX"/>
        </w:rPr>
        <w:t xml:space="preserve"> disciplina do currículo no México: precursores no </w:t>
      </w:r>
      <w:proofErr w:type="spellStart"/>
      <w:r w:rsidRPr="00F9734E">
        <w:rPr>
          <w:rFonts w:ascii="Calibri" w:eastAsia="Times New Roman" w:hAnsi="Calibri" w:cs="Calibri"/>
          <w:b/>
          <w:i/>
          <w:iCs/>
          <w:color w:val="000000"/>
          <w:sz w:val="28"/>
          <w:szCs w:val="28"/>
          <w:lang w:eastAsia="es-MX"/>
        </w:rPr>
        <w:t>estudo</w:t>
      </w:r>
      <w:proofErr w:type="spellEnd"/>
      <w:r w:rsidRPr="00F9734E">
        <w:rPr>
          <w:rFonts w:ascii="Calibri" w:eastAsia="Times New Roman" w:hAnsi="Calibri" w:cs="Calibri"/>
          <w:b/>
          <w:i/>
          <w:iCs/>
          <w:color w:val="000000"/>
          <w:sz w:val="28"/>
          <w:szCs w:val="28"/>
          <w:lang w:eastAsia="es-MX"/>
        </w:rPr>
        <w:t xml:space="preserve"> e </w:t>
      </w:r>
      <w:proofErr w:type="spellStart"/>
      <w:r w:rsidRPr="00F9734E">
        <w:rPr>
          <w:rFonts w:ascii="Calibri" w:eastAsia="Times New Roman" w:hAnsi="Calibri" w:cs="Calibri"/>
          <w:b/>
          <w:i/>
          <w:iCs/>
          <w:color w:val="000000"/>
          <w:sz w:val="28"/>
          <w:szCs w:val="28"/>
          <w:lang w:eastAsia="es-MX"/>
        </w:rPr>
        <w:t>conformação</w:t>
      </w:r>
      <w:proofErr w:type="spellEnd"/>
      <w:r w:rsidRPr="00F9734E">
        <w:rPr>
          <w:rFonts w:ascii="Calibri" w:eastAsia="Times New Roman" w:hAnsi="Calibri" w:cs="Calibri"/>
          <w:b/>
          <w:i/>
          <w:iCs/>
          <w:color w:val="000000"/>
          <w:sz w:val="28"/>
          <w:szCs w:val="28"/>
          <w:lang w:eastAsia="es-MX"/>
        </w:rPr>
        <w:t xml:space="preserve"> do campo</w:t>
      </w:r>
    </w:p>
    <w:p w14:paraId="1EE5AC53" w14:textId="77777777" w:rsidR="00A659DE" w:rsidRPr="00F9734E" w:rsidRDefault="00A659DE" w:rsidP="00CC0CF7">
      <w:pPr>
        <w:widowControl/>
        <w:spacing w:after="0" w:line="360" w:lineRule="auto"/>
        <w:jc w:val="right"/>
        <w:rPr>
          <w:rFonts w:ascii="Times New Roman" w:hAnsi="Times New Roman" w:cs="Times New Roman"/>
          <w:sz w:val="24"/>
          <w:szCs w:val="24"/>
        </w:rPr>
      </w:pPr>
    </w:p>
    <w:p w14:paraId="659328D8" w14:textId="5405B31F" w:rsidR="00A659DE" w:rsidRPr="00F9734E" w:rsidRDefault="00A659DE" w:rsidP="00144795">
      <w:pPr>
        <w:widowControl/>
        <w:spacing w:after="0"/>
        <w:jc w:val="right"/>
        <w:rPr>
          <w:rFonts w:cstheme="minorHAnsi"/>
          <w:b/>
          <w:bCs/>
          <w:sz w:val="24"/>
          <w:szCs w:val="24"/>
        </w:rPr>
      </w:pPr>
      <w:r w:rsidRPr="00F9734E">
        <w:rPr>
          <w:rFonts w:cstheme="minorHAnsi"/>
          <w:b/>
          <w:bCs/>
          <w:sz w:val="24"/>
          <w:szCs w:val="24"/>
        </w:rPr>
        <w:t>Efraín Martínez Ambrosio</w:t>
      </w:r>
    </w:p>
    <w:p w14:paraId="771DF9D1" w14:textId="77777777" w:rsidR="00F9734E" w:rsidRPr="00F9734E" w:rsidRDefault="00F9734E" w:rsidP="00144795">
      <w:pPr>
        <w:widowControl/>
        <w:spacing w:after="0"/>
        <w:jc w:val="right"/>
        <w:rPr>
          <w:rFonts w:ascii="Times New Roman" w:hAnsi="Times New Roman" w:cs="Times New Roman"/>
          <w:sz w:val="24"/>
          <w:szCs w:val="24"/>
        </w:rPr>
      </w:pPr>
      <w:r w:rsidRPr="00F9734E">
        <w:rPr>
          <w:rFonts w:ascii="Times New Roman" w:hAnsi="Times New Roman" w:cs="Times New Roman"/>
          <w:sz w:val="24"/>
          <w:szCs w:val="24"/>
        </w:rPr>
        <w:t>Benemérita Universidad Autónoma de Puebla, México</w:t>
      </w:r>
    </w:p>
    <w:p w14:paraId="45C96B3C" w14:textId="16123E62" w:rsidR="009079C0" w:rsidRPr="00144795" w:rsidRDefault="009079C0" w:rsidP="00144795">
      <w:pPr>
        <w:widowControl/>
        <w:spacing w:after="0"/>
        <w:jc w:val="right"/>
        <w:rPr>
          <w:rFonts w:cstheme="minorHAnsi"/>
          <w:color w:val="FF0000"/>
          <w:sz w:val="24"/>
          <w:szCs w:val="24"/>
        </w:rPr>
      </w:pPr>
      <w:r w:rsidRPr="00144795">
        <w:rPr>
          <w:rFonts w:cstheme="minorHAnsi"/>
          <w:color w:val="FF0000"/>
          <w:sz w:val="24"/>
          <w:szCs w:val="24"/>
        </w:rPr>
        <w:t>efrain.martinezambrosio@correo.buap.mx</w:t>
      </w:r>
    </w:p>
    <w:p w14:paraId="4B3FA8B4" w14:textId="16540D55" w:rsidR="00DE5A22" w:rsidRPr="00144795" w:rsidRDefault="00DE5A22" w:rsidP="00144795">
      <w:pPr>
        <w:widowControl/>
        <w:spacing w:after="0"/>
        <w:jc w:val="right"/>
        <w:rPr>
          <w:rStyle w:val="orcid-id-https"/>
          <w:rFonts w:ascii="Times New Roman" w:hAnsi="Times New Roman" w:cs="Times New Roman"/>
          <w:color w:val="494A4C"/>
          <w:sz w:val="24"/>
          <w:szCs w:val="24"/>
          <w:shd w:val="clear" w:color="auto" w:fill="FFFFFF"/>
        </w:rPr>
      </w:pPr>
      <w:r w:rsidRPr="00144795">
        <w:rPr>
          <w:rFonts w:ascii="Times New Roman" w:hAnsi="Times New Roman" w:cs="Times New Roman"/>
          <w:sz w:val="24"/>
          <w:szCs w:val="24"/>
          <w:shd w:val="clear" w:color="auto" w:fill="FFFFFF"/>
        </w:rPr>
        <w:t>https://orcid.org/0000-0003-2441-8658</w:t>
      </w:r>
    </w:p>
    <w:p w14:paraId="4BF58280" w14:textId="0ED5C7FC" w:rsidR="00A659DE" w:rsidRPr="00AA0F46" w:rsidRDefault="00A659DE" w:rsidP="00CC0CF7">
      <w:pPr>
        <w:widowControl/>
        <w:spacing w:after="0" w:line="360" w:lineRule="auto"/>
        <w:jc w:val="right"/>
        <w:rPr>
          <w:rStyle w:val="orcid-id-https"/>
          <w:rFonts w:ascii="Times New Roman" w:hAnsi="Times New Roman" w:cs="Times New Roman"/>
          <w:sz w:val="24"/>
          <w:szCs w:val="24"/>
          <w:shd w:val="clear" w:color="auto" w:fill="FFFFFF"/>
        </w:rPr>
      </w:pPr>
    </w:p>
    <w:p w14:paraId="3F4C3F00" w14:textId="77777777" w:rsidR="005C356B" w:rsidRPr="00F9734E" w:rsidRDefault="00734986" w:rsidP="00CC0CF7">
      <w:pPr>
        <w:widowControl/>
        <w:spacing w:after="0" w:line="360" w:lineRule="auto"/>
        <w:ind w:right="38"/>
        <w:jc w:val="both"/>
        <w:rPr>
          <w:rFonts w:eastAsia="Gill Sans MT" w:cstheme="minorHAnsi"/>
          <w:sz w:val="28"/>
          <w:szCs w:val="28"/>
          <w:lang w:val="es-ES"/>
        </w:rPr>
      </w:pPr>
      <w:r w:rsidRPr="00F9734E">
        <w:rPr>
          <w:rFonts w:eastAsia="Gill Sans MT" w:cstheme="minorHAnsi"/>
          <w:b/>
          <w:bCs/>
          <w:color w:val="231F20"/>
          <w:sz w:val="28"/>
          <w:szCs w:val="28"/>
          <w:lang w:val="es-ES"/>
        </w:rPr>
        <w:t>Resumen</w:t>
      </w:r>
    </w:p>
    <w:p w14:paraId="0AFC3A04" w14:textId="2F5030CF" w:rsidR="00280C25" w:rsidRDefault="006F19EE" w:rsidP="00CC0CF7">
      <w:pPr>
        <w:widowControl/>
        <w:spacing w:after="0" w:line="360" w:lineRule="auto"/>
        <w:ind w:right="38"/>
        <w:jc w:val="both"/>
        <w:rPr>
          <w:rFonts w:ascii="Times New Roman" w:eastAsia="Palatino Linotype" w:hAnsi="Times New Roman" w:cs="Times New Roman"/>
          <w:color w:val="231F20"/>
          <w:sz w:val="24"/>
          <w:szCs w:val="24"/>
          <w:lang w:val="es-ES"/>
        </w:rPr>
      </w:pPr>
      <w:r w:rsidRPr="005C356B">
        <w:rPr>
          <w:rFonts w:ascii="Times New Roman" w:eastAsia="Palatino Linotype" w:hAnsi="Times New Roman" w:cs="Times New Roman"/>
          <w:color w:val="231F20"/>
          <w:sz w:val="24"/>
          <w:szCs w:val="24"/>
          <w:lang w:val="es-ES"/>
        </w:rPr>
        <w:t>E</w:t>
      </w:r>
      <w:r w:rsidR="00E30940" w:rsidRPr="005C356B">
        <w:rPr>
          <w:rFonts w:ascii="Times New Roman" w:eastAsia="Palatino Linotype" w:hAnsi="Times New Roman" w:cs="Times New Roman"/>
          <w:color w:val="231F20"/>
          <w:sz w:val="24"/>
          <w:szCs w:val="24"/>
          <w:lang w:val="es-ES"/>
        </w:rPr>
        <w:t xml:space="preserve">l </w:t>
      </w:r>
      <w:r w:rsidR="001E398B" w:rsidRPr="005C356B">
        <w:rPr>
          <w:rFonts w:ascii="Times New Roman" w:eastAsia="Palatino Linotype" w:hAnsi="Times New Roman" w:cs="Times New Roman"/>
          <w:color w:val="231F20"/>
          <w:sz w:val="24"/>
          <w:szCs w:val="24"/>
          <w:lang w:val="es-ES"/>
        </w:rPr>
        <w:t>presente trabajo</w:t>
      </w:r>
      <w:r w:rsidR="00EE2D21" w:rsidRPr="005C356B">
        <w:rPr>
          <w:rFonts w:ascii="Times New Roman" w:eastAsia="Palatino Linotype" w:hAnsi="Times New Roman" w:cs="Times New Roman"/>
          <w:color w:val="231F20"/>
          <w:sz w:val="24"/>
          <w:szCs w:val="24"/>
          <w:lang w:val="es-ES"/>
        </w:rPr>
        <w:t xml:space="preserve"> tiene el objetivo de </w:t>
      </w:r>
      <w:r w:rsidR="001E398B" w:rsidRPr="005C356B">
        <w:rPr>
          <w:rFonts w:ascii="Times New Roman" w:eastAsia="Palatino Linotype" w:hAnsi="Times New Roman" w:cs="Times New Roman"/>
          <w:color w:val="231F20"/>
          <w:sz w:val="24"/>
          <w:szCs w:val="24"/>
          <w:lang w:val="es-ES"/>
        </w:rPr>
        <w:t>reflexi</w:t>
      </w:r>
      <w:r w:rsidR="00F759D8" w:rsidRPr="005C356B">
        <w:rPr>
          <w:rFonts w:ascii="Times New Roman" w:eastAsia="Palatino Linotype" w:hAnsi="Times New Roman" w:cs="Times New Roman"/>
          <w:color w:val="231F20"/>
          <w:sz w:val="24"/>
          <w:szCs w:val="24"/>
          <w:lang w:val="es-ES"/>
        </w:rPr>
        <w:t>onar</w:t>
      </w:r>
      <w:r w:rsidR="001E398B" w:rsidRPr="005C356B">
        <w:rPr>
          <w:rFonts w:ascii="Times New Roman" w:eastAsia="Palatino Linotype" w:hAnsi="Times New Roman" w:cs="Times New Roman"/>
          <w:color w:val="231F20"/>
          <w:sz w:val="24"/>
          <w:szCs w:val="24"/>
          <w:lang w:val="es-ES"/>
        </w:rPr>
        <w:t xml:space="preserve"> sobre </w:t>
      </w:r>
      <w:r w:rsidR="00E35201" w:rsidRPr="005C356B">
        <w:rPr>
          <w:rFonts w:ascii="Times New Roman" w:eastAsia="Palatino Linotype" w:hAnsi="Times New Roman" w:cs="Times New Roman"/>
          <w:color w:val="231F20"/>
          <w:sz w:val="24"/>
          <w:szCs w:val="24"/>
          <w:lang w:val="es-ES"/>
        </w:rPr>
        <w:t>el papel de los especialistas</w:t>
      </w:r>
      <w:r w:rsidR="00DC697D" w:rsidRPr="005C356B">
        <w:rPr>
          <w:rFonts w:ascii="Times New Roman" w:eastAsia="Palatino Linotype" w:hAnsi="Times New Roman" w:cs="Times New Roman"/>
          <w:color w:val="231F20"/>
          <w:sz w:val="24"/>
          <w:szCs w:val="24"/>
          <w:lang w:val="es-ES"/>
        </w:rPr>
        <w:t xml:space="preserve"> </w:t>
      </w:r>
      <w:r w:rsidR="00BA65CF" w:rsidRPr="005C356B">
        <w:rPr>
          <w:rFonts w:ascii="Times New Roman" w:eastAsia="Palatino Linotype" w:hAnsi="Times New Roman" w:cs="Times New Roman"/>
          <w:color w:val="231F20"/>
          <w:sz w:val="24"/>
          <w:szCs w:val="24"/>
          <w:lang w:val="es-ES"/>
        </w:rPr>
        <w:t>d</w:t>
      </w:r>
      <w:r w:rsidR="00E35201" w:rsidRPr="005C356B">
        <w:rPr>
          <w:rFonts w:ascii="Times New Roman" w:eastAsia="Palatino Linotype" w:hAnsi="Times New Roman" w:cs="Times New Roman"/>
          <w:color w:val="231F20"/>
          <w:sz w:val="24"/>
          <w:szCs w:val="24"/>
          <w:lang w:val="es-ES"/>
        </w:rPr>
        <w:t>el</w:t>
      </w:r>
      <w:r w:rsidR="00BA65CF" w:rsidRPr="005C356B">
        <w:rPr>
          <w:rFonts w:ascii="Times New Roman" w:eastAsia="Palatino Linotype" w:hAnsi="Times New Roman" w:cs="Times New Roman"/>
          <w:color w:val="231F20"/>
          <w:sz w:val="24"/>
          <w:szCs w:val="24"/>
          <w:lang w:val="es-ES"/>
        </w:rPr>
        <w:t xml:space="preserve"> campo </w:t>
      </w:r>
      <w:r w:rsidR="00E30940" w:rsidRPr="005C356B">
        <w:rPr>
          <w:rFonts w:ascii="Times New Roman" w:eastAsia="Palatino Linotype" w:hAnsi="Times New Roman" w:cs="Times New Roman"/>
          <w:color w:val="231F20"/>
          <w:sz w:val="24"/>
          <w:szCs w:val="24"/>
          <w:lang w:val="es-ES"/>
        </w:rPr>
        <w:t>del currículo en México</w:t>
      </w:r>
      <w:r w:rsidR="001E398B" w:rsidRPr="005C356B">
        <w:rPr>
          <w:rFonts w:ascii="Times New Roman" w:eastAsia="Palatino Linotype" w:hAnsi="Times New Roman" w:cs="Times New Roman"/>
          <w:color w:val="231F20"/>
          <w:sz w:val="24"/>
          <w:szCs w:val="24"/>
          <w:lang w:val="es-ES"/>
        </w:rPr>
        <w:t xml:space="preserve"> </w:t>
      </w:r>
      <w:r w:rsidR="005711D6">
        <w:rPr>
          <w:rFonts w:ascii="Times New Roman" w:eastAsia="Palatino Linotype" w:hAnsi="Times New Roman" w:cs="Times New Roman"/>
          <w:color w:val="231F20"/>
          <w:sz w:val="24"/>
          <w:szCs w:val="24"/>
          <w:lang w:val="es-ES"/>
        </w:rPr>
        <w:t>(</w:t>
      </w:r>
      <w:r w:rsidR="001E398B" w:rsidRPr="005C356B">
        <w:rPr>
          <w:rFonts w:ascii="Times New Roman" w:eastAsia="Palatino Linotype" w:hAnsi="Times New Roman" w:cs="Times New Roman"/>
          <w:color w:val="231F20"/>
          <w:sz w:val="24"/>
          <w:szCs w:val="24"/>
          <w:lang w:val="es-ES"/>
        </w:rPr>
        <w:t>desde su</w:t>
      </w:r>
      <w:r w:rsidR="005711D6">
        <w:rPr>
          <w:rFonts w:ascii="Times New Roman" w:eastAsia="Palatino Linotype" w:hAnsi="Times New Roman" w:cs="Times New Roman"/>
          <w:color w:val="231F20"/>
          <w:sz w:val="24"/>
          <w:szCs w:val="24"/>
          <w:lang w:val="es-ES"/>
        </w:rPr>
        <w:t>s</w:t>
      </w:r>
      <w:r w:rsidR="001E398B" w:rsidRPr="005C356B">
        <w:rPr>
          <w:rFonts w:ascii="Times New Roman" w:eastAsia="Palatino Linotype" w:hAnsi="Times New Roman" w:cs="Times New Roman"/>
          <w:color w:val="231F20"/>
          <w:sz w:val="24"/>
          <w:szCs w:val="24"/>
          <w:lang w:val="es-ES"/>
        </w:rPr>
        <w:t xml:space="preserve"> </w:t>
      </w:r>
      <w:r w:rsidR="004F54B3" w:rsidRPr="005C356B">
        <w:rPr>
          <w:rFonts w:ascii="Times New Roman" w:eastAsia="Palatino Linotype" w:hAnsi="Times New Roman" w:cs="Times New Roman"/>
          <w:color w:val="231F20"/>
          <w:sz w:val="24"/>
          <w:szCs w:val="24"/>
          <w:lang w:val="es-ES"/>
        </w:rPr>
        <w:t>inicio</w:t>
      </w:r>
      <w:r w:rsidR="005711D6">
        <w:rPr>
          <w:rFonts w:ascii="Times New Roman" w:eastAsia="Palatino Linotype" w:hAnsi="Times New Roman" w:cs="Times New Roman"/>
          <w:color w:val="231F20"/>
          <w:sz w:val="24"/>
          <w:szCs w:val="24"/>
          <w:lang w:val="es-ES"/>
        </w:rPr>
        <w:t>s</w:t>
      </w:r>
      <w:r w:rsidR="004F54B3" w:rsidRPr="005C356B">
        <w:rPr>
          <w:rFonts w:ascii="Times New Roman" w:eastAsia="Palatino Linotype" w:hAnsi="Times New Roman" w:cs="Times New Roman"/>
          <w:color w:val="231F20"/>
          <w:sz w:val="24"/>
          <w:szCs w:val="24"/>
          <w:lang w:val="es-ES"/>
        </w:rPr>
        <w:t xml:space="preserve"> </w:t>
      </w:r>
      <w:r w:rsidR="00CB2A7B" w:rsidRPr="005C356B">
        <w:rPr>
          <w:rFonts w:ascii="Times New Roman" w:eastAsia="Palatino Linotype" w:hAnsi="Times New Roman" w:cs="Times New Roman"/>
          <w:color w:val="231F20"/>
          <w:sz w:val="24"/>
          <w:szCs w:val="24"/>
          <w:lang w:val="es-ES"/>
        </w:rPr>
        <w:t xml:space="preserve">en </w:t>
      </w:r>
      <w:r w:rsidR="00E30940" w:rsidRPr="005C356B">
        <w:rPr>
          <w:rFonts w:ascii="Times New Roman" w:eastAsia="Palatino Linotype" w:hAnsi="Times New Roman" w:cs="Times New Roman"/>
          <w:color w:val="231F20"/>
          <w:sz w:val="24"/>
          <w:szCs w:val="24"/>
          <w:lang w:val="es-ES"/>
        </w:rPr>
        <w:t xml:space="preserve">la década de los </w:t>
      </w:r>
      <w:r w:rsidR="005711D6">
        <w:rPr>
          <w:rFonts w:ascii="Times New Roman" w:eastAsia="Palatino Linotype" w:hAnsi="Times New Roman" w:cs="Times New Roman"/>
          <w:color w:val="231F20"/>
          <w:sz w:val="24"/>
          <w:szCs w:val="24"/>
          <w:lang w:val="es-ES"/>
        </w:rPr>
        <w:t>70</w:t>
      </w:r>
      <w:r w:rsidR="004F54B3" w:rsidRPr="005C356B">
        <w:rPr>
          <w:rFonts w:ascii="Times New Roman" w:eastAsia="Palatino Linotype" w:hAnsi="Times New Roman" w:cs="Times New Roman"/>
          <w:color w:val="231F20"/>
          <w:sz w:val="24"/>
          <w:szCs w:val="24"/>
          <w:lang w:val="es-ES"/>
        </w:rPr>
        <w:t xml:space="preserve"> </w:t>
      </w:r>
      <w:r w:rsidR="001E398B" w:rsidRPr="005C356B">
        <w:rPr>
          <w:rFonts w:ascii="Times New Roman" w:eastAsia="Palatino Linotype" w:hAnsi="Times New Roman" w:cs="Times New Roman"/>
          <w:color w:val="231F20"/>
          <w:sz w:val="24"/>
          <w:szCs w:val="24"/>
          <w:lang w:val="es-ES"/>
        </w:rPr>
        <w:t xml:space="preserve">hasta </w:t>
      </w:r>
      <w:r w:rsidR="00EE2D21" w:rsidRPr="005C356B">
        <w:rPr>
          <w:rFonts w:ascii="Times New Roman" w:eastAsia="Palatino Linotype" w:hAnsi="Times New Roman" w:cs="Times New Roman"/>
          <w:color w:val="231F20"/>
          <w:sz w:val="24"/>
          <w:szCs w:val="24"/>
          <w:lang w:val="es-ES"/>
        </w:rPr>
        <w:t>la actualidad</w:t>
      </w:r>
      <w:r w:rsidR="005711D6">
        <w:rPr>
          <w:rFonts w:ascii="Times New Roman" w:eastAsia="Palatino Linotype" w:hAnsi="Times New Roman" w:cs="Times New Roman"/>
          <w:color w:val="231F20"/>
          <w:sz w:val="24"/>
          <w:szCs w:val="24"/>
          <w:lang w:val="es-ES"/>
        </w:rPr>
        <w:t>)</w:t>
      </w:r>
      <w:r w:rsidR="00142704" w:rsidRPr="005C356B">
        <w:rPr>
          <w:rFonts w:ascii="Times New Roman" w:eastAsia="Palatino Linotype" w:hAnsi="Times New Roman" w:cs="Times New Roman"/>
          <w:color w:val="231F20"/>
          <w:sz w:val="24"/>
          <w:szCs w:val="24"/>
          <w:lang w:val="es-ES"/>
        </w:rPr>
        <w:t xml:space="preserve"> </w:t>
      </w:r>
      <w:r w:rsidR="00C027FF" w:rsidRPr="005C356B">
        <w:rPr>
          <w:rFonts w:ascii="Times New Roman" w:eastAsia="Palatino Linotype" w:hAnsi="Times New Roman" w:cs="Times New Roman"/>
          <w:color w:val="231F20"/>
          <w:sz w:val="24"/>
          <w:szCs w:val="24"/>
          <w:lang w:val="es-ES"/>
        </w:rPr>
        <w:t>a partir</w:t>
      </w:r>
      <w:r w:rsidR="004029FA" w:rsidRPr="005C356B">
        <w:rPr>
          <w:rFonts w:ascii="Times New Roman" w:eastAsia="Palatino Linotype" w:hAnsi="Times New Roman" w:cs="Times New Roman"/>
          <w:color w:val="231F20"/>
          <w:sz w:val="24"/>
          <w:szCs w:val="24"/>
          <w:lang w:val="es-ES"/>
        </w:rPr>
        <w:t xml:space="preserve"> de</w:t>
      </w:r>
      <w:r w:rsidR="00142704" w:rsidRPr="005C356B">
        <w:rPr>
          <w:rFonts w:ascii="Times New Roman" w:eastAsia="Palatino Linotype" w:hAnsi="Times New Roman" w:cs="Times New Roman"/>
          <w:color w:val="231F20"/>
          <w:sz w:val="24"/>
          <w:szCs w:val="24"/>
          <w:lang w:val="es-ES"/>
        </w:rPr>
        <w:t xml:space="preserve"> la perspectiva de </w:t>
      </w:r>
      <w:r w:rsidR="005711D6">
        <w:rPr>
          <w:rFonts w:ascii="Times New Roman" w:eastAsia="Palatino Linotype" w:hAnsi="Times New Roman" w:cs="Times New Roman"/>
          <w:color w:val="231F20"/>
          <w:sz w:val="24"/>
          <w:szCs w:val="24"/>
          <w:lang w:val="es-ES"/>
        </w:rPr>
        <w:t>quienes</w:t>
      </w:r>
      <w:r w:rsidR="00142704" w:rsidRPr="005C356B">
        <w:rPr>
          <w:rFonts w:ascii="Times New Roman" w:eastAsia="Palatino Linotype" w:hAnsi="Times New Roman" w:cs="Times New Roman"/>
          <w:color w:val="231F20"/>
          <w:sz w:val="24"/>
          <w:szCs w:val="24"/>
          <w:lang w:val="es-ES"/>
        </w:rPr>
        <w:t xml:space="preserve"> que s</w:t>
      </w:r>
      <w:r w:rsidR="00BA65CF" w:rsidRPr="005C356B">
        <w:rPr>
          <w:rFonts w:ascii="Times New Roman" w:eastAsia="Palatino Linotype" w:hAnsi="Times New Roman" w:cs="Times New Roman"/>
          <w:color w:val="231F20"/>
          <w:sz w:val="24"/>
          <w:szCs w:val="24"/>
          <w:lang w:val="es-ES"/>
        </w:rPr>
        <w:t>e</w:t>
      </w:r>
      <w:r w:rsidR="00142704" w:rsidRPr="005C356B">
        <w:rPr>
          <w:rFonts w:ascii="Times New Roman" w:eastAsia="Palatino Linotype" w:hAnsi="Times New Roman" w:cs="Times New Roman"/>
          <w:color w:val="231F20"/>
          <w:sz w:val="24"/>
          <w:szCs w:val="24"/>
          <w:lang w:val="es-ES"/>
        </w:rPr>
        <w:t xml:space="preserve"> considera</w:t>
      </w:r>
      <w:r w:rsidR="00DC697D" w:rsidRPr="005C356B">
        <w:rPr>
          <w:rFonts w:ascii="Times New Roman" w:eastAsia="Palatino Linotype" w:hAnsi="Times New Roman" w:cs="Times New Roman"/>
          <w:color w:val="231F20"/>
          <w:sz w:val="24"/>
          <w:szCs w:val="24"/>
          <w:lang w:val="es-ES"/>
        </w:rPr>
        <w:t>n</w:t>
      </w:r>
      <w:r w:rsidR="00142704" w:rsidRPr="005C356B">
        <w:rPr>
          <w:rFonts w:ascii="Times New Roman" w:eastAsia="Palatino Linotype" w:hAnsi="Times New Roman" w:cs="Times New Roman"/>
          <w:color w:val="231F20"/>
          <w:sz w:val="24"/>
          <w:szCs w:val="24"/>
          <w:lang w:val="es-ES"/>
        </w:rPr>
        <w:t xml:space="preserve"> </w:t>
      </w:r>
      <w:r w:rsidR="005711D6">
        <w:rPr>
          <w:rFonts w:ascii="Times New Roman" w:eastAsia="Palatino Linotype" w:hAnsi="Times New Roman" w:cs="Times New Roman"/>
          <w:color w:val="231F20"/>
          <w:sz w:val="24"/>
          <w:szCs w:val="24"/>
          <w:lang w:val="es-ES"/>
        </w:rPr>
        <w:t>como tales</w:t>
      </w:r>
      <w:r w:rsidR="00BA65CF" w:rsidRPr="005C356B">
        <w:rPr>
          <w:rFonts w:ascii="Times New Roman" w:eastAsia="Palatino Linotype" w:hAnsi="Times New Roman" w:cs="Times New Roman"/>
          <w:color w:val="231F20"/>
          <w:sz w:val="24"/>
          <w:szCs w:val="24"/>
          <w:lang w:val="es-ES"/>
        </w:rPr>
        <w:t xml:space="preserve"> y </w:t>
      </w:r>
      <w:r w:rsidR="005711D6">
        <w:rPr>
          <w:rFonts w:ascii="Times New Roman" w:eastAsia="Palatino Linotype" w:hAnsi="Times New Roman" w:cs="Times New Roman"/>
          <w:color w:val="231F20"/>
          <w:sz w:val="24"/>
          <w:szCs w:val="24"/>
          <w:lang w:val="es-ES"/>
        </w:rPr>
        <w:t xml:space="preserve">de </w:t>
      </w:r>
      <w:r w:rsidR="00BA65CF" w:rsidRPr="005C356B">
        <w:rPr>
          <w:rFonts w:ascii="Times New Roman" w:eastAsia="Palatino Linotype" w:hAnsi="Times New Roman" w:cs="Times New Roman"/>
          <w:color w:val="231F20"/>
          <w:sz w:val="24"/>
          <w:szCs w:val="24"/>
          <w:lang w:val="es-ES"/>
        </w:rPr>
        <w:t>quienes han vivido e</w:t>
      </w:r>
      <w:r w:rsidR="00C027FF" w:rsidRPr="005C356B">
        <w:rPr>
          <w:rFonts w:ascii="Times New Roman" w:eastAsia="Palatino Linotype" w:hAnsi="Times New Roman" w:cs="Times New Roman"/>
          <w:color w:val="231F20"/>
          <w:sz w:val="24"/>
          <w:szCs w:val="24"/>
          <w:lang w:val="es-ES"/>
        </w:rPr>
        <w:t>l</w:t>
      </w:r>
      <w:r w:rsidR="00BA65CF" w:rsidRPr="005C356B">
        <w:rPr>
          <w:rFonts w:ascii="Times New Roman" w:eastAsia="Palatino Linotype" w:hAnsi="Times New Roman" w:cs="Times New Roman"/>
          <w:color w:val="231F20"/>
          <w:sz w:val="24"/>
          <w:szCs w:val="24"/>
          <w:lang w:val="es-ES"/>
        </w:rPr>
        <w:t xml:space="preserve"> desarrollo de la disciplina</w:t>
      </w:r>
      <w:r w:rsidR="00142704" w:rsidRPr="005C356B">
        <w:rPr>
          <w:rFonts w:ascii="Times New Roman" w:eastAsia="Palatino Linotype" w:hAnsi="Times New Roman" w:cs="Times New Roman"/>
          <w:color w:val="231F20"/>
          <w:sz w:val="24"/>
          <w:szCs w:val="24"/>
          <w:lang w:val="es-ES"/>
        </w:rPr>
        <w:t>.</w:t>
      </w:r>
      <w:r w:rsidR="008C2A73" w:rsidRPr="005C356B">
        <w:rPr>
          <w:rFonts w:ascii="Times New Roman" w:eastAsia="Palatino Linotype" w:hAnsi="Times New Roman" w:cs="Times New Roman"/>
          <w:color w:val="231F20"/>
          <w:sz w:val="24"/>
          <w:szCs w:val="24"/>
          <w:lang w:val="es-ES"/>
        </w:rPr>
        <w:t xml:space="preserve"> </w:t>
      </w:r>
      <w:r w:rsidR="00E35201" w:rsidRPr="005C356B">
        <w:rPr>
          <w:rFonts w:ascii="Times New Roman" w:eastAsia="Palatino Linotype" w:hAnsi="Times New Roman" w:cs="Times New Roman"/>
          <w:color w:val="231F20"/>
          <w:sz w:val="24"/>
          <w:szCs w:val="24"/>
          <w:lang w:val="es-ES"/>
        </w:rPr>
        <w:t xml:space="preserve">El método de estudio para este trabajo fue cualitativo, inductivo </w:t>
      </w:r>
      <w:r w:rsidR="00B30D1B" w:rsidRPr="005C356B">
        <w:rPr>
          <w:rFonts w:ascii="Times New Roman" w:eastAsia="Palatino Linotype" w:hAnsi="Times New Roman" w:cs="Times New Roman"/>
          <w:color w:val="231F20"/>
          <w:sz w:val="24"/>
          <w:szCs w:val="24"/>
          <w:lang w:val="es-ES"/>
        </w:rPr>
        <w:t xml:space="preserve">y </w:t>
      </w:r>
      <w:r w:rsidR="00E35201" w:rsidRPr="005C356B">
        <w:rPr>
          <w:rFonts w:ascii="Times New Roman" w:eastAsia="Palatino Linotype" w:hAnsi="Times New Roman" w:cs="Times New Roman"/>
          <w:color w:val="231F20"/>
          <w:sz w:val="24"/>
          <w:szCs w:val="24"/>
          <w:lang w:val="es-ES"/>
        </w:rPr>
        <w:t>exploratorio</w:t>
      </w:r>
      <w:r w:rsidR="005711D6">
        <w:rPr>
          <w:rFonts w:ascii="Times New Roman" w:eastAsia="Palatino Linotype" w:hAnsi="Times New Roman" w:cs="Times New Roman"/>
          <w:color w:val="231F20"/>
          <w:sz w:val="24"/>
          <w:szCs w:val="24"/>
          <w:lang w:val="es-ES"/>
        </w:rPr>
        <w:t>.</w:t>
      </w:r>
      <w:r w:rsidR="005711D6" w:rsidRPr="005C356B">
        <w:rPr>
          <w:rFonts w:ascii="Times New Roman" w:eastAsia="Palatino Linotype" w:hAnsi="Times New Roman" w:cs="Times New Roman"/>
          <w:color w:val="231F20"/>
          <w:sz w:val="24"/>
          <w:szCs w:val="24"/>
          <w:lang w:val="es-ES"/>
        </w:rPr>
        <w:t xml:space="preserve"> </w:t>
      </w:r>
      <w:r w:rsidR="005711D6">
        <w:rPr>
          <w:rFonts w:ascii="Times New Roman" w:eastAsia="Palatino Linotype" w:hAnsi="Times New Roman" w:cs="Times New Roman"/>
          <w:color w:val="231F20"/>
          <w:sz w:val="24"/>
          <w:szCs w:val="24"/>
          <w:lang w:val="es-ES"/>
        </w:rPr>
        <w:t>L</w:t>
      </w:r>
      <w:r w:rsidR="005711D6" w:rsidRPr="005C356B">
        <w:rPr>
          <w:rFonts w:ascii="Times New Roman" w:eastAsia="Palatino Linotype" w:hAnsi="Times New Roman" w:cs="Times New Roman"/>
          <w:color w:val="231F20"/>
          <w:sz w:val="24"/>
          <w:szCs w:val="24"/>
          <w:lang w:val="es-ES"/>
        </w:rPr>
        <w:t xml:space="preserve">a </w:t>
      </w:r>
      <w:r w:rsidR="00E35201" w:rsidRPr="005C356B">
        <w:rPr>
          <w:rFonts w:ascii="Times New Roman" w:eastAsia="Palatino Linotype" w:hAnsi="Times New Roman" w:cs="Times New Roman"/>
          <w:color w:val="231F20"/>
          <w:sz w:val="24"/>
          <w:szCs w:val="24"/>
          <w:lang w:val="es-ES"/>
        </w:rPr>
        <w:t xml:space="preserve">técnica de indagación fue la entrevista </w:t>
      </w:r>
      <w:r w:rsidR="004029FA" w:rsidRPr="005C356B">
        <w:rPr>
          <w:rFonts w:ascii="Times New Roman" w:eastAsia="Palatino Linotype" w:hAnsi="Times New Roman" w:cs="Times New Roman"/>
          <w:color w:val="231F20"/>
          <w:sz w:val="24"/>
          <w:szCs w:val="24"/>
          <w:lang w:val="es-ES"/>
        </w:rPr>
        <w:t xml:space="preserve">en </w:t>
      </w:r>
      <w:r w:rsidR="00E35201" w:rsidRPr="005C356B">
        <w:rPr>
          <w:rFonts w:ascii="Times New Roman" w:eastAsia="Palatino Linotype" w:hAnsi="Times New Roman" w:cs="Times New Roman"/>
          <w:color w:val="231F20"/>
          <w:sz w:val="24"/>
          <w:szCs w:val="24"/>
          <w:lang w:val="es-ES"/>
        </w:rPr>
        <w:t>profundidad</w:t>
      </w:r>
      <w:r w:rsidR="005711D6">
        <w:rPr>
          <w:rFonts w:ascii="Times New Roman" w:eastAsia="Palatino Linotype" w:hAnsi="Times New Roman" w:cs="Times New Roman"/>
          <w:color w:val="231F20"/>
          <w:sz w:val="24"/>
          <w:szCs w:val="24"/>
          <w:lang w:val="es-ES"/>
        </w:rPr>
        <w:t>,</w:t>
      </w:r>
      <w:r w:rsidR="00E35201" w:rsidRPr="005C356B">
        <w:rPr>
          <w:rFonts w:ascii="Times New Roman" w:eastAsia="Palatino Linotype" w:hAnsi="Times New Roman" w:cs="Times New Roman"/>
          <w:color w:val="231F20"/>
          <w:sz w:val="24"/>
          <w:szCs w:val="24"/>
          <w:lang w:val="es-ES"/>
        </w:rPr>
        <w:t xml:space="preserve"> </w:t>
      </w:r>
      <w:r w:rsidR="005711D6">
        <w:rPr>
          <w:rFonts w:ascii="Times New Roman" w:eastAsia="Palatino Linotype" w:hAnsi="Times New Roman" w:cs="Times New Roman"/>
          <w:color w:val="231F20"/>
          <w:sz w:val="24"/>
          <w:szCs w:val="24"/>
          <w:lang w:val="es-ES"/>
        </w:rPr>
        <w:t>la cual</w:t>
      </w:r>
      <w:r w:rsidR="005711D6" w:rsidRPr="005C356B">
        <w:rPr>
          <w:rFonts w:ascii="Times New Roman" w:eastAsia="Palatino Linotype" w:hAnsi="Times New Roman" w:cs="Times New Roman"/>
          <w:color w:val="231F20"/>
          <w:sz w:val="24"/>
          <w:szCs w:val="24"/>
          <w:lang w:val="es-ES"/>
        </w:rPr>
        <w:t xml:space="preserve"> </w:t>
      </w:r>
      <w:r w:rsidR="00E35201" w:rsidRPr="005C356B">
        <w:rPr>
          <w:rFonts w:ascii="Times New Roman" w:eastAsia="Palatino Linotype" w:hAnsi="Times New Roman" w:cs="Times New Roman"/>
          <w:color w:val="231F20"/>
          <w:sz w:val="24"/>
          <w:szCs w:val="24"/>
          <w:lang w:val="es-ES"/>
        </w:rPr>
        <w:t>se aplicó a cuatro especialistas curriculares para obtener datos sobre el significado de su actividad</w:t>
      </w:r>
      <w:r w:rsidR="00A25941" w:rsidRPr="005C356B">
        <w:rPr>
          <w:rFonts w:ascii="Times New Roman" w:eastAsia="Palatino Linotype" w:hAnsi="Times New Roman" w:cs="Times New Roman"/>
          <w:color w:val="231F20"/>
          <w:sz w:val="24"/>
          <w:szCs w:val="24"/>
          <w:lang w:val="es-ES"/>
        </w:rPr>
        <w:t>.</w:t>
      </w:r>
      <w:r w:rsidR="008B611A" w:rsidRPr="005C356B">
        <w:rPr>
          <w:rFonts w:ascii="Times New Roman" w:eastAsia="Palatino Linotype" w:hAnsi="Times New Roman" w:cs="Times New Roman"/>
          <w:color w:val="231F20"/>
          <w:sz w:val="24"/>
          <w:szCs w:val="24"/>
          <w:lang w:val="es-ES"/>
        </w:rPr>
        <w:t xml:space="preserve"> </w:t>
      </w:r>
      <w:r w:rsidR="00A25941" w:rsidRPr="005C356B">
        <w:rPr>
          <w:rFonts w:ascii="Times New Roman" w:eastAsia="Palatino Linotype" w:hAnsi="Times New Roman" w:cs="Times New Roman"/>
          <w:color w:val="231F20"/>
          <w:sz w:val="24"/>
          <w:szCs w:val="24"/>
          <w:lang w:val="es-ES"/>
        </w:rPr>
        <w:t>El proceso de análisis</w:t>
      </w:r>
      <w:r w:rsidRPr="005C356B">
        <w:rPr>
          <w:rFonts w:ascii="Times New Roman" w:eastAsia="Palatino Linotype" w:hAnsi="Times New Roman" w:cs="Times New Roman"/>
          <w:color w:val="231F20"/>
          <w:sz w:val="24"/>
          <w:szCs w:val="24"/>
          <w:lang w:val="es-ES"/>
        </w:rPr>
        <w:t xml:space="preserve"> </w:t>
      </w:r>
      <w:r w:rsidR="005711D6">
        <w:rPr>
          <w:rFonts w:ascii="Times New Roman" w:eastAsia="Palatino Linotype" w:hAnsi="Times New Roman" w:cs="Times New Roman"/>
          <w:color w:val="231F20"/>
          <w:sz w:val="24"/>
          <w:szCs w:val="24"/>
          <w:lang w:val="es-ES"/>
        </w:rPr>
        <w:t>se dividió</w:t>
      </w:r>
      <w:r w:rsidR="00144AE3" w:rsidRPr="005C356B">
        <w:rPr>
          <w:rFonts w:ascii="Times New Roman" w:eastAsia="Palatino Linotype" w:hAnsi="Times New Roman" w:cs="Times New Roman"/>
          <w:color w:val="231F20"/>
          <w:sz w:val="24"/>
          <w:szCs w:val="24"/>
          <w:lang w:val="es-ES"/>
        </w:rPr>
        <w:t xml:space="preserve"> en</w:t>
      </w:r>
      <w:r w:rsidR="00BA3087" w:rsidRPr="005C356B">
        <w:rPr>
          <w:rFonts w:ascii="Times New Roman" w:eastAsia="Palatino Linotype" w:hAnsi="Times New Roman" w:cs="Times New Roman"/>
          <w:color w:val="231F20"/>
          <w:sz w:val="24"/>
          <w:szCs w:val="24"/>
          <w:lang w:val="es-ES"/>
        </w:rPr>
        <w:t xml:space="preserve"> </w:t>
      </w:r>
      <w:r w:rsidRPr="005C356B">
        <w:rPr>
          <w:rFonts w:ascii="Times New Roman" w:eastAsia="Palatino Linotype" w:hAnsi="Times New Roman" w:cs="Times New Roman"/>
          <w:color w:val="231F20"/>
          <w:sz w:val="24"/>
          <w:szCs w:val="24"/>
          <w:lang w:val="es-ES"/>
        </w:rPr>
        <w:t>tres fases: reducción de datos cualitativos, análisis descriptivo</w:t>
      </w:r>
      <w:r w:rsidR="00903A66" w:rsidRPr="005C356B">
        <w:rPr>
          <w:rFonts w:ascii="Times New Roman" w:eastAsia="Palatino Linotype" w:hAnsi="Times New Roman" w:cs="Times New Roman"/>
          <w:color w:val="231F20"/>
          <w:sz w:val="24"/>
          <w:szCs w:val="24"/>
          <w:lang w:val="es-ES"/>
        </w:rPr>
        <w:t xml:space="preserve"> e</w:t>
      </w:r>
      <w:r w:rsidRPr="005C356B">
        <w:rPr>
          <w:rFonts w:ascii="Times New Roman" w:eastAsia="Palatino Linotype" w:hAnsi="Times New Roman" w:cs="Times New Roman"/>
          <w:color w:val="231F20"/>
          <w:sz w:val="24"/>
          <w:szCs w:val="24"/>
          <w:lang w:val="es-ES"/>
        </w:rPr>
        <w:t xml:space="preserve"> interpretación</w:t>
      </w:r>
      <w:r w:rsidR="008B611A" w:rsidRPr="005C356B">
        <w:rPr>
          <w:rFonts w:ascii="Times New Roman" w:eastAsia="Palatino Linotype" w:hAnsi="Times New Roman" w:cs="Times New Roman"/>
          <w:color w:val="231F20"/>
          <w:sz w:val="24"/>
          <w:szCs w:val="24"/>
          <w:lang w:val="es-ES"/>
        </w:rPr>
        <w:t>.</w:t>
      </w:r>
      <w:r w:rsidR="00AB26D5" w:rsidRPr="005C356B">
        <w:rPr>
          <w:rFonts w:ascii="Times New Roman" w:eastAsia="Palatino Linotype" w:hAnsi="Times New Roman" w:cs="Times New Roman"/>
          <w:color w:val="231F20"/>
          <w:sz w:val="24"/>
          <w:szCs w:val="24"/>
          <w:lang w:val="es-ES"/>
        </w:rPr>
        <w:t xml:space="preserve"> </w:t>
      </w:r>
      <w:r w:rsidR="00BA55E0" w:rsidRPr="005C356B">
        <w:rPr>
          <w:rFonts w:ascii="Times New Roman" w:eastAsia="Palatino Linotype" w:hAnsi="Times New Roman" w:cs="Times New Roman"/>
          <w:color w:val="231F20"/>
          <w:sz w:val="24"/>
          <w:szCs w:val="24"/>
          <w:lang w:val="es-ES"/>
        </w:rPr>
        <w:t>Las perspectivas señala</w:t>
      </w:r>
      <w:r w:rsidR="00DC5251" w:rsidRPr="005C356B">
        <w:rPr>
          <w:rFonts w:ascii="Times New Roman" w:eastAsia="Palatino Linotype" w:hAnsi="Times New Roman" w:cs="Times New Roman"/>
          <w:color w:val="231F20"/>
          <w:sz w:val="24"/>
          <w:szCs w:val="24"/>
          <w:lang w:val="es-ES"/>
        </w:rPr>
        <w:t>n</w:t>
      </w:r>
      <w:r w:rsidR="00BA55E0" w:rsidRPr="005C356B">
        <w:rPr>
          <w:rFonts w:ascii="Times New Roman" w:eastAsia="Palatino Linotype" w:hAnsi="Times New Roman" w:cs="Times New Roman"/>
          <w:color w:val="231F20"/>
          <w:sz w:val="24"/>
          <w:szCs w:val="24"/>
          <w:lang w:val="es-ES"/>
        </w:rPr>
        <w:t xml:space="preserve"> que el campo del currículo necesita de nuevos investigadores que se consoliden como autoridades dentro de la disciplina, pues no se puede entrever </w:t>
      </w:r>
      <w:r w:rsidR="00572D41">
        <w:rPr>
          <w:rFonts w:ascii="Times New Roman" w:eastAsia="Palatino Linotype" w:hAnsi="Times New Roman" w:cs="Times New Roman"/>
          <w:color w:val="231F20"/>
          <w:sz w:val="24"/>
          <w:szCs w:val="24"/>
          <w:lang w:val="es-ES"/>
        </w:rPr>
        <w:t>un relevo generacional</w:t>
      </w:r>
      <w:r w:rsidR="00BA55E0" w:rsidRPr="005C356B">
        <w:rPr>
          <w:rFonts w:ascii="Times New Roman" w:eastAsia="Palatino Linotype" w:hAnsi="Times New Roman" w:cs="Times New Roman"/>
          <w:color w:val="231F20"/>
          <w:sz w:val="24"/>
          <w:szCs w:val="24"/>
          <w:lang w:val="es-ES"/>
        </w:rPr>
        <w:t xml:space="preserve">. En términos generales, </w:t>
      </w:r>
      <w:r w:rsidR="000F0F14" w:rsidRPr="005C356B">
        <w:rPr>
          <w:rFonts w:ascii="Times New Roman" w:eastAsia="Palatino Linotype" w:hAnsi="Times New Roman" w:cs="Times New Roman"/>
          <w:color w:val="231F20"/>
          <w:sz w:val="24"/>
          <w:szCs w:val="24"/>
          <w:lang w:val="es-ES"/>
        </w:rPr>
        <w:t xml:space="preserve">los resultados confirman </w:t>
      </w:r>
      <w:r w:rsidR="00BA55E0" w:rsidRPr="005C356B">
        <w:rPr>
          <w:rFonts w:ascii="Times New Roman" w:eastAsia="Palatino Linotype" w:hAnsi="Times New Roman" w:cs="Times New Roman"/>
          <w:color w:val="231F20"/>
          <w:sz w:val="24"/>
          <w:szCs w:val="24"/>
          <w:lang w:val="es-ES"/>
        </w:rPr>
        <w:t xml:space="preserve">que pocos investigadores </w:t>
      </w:r>
      <w:r w:rsidR="003F3239" w:rsidRPr="005C356B">
        <w:rPr>
          <w:rFonts w:ascii="Times New Roman" w:eastAsia="Palatino Linotype" w:hAnsi="Times New Roman" w:cs="Times New Roman"/>
          <w:color w:val="231F20"/>
          <w:sz w:val="24"/>
          <w:szCs w:val="24"/>
          <w:lang w:val="es-ES"/>
        </w:rPr>
        <w:t xml:space="preserve">se </w:t>
      </w:r>
      <w:r w:rsidR="00BA55E0" w:rsidRPr="005C356B">
        <w:rPr>
          <w:rFonts w:ascii="Times New Roman" w:eastAsia="Palatino Linotype" w:hAnsi="Times New Roman" w:cs="Times New Roman"/>
          <w:color w:val="231F20"/>
          <w:sz w:val="24"/>
          <w:szCs w:val="24"/>
          <w:lang w:val="es-ES"/>
        </w:rPr>
        <w:t xml:space="preserve">pueden circunscribir dentro de </w:t>
      </w:r>
      <w:r w:rsidR="00572D41">
        <w:rPr>
          <w:rFonts w:ascii="Times New Roman" w:eastAsia="Palatino Linotype" w:hAnsi="Times New Roman" w:cs="Times New Roman"/>
          <w:color w:val="231F20"/>
          <w:sz w:val="24"/>
          <w:szCs w:val="24"/>
          <w:lang w:val="es-ES"/>
        </w:rPr>
        <w:t>la</w:t>
      </w:r>
      <w:r w:rsidR="00572D41" w:rsidRPr="005C356B">
        <w:rPr>
          <w:rFonts w:ascii="Times New Roman" w:eastAsia="Palatino Linotype" w:hAnsi="Times New Roman" w:cs="Times New Roman"/>
          <w:color w:val="231F20"/>
          <w:sz w:val="24"/>
          <w:szCs w:val="24"/>
          <w:lang w:val="es-ES"/>
        </w:rPr>
        <w:t xml:space="preserve"> </w:t>
      </w:r>
      <w:r w:rsidR="00BA55E0" w:rsidRPr="005C356B">
        <w:rPr>
          <w:rFonts w:ascii="Times New Roman" w:eastAsia="Palatino Linotype" w:hAnsi="Times New Roman" w:cs="Times New Roman"/>
          <w:color w:val="231F20"/>
          <w:sz w:val="24"/>
          <w:szCs w:val="24"/>
          <w:lang w:val="es-ES"/>
        </w:rPr>
        <w:t>categoría</w:t>
      </w:r>
      <w:r w:rsidR="00572D41">
        <w:rPr>
          <w:rFonts w:ascii="Times New Roman" w:eastAsia="Palatino Linotype" w:hAnsi="Times New Roman" w:cs="Times New Roman"/>
          <w:color w:val="231F20"/>
          <w:sz w:val="24"/>
          <w:szCs w:val="24"/>
          <w:lang w:val="es-ES"/>
        </w:rPr>
        <w:t xml:space="preserve"> de especialista en currículo.</w:t>
      </w:r>
    </w:p>
    <w:p w14:paraId="2CF18D54" w14:textId="420A6E92" w:rsidR="00FF0B4A" w:rsidRDefault="00632652" w:rsidP="00CC0CF7">
      <w:pPr>
        <w:widowControl/>
        <w:spacing w:after="0" w:line="360" w:lineRule="auto"/>
        <w:ind w:right="38"/>
        <w:jc w:val="both"/>
        <w:rPr>
          <w:rFonts w:ascii="Times New Roman" w:eastAsia="Palatino Linotype" w:hAnsi="Times New Roman" w:cs="Times New Roman"/>
          <w:color w:val="231F20"/>
          <w:position w:val="1"/>
          <w:sz w:val="24"/>
          <w:szCs w:val="24"/>
          <w:lang w:val="es-ES"/>
        </w:rPr>
      </w:pPr>
      <w:r w:rsidRPr="00F9734E">
        <w:rPr>
          <w:rFonts w:eastAsia="Gill Sans MT" w:cstheme="minorHAnsi"/>
          <w:b/>
          <w:bCs/>
          <w:color w:val="231F20"/>
          <w:sz w:val="28"/>
          <w:szCs w:val="28"/>
          <w:lang w:val="es-ES"/>
        </w:rPr>
        <w:t>Palabras clave:</w:t>
      </w:r>
      <w:r w:rsidRPr="00FF0B4A">
        <w:rPr>
          <w:rFonts w:ascii="Times New Roman" w:eastAsia="Palatino Linotype" w:hAnsi="Times New Roman" w:cs="Times New Roman"/>
          <w:i/>
          <w:color w:val="231F20"/>
          <w:spacing w:val="34"/>
          <w:position w:val="1"/>
          <w:sz w:val="24"/>
          <w:szCs w:val="24"/>
          <w:lang w:val="es-ES"/>
        </w:rPr>
        <w:t xml:space="preserve"> </w:t>
      </w:r>
      <w:r w:rsidR="00FF0B4A" w:rsidRPr="00FF0B4A">
        <w:rPr>
          <w:rFonts w:ascii="Times New Roman" w:eastAsia="Palatino Linotype" w:hAnsi="Times New Roman" w:cs="Times New Roman"/>
          <w:color w:val="231F20"/>
          <w:position w:val="1"/>
          <w:sz w:val="24"/>
          <w:szCs w:val="24"/>
          <w:lang w:val="es-ES"/>
        </w:rPr>
        <w:t>currículo</w:t>
      </w:r>
      <w:r w:rsidR="00FF0B4A">
        <w:rPr>
          <w:rFonts w:ascii="Times New Roman" w:eastAsia="Palatino Linotype" w:hAnsi="Times New Roman" w:cs="Times New Roman"/>
          <w:color w:val="231F20"/>
          <w:position w:val="1"/>
          <w:sz w:val="24"/>
          <w:szCs w:val="24"/>
          <w:lang w:val="es-ES"/>
        </w:rPr>
        <w:t>,</w:t>
      </w:r>
      <w:r w:rsidR="00FF0B4A" w:rsidRPr="00FF0B4A">
        <w:rPr>
          <w:rFonts w:ascii="Times New Roman" w:eastAsia="Palatino Linotype" w:hAnsi="Times New Roman" w:cs="Times New Roman"/>
          <w:color w:val="231F20"/>
          <w:position w:val="1"/>
          <w:sz w:val="24"/>
          <w:szCs w:val="24"/>
          <w:lang w:val="es-ES"/>
        </w:rPr>
        <w:t xml:space="preserve"> disciplina</w:t>
      </w:r>
      <w:r w:rsidR="00FF0B4A">
        <w:rPr>
          <w:rFonts w:ascii="Times New Roman" w:eastAsia="Palatino Linotype" w:hAnsi="Times New Roman" w:cs="Times New Roman"/>
          <w:color w:val="231F20"/>
          <w:position w:val="1"/>
          <w:sz w:val="24"/>
          <w:szCs w:val="24"/>
          <w:lang w:val="es-ES"/>
        </w:rPr>
        <w:t xml:space="preserve">, </w:t>
      </w:r>
      <w:r w:rsidR="00FF0B4A" w:rsidRPr="00FF0B4A">
        <w:rPr>
          <w:rFonts w:ascii="Times New Roman" w:eastAsia="Palatino Linotype" w:hAnsi="Times New Roman" w:cs="Times New Roman"/>
          <w:color w:val="231F20"/>
          <w:position w:val="1"/>
          <w:sz w:val="24"/>
          <w:szCs w:val="24"/>
          <w:lang w:val="es-ES"/>
        </w:rPr>
        <w:t>especialista</w:t>
      </w:r>
      <w:r w:rsidR="00FF0B4A">
        <w:rPr>
          <w:rFonts w:ascii="Times New Roman" w:eastAsia="Palatino Linotype" w:hAnsi="Times New Roman" w:cs="Times New Roman"/>
          <w:color w:val="231F20"/>
          <w:position w:val="1"/>
          <w:sz w:val="24"/>
          <w:szCs w:val="24"/>
          <w:lang w:val="es-ES"/>
        </w:rPr>
        <w:t>,</w:t>
      </w:r>
      <w:r w:rsidR="00FF0B4A" w:rsidRPr="00FF0B4A">
        <w:rPr>
          <w:rFonts w:ascii="Times New Roman" w:eastAsia="Palatino Linotype" w:hAnsi="Times New Roman" w:cs="Times New Roman"/>
          <w:color w:val="231F20"/>
          <w:position w:val="1"/>
          <w:sz w:val="24"/>
          <w:szCs w:val="24"/>
          <w:lang w:val="es-ES"/>
        </w:rPr>
        <w:t xml:space="preserve"> </w:t>
      </w:r>
      <w:r w:rsidR="00C05273" w:rsidRPr="00FF0B4A">
        <w:rPr>
          <w:rFonts w:ascii="Times New Roman" w:eastAsia="Palatino Linotype" w:hAnsi="Times New Roman" w:cs="Times New Roman"/>
          <w:color w:val="231F20"/>
          <w:position w:val="1"/>
          <w:sz w:val="24"/>
          <w:szCs w:val="24"/>
          <w:lang w:val="es-ES"/>
        </w:rPr>
        <w:t>México</w:t>
      </w:r>
      <w:r w:rsidR="00FF0B4A">
        <w:rPr>
          <w:rFonts w:ascii="Times New Roman" w:eastAsia="Palatino Linotype" w:hAnsi="Times New Roman" w:cs="Times New Roman"/>
          <w:color w:val="231F20"/>
          <w:position w:val="1"/>
          <w:sz w:val="24"/>
          <w:szCs w:val="24"/>
          <w:lang w:val="es-ES"/>
        </w:rPr>
        <w:t>.</w:t>
      </w:r>
    </w:p>
    <w:p w14:paraId="25409DD9" w14:textId="77777777" w:rsidR="005C1606" w:rsidRDefault="005C1606" w:rsidP="00CC0CF7">
      <w:pPr>
        <w:widowControl/>
        <w:spacing w:after="0" w:line="360" w:lineRule="auto"/>
        <w:ind w:right="38"/>
        <w:jc w:val="both"/>
        <w:rPr>
          <w:rFonts w:ascii="Times New Roman" w:eastAsia="Palatino Linotype" w:hAnsi="Times New Roman" w:cs="Times New Roman"/>
          <w:color w:val="231F20"/>
          <w:position w:val="1"/>
          <w:sz w:val="24"/>
          <w:szCs w:val="24"/>
          <w:lang w:val="es-ES"/>
        </w:rPr>
      </w:pPr>
    </w:p>
    <w:p w14:paraId="4297B722" w14:textId="0627F4AD" w:rsidR="005C356B" w:rsidRPr="00DE5A22" w:rsidRDefault="00734986" w:rsidP="00F9734E">
      <w:pPr>
        <w:widowControl/>
        <w:spacing w:after="0" w:line="360" w:lineRule="auto"/>
        <w:ind w:right="38"/>
        <w:rPr>
          <w:rFonts w:eastAsia="Gill Sans MT" w:cstheme="minorHAnsi"/>
          <w:b/>
          <w:bCs/>
          <w:color w:val="231F20"/>
          <w:sz w:val="28"/>
          <w:szCs w:val="28"/>
          <w:lang w:val="en-US"/>
        </w:rPr>
      </w:pPr>
      <w:r w:rsidRPr="00DE5A22">
        <w:rPr>
          <w:rFonts w:eastAsia="Gill Sans MT" w:cstheme="minorHAnsi"/>
          <w:b/>
          <w:bCs/>
          <w:color w:val="231F20"/>
          <w:sz w:val="28"/>
          <w:szCs w:val="28"/>
          <w:lang w:val="en-US"/>
        </w:rPr>
        <w:lastRenderedPageBreak/>
        <w:t>Abstract</w:t>
      </w:r>
    </w:p>
    <w:p w14:paraId="25016768" w14:textId="5038EC93" w:rsidR="00FF0B4A" w:rsidRDefault="002D3CCB" w:rsidP="00CC0CF7">
      <w:pPr>
        <w:widowControl/>
        <w:spacing w:after="0" w:line="360" w:lineRule="auto"/>
        <w:ind w:right="38"/>
        <w:jc w:val="both"/>
        <w:rPr>
          <w:rFonts w:ascii="Times New Roman" w:eastAsia="Palatino Linotype" w:hAnsi="Times New Roman" w:cs="Times New Roman"/>
          <w:color w:val="231F20"/>
          <w:sz w:val="24"/>
          <w:szCs w:val="24"/>
          <w:lang w:val="en-US"/>
        </w:rPr>
      </w:pPr>
      <w:r w:rsidRPr="002D3CCB">
        <w:rPr>
          <w:rFonts w:ascii="Times New Roman" w:eastAsia="Palatino Linotype" w:hAnsi="Times New Roman" w:cs="Times New Roman"/>
          <w:color w:val="231F20"/>
          <w:sz w:val="24"/>
          <w:szCs w:val="24"/>
          <w:lang w:val="en-US"/>
        </w:rPr>
        <w:t xml:space="preserve">This paper aims to reflect on the role of specialists in the field of curriculum in Mexico (from its beginnings in the 1970s to the present) from the perspective of those who consider themselves as such and those who have lived the development of the discipline. The study method for this work was qualitative, </w:t>
      </w:r>
      <w:r w:rsidR="00D4296F" w:rsidRPr="002D3CCB">
        <w:rPr>
          <w:rFonts w:ascii="Times New Roman" w:eastAsia="Palatino Linotype" w:hAnsi="Times New Roman" w:cs="Times New Roman"/>
          <w:color w:val="231F20"/>
          <w:sz w:val="24"/>
          <w:szCs w:val="24"/>
          <w:lang w:val="en-US"/>
        </w:rPr>
        <w:t>inductive,</w:t>
      </w:r>
      <w:r w:rsidRPr="002D3CCB">
        <w:rPr>
          <w:rFonts w:ascii="Times New Roman" w:eastAsia="Palatino Linotype" w:hAnsi="Times New Roman" w:cs="Times New Roman"/>
          <w:color w:val="231F20"/>
          <w:sz w:val="24"/>
          <w:szCs w:val="24"/>
          <w:lang w:val="en-US"/>
        </w:rPr>
        <w:t xml:space="preserve"> and exploratory. The inquiry technique was the in-depth interview, which was applied to four curricular specialists to obtain data on the meaning of their activity. The analysis process was divided into three phases: qualitative data reduction, descriptive analysis, and interpretation. The perspectives indicate that the field of the curriculum needs new researchers who consolidate themselves as authorities within the discipline, since a generational change cannot be glimpsed. In general terms, the results confirm that few researchers can be circumscribed within the category of curriculum specialist.</w:t>
      </w:r>
    </w:p>
    <w:p w14:paraId="7817304C" w14:textId="020AC318" w:rsidR="00D14FC9" w:rsidRDefault="00D14FC9" w:rsidP="00CC0CF7">
      <w:pPr>
        <w:widowControl/>
        <w:spacing w:after="0" w:line="360" w:lineRule="auto"/>
        <w:ind w:right="38"/>
        <w:jc w:val="both"/>
        <w:rPr>
          <w:rFonts w:ascii="Times New Roman" w:eastAsia="Palatino Linotype" w:hAnsi="Times New Roman" w:cs="Times New Roman"/>
          <w:color w:val="231F20"/>
          <w:position w:val="1"/>
          <w:sz w:val="24"/>
          <w:szCs w:val="24"/>
          <w:lang w:val="es-ES"/>
        </w:rPr>
      </w:pPr>
      <w:proofErr w:type="spellStart"/>
      <w:r w:rsidRPr="00F9734E">
        <w:rPr>
          <w:rFonts w:eastAsia="Gill Sans MT" w:cstheme="minorHAnsi"/>
          <w:b/>
          <w:bCs/>
          <w:color w:val="231F20"/>
          <w:sz w:val="28"/>
          <w:szCs w:val="28"/>
          <w:lang w:val="es-ES"/>
        </w:rPr>
        <w:t>Keywords</w:t>
      </w:r>
      <w:proofErr w:type="spellEnd"/>
      <w:r w:rsidRPr="00F9734E">
        <w:rPr>
          <w:rFonts w:eastAsia="Gill Sans MT" w:cstheme="minorHAnsi"/>
          <w:b/>
          <w:bCs/>
          <w:color w:val="231F20"/>
          <w:sz w:val="28"/>
          <w:szCs w:val="28"/>
          <w:lang w:val="es-ES"/>
        </w:rPr>
        <w:t>:</w:t>
      </w:r>
      <w:r w:rsidRPr="00FF0B4A">
        <w:rPr>
          <w:rFonts w:ascii="Times New Roman" w:eastAsia="Palatino Linotype" w:hAnsi="Times New Roman" w:cs="Times New Roman"/>
          <w:i/>
          <w:color w:val="231F20"/>
          <w:spacing w:val="11"/>
          <w:sz w:val="24"/>
          <w:szCs w:val="24"/>
          <w:lang w:val="es-ES"/>
        </w:rPr>
        <w:t xml:space="preserve"> </w:t>
      </w:r>
      <w:proofErr w:type="spellStart"/>
      <w:r w:rsidR="00FF0B4A" w:rsidRPr="00FF0B4A">
        <w:rPr>
          <w:rFonts w:ascii="Times New Roman" w:eastAsia="Palatino Linotype" w:hAnsi="Times New Roman" w:cs="Times New Roman"/>
          <w:color w:val="231F20"/>
          <w:position w:val="1"/>
          <w:sz w:val="24"/>
          <w:szCs w:val="24"/>
          <w:lang w:val="es-ES"/>
        </w:rPr>
        <w:t>curriculum</w:t>
      </w:r>
      <w:proofErr w:type="spellEnd"/>
      <w:r w:rsidR="00FF0B4A">
        <w:rPr>
          <w:rFonts w:ascii="Times New Roman" w:eastAsia="Palatino Linotype" w:hAnsi="Times New Roman" w:cs="Times New Roman"/>
          <w:color w:val="231F20"/>
          <w:position w:val="1"/>
          <w:sz w:val="24"/>
          <w:szCs w:val="24"/>
          <w:lang w:val="es-ES"/>
        </w:rPr>
        <w:t>,</w:t>
      </w:r>
      <w:r w:rsidR="00FF0B4A" w:rsidRPr="00FF0B4A">
        <w:rPr>
          <w:rFonts w:ascii="Times New Roman" w:eastAsia="Palatino Linotype" w:hAnsi="Times New Roman" w:cs="Times New Roman"/>
          <w:color w:val="231F20"/>
          <w:position w:val="1"/>
          <w:sz w:val="24"/>
          <w:szCs w:val="24"/>
          <w:lang w:val="es-ES"/>
        </w:rPr>
        <w:t xml:space="preserve"> disciplines</w:t>
      </w:r>
      <w:r w:rsidR="00FF0B4A">
        <w:rPr>
          <w:rFonts w:ascii="Times New Roman" w:eastAsia="Palatino Linotype" w:hAnsi="Times New Roman" w:cs="Times New Roman"/>
          <w:color w:val="231F20"/>
          <w:position w:val="1"/>
          <w:sz w:val="24"/>
          <w:szCs w:val="24"/>
          <w:lang w:val="es-ES"/>
        </w:rPr>
        <w:t>,</w:t>
      </w:r>
      <w:r w:rsidR="00FF0B4A" w:rsidRPr="00FF0B4A">
        <w:rPr>
          <w:rFonts w:ascii="Times New Roman" w:eastAsia="Palatino Linotype" w:hAnsi="Times New Roman" w:cs="Times New Roman"/>
          <w:color w:val="231F20"/>
          <w:position w:val="1"/>
          <w:sz w:val="24"/>
          <w:szCs w:val="24"/>
          <w:lang w:val="es-ES"/>
        </w:rPr>
        <w:t xml:space="preserve"> </w:t>
      </w:r>
      <w:proofErr w:type="spellStart"/>
      <w:r w:rsidR="00FF0B4A" w:rsidRPr="00FF0B4A">
        <w:rPr>
          <w:rFonts w:ascii="Times New Roman" w:eastAsia="Palatino Linotype" w:hAnsi="Times New Roman" w:cs="Times New Roman"/>
          <w:color w:val="231F20"/>
          <w:position w:val="1"/>
          <w:sz w:val="24"/>
          <w:szCs w:val="24"/>
          <w:lang w:val="es-ES"/>
        </w:rPr>
        <w:t>specialist</w:t>
      </w:r>
      <w:proofErr w:type="spellEnd"/>
      <w:r w:rsidR="00FF0B4A">
        <w:rPr>
          <w:rFonts w:ascii="Times New Roman" w:eastAsia="Palatino Linotype" w:hAnsi="Times New Roman" w:cs="Times New Roman"/>
          <w:color w:val="231F20"/>
          <w:position w:val="1"/>
          <w:sz w:val="24"/>
          <w:szCs w:val="24"/>
          <w:lang w:val="es-ES"/>
        </w:rPr>
        <w:t>,</w:t>
      </w:r>
      <w:r w:rsidR="00FF0B4A" w:rsidRPr="00FF0B4A">
        <w:rPr>
          <w:rFonts w:ascii="Times New Roman" w:eastAsia="Palatino Linotype" w:hAnsi="Times New Roman" w:cs="Times New Roman"/>
          <w:color w:val="231F20"/>
          <w:position w:val="1"/>
          <w:sz w:val="24"/>
          <w:szCs w:val="24"/>
          <w:lang w:val="es-ES"/>
        </w:rPr>
        <w:t xml:space="preserve"> </w:t>
      </w:r>
      <w:proofErr w:type="spellStart"/>
      <w:r w:rsidR="00BF4D60" w:rsidRPr="00FF0B4A">
        <w:rPr>
          <w:rFonts w:ascii="Times New Roman" w:eastAsia="Palatino Linotype" w:hAnsi="Times New Roman" w:cs="Times New Roman"/>
          <w:color w:val="231F20"/>
          <w:position w:val="1"/>
          <w:sz w:val="24"/>
          <w:szCs w:val="24"/>
          <w:lang w:val="es-ES"/>
        </w:rPr>
        <w:t>Mexico</w:t>
      </w:r>
      <w:proofErr w:type="spellEnd"/>
      <w:r w:rsidR="008261FF" w:rsidRPr="00FF0B4A">
        <w:rPr>
          <w:rFonts w:ascii="Times New Roman" w:eastAsia="Palatino Linotype" w:hAnsi="Times New Roman" w:cs="Times New Roman"/>
          <w:color w:val="231F20"/>
          <w:position w:val="1"/>
          <w:sz w:val="24"/>
          <w:szCs w:val="24"/>
          <w:lang w:val="es-ES"/>
        </w:rPr>
        <w:t>.</w:t>
      </w:r>
    </w:p>
    <w:p w14:paraId="71EB1568" w14:textId="62A11EA2" w:rsidR="002170FE" w:rsidRDefault="002170FE" w:rsidP="00CC0CF7">
      <w:pPr>
        <w:widowControl/>
        <w:spacing w:after="0" w:line="360" w:lineRule="auto"/>
        <w:ind w:right="38"/>
        <w:jc w:val="both"/>
        <w:rPr>
          <w:rFonts w:ascii="Times New Roman" w:eastAsia="Palatino Linotype" w:hAnsi="Times New Roman" w:cs="Times New Roman"/>
          <w:color w:val="231F20"/>
          <w:position w:val="1"/>
          <w:sz w:val="24"/>
          <w:szCs w:val="24"/>
          <w:lang w:val="es-ES"/>
        </w:rPr>
      </w:pPr>
    </w:p>
    <w:p w14:paraId="5A211454" w14:textId="0A329792" w:rsidR="002170FE" w:rsidRPr="002170FE" w:rsidRDefault="002170FE" w:rsidP="00CC0CF7">
      <w:pPr>
        <w:widowControl/>
        <w:spacing w:after="0" w:line="360" w:lineRule="auto"/>
        <w:ind w:right="38"/>
        <w:jc w:val="both"/>
        <w:rPr>
          <w:rFonts w:eastAsia="Gill Sans MT" w:cstheme="minorHAnsi"/>
          <w:b/>
          <w:bCs/>
          <w:color w:val="231F20"/>
          <w:sz w:val="28"/>
          <w:szCs w:val="28"/>
          <w:lang w:val="es-ES"/>
        </w:rPr>
      </w:pPr>
      <w:r w:rsidRPr="002170FE">
        <w:rPr>
          <w:rFonts w:eastAsia="Gill Sans MT" w:cstheme="minorHAnsi"/>
          <w:b/>
          <w:bCs/>
          <w:color w:val="231F20"/>
          <w:sz w:val="28"/>
          <w:szCs w:val="28"/>
          <w:lang w:val="es-ES"/>
        </w:rPr>
        <w:t>Resumo</w:t>
      </w:r>
    </w:p>
    <w:p w14:paraId="5C7F5A98" w14:textId="77777777" w:rsidR="002170FE" w:rsidRPr="002170FE" w:rsidRDefault="002170FE" w:rsidP="002170FE">
      <w:pPr>
        <w:widowControl/>
        <w:spacing w:after="0" w:line="360" w:lineRule="auto"/>
        <w:ind w:right="38"/>
        <w:jc w:val="both"/>
        <w:rPr>
          <w:rFonts w:ascii="Times New Roman" w:eastAsia="Palatino Linotype" w:hAnsi="Times New Roman" w:cs="Times New Roman"/>
          <w:sz w:val="24"/>
          <w:szCs w:val="24"/>
          <w:lang w:val="es-ES"/>
        </w:rPr>
      </w:pPr>
      <w:r w:rsidRPr="002170FE">
        <w:rPr>
          <w:rFonts w:ascii="Times New Roman" w:eastAsia="Palatino Linotype" w:hAnsi="Times New Roman" w:cs="Times New Roman"/>
          <w:sz w:val="24"/>
          <w:szCs w:val="24"/>
          <w:lang w:val="es-ES"/>
        </w:rPr>
        <w:t xml:space="preserve">Este artigo </w:t>
      </w:r>
      <w:proofErr w:type="spellStart"/>
      <w:r w:rsidRPr="002170FE">
        <w:rPr>
          <w:rFonts w:ascii="Times New Roman" w:eastAsia="Palatino Linotype" w:hAnsi="Times New Roman" w:cs="Times New Roman"/>
          <w:sz w:val="24"/>
          <w:szCs w:val="24"/>
          <w:lang w:val="es-ES"/>
        </w:rPr>
        <w:t>tem</w:t>
      </w:r>
      <w:proofErr w:type="spellEnd"/>
      <w:r w:rsidRPr="002170FE">
        <w:rPr>
          <w:rFonts w:ascii="Times New Roman" w:eastAsia="Palatino Linotype" w:hAnsi="Times New Roman" w:cs="Times New Roman"/>
          <w:sz w:val="24"/>
          <w:szCs w:val="24"/>
          <w:lang w:val="es-ES"/>
        </w:rPr>
        <w:t xml:space="preserve"> como objetivo </w:t>
      </w:r>
      <w:proofErr w:type="spellStart"/>
      <w:r w:rsidRPr="002170FE">
        <w:rPr>
          <w:rFonts w:ascii="Times New Roman" w:eastAsia="Palatino Linotype" w:hAnsi="Times New Roman" w:cs="Times New Roman"/>
          <w:sz w:val="24"/>
          <w:szCs w:val="24"/>
          <w:lang w:val="es-ES"/>
        </w:rPr>
        <w:t>refletir</w:t>
      </w:r>
      <w:proofErr w:type="spellEnd"/>
      <w:r w:rsidRPr="002170FE">
        <w:rPr>
          <w:rFonts w:ascii="Times New Roman" w:eastAsia="Palatino Linotype" w:hAnsi="Times New Roman" w:cs="Times New Roman"/>
          <w:sz w:val="24"/>
          <w:szCs w:val="24"/>
          <w:lang w:val="es-ES"/>
        </w:rPr>
        <w:t xml:space="preserve"> sobre o papel dos especialistas na área do currículo no México (desde </w:t>
      </w:r>
      <w:proofErr w:type="spellStart"/>
      <w:r w:rsidRPr="002170FE">
        <w:rPr>
          <w:rFonts w:ascii="Times New Roman" w:eastAsia="Palatino Linotype" w:hAnsi="Times New Roman" w:cs="Times New Roman"/>
          <w:sz w:val="24"/>
          <w:szCs w:val="24"/>
          <w:lang w:val="es-ES"/>
        </w:rPr>
        <w:t>seus</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primórdios</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na</w:t>
      </w:r>
      <w:proofErr w:type="spellEnd"/>
      <w:r w:rsidRPr="002170FE">
        <w:rPr>
          <w:rFonts w:ascii="Times New Roman" w:eastAsia="Palatino Linotype" w:hAnsi="Times New Roman" w:cs="Times New Roman"/>
          <w:sz w:val="24"/>
          <w:szCs w:val="24"/>
          <w:lang w:val="es-ES"/>
        </w:rPr>
        <w:t xml:space="preserve"> década de 1970 até os </w:t>
      </w:r>
      <w:proofErr w:type="spellStart"/>
      <w:r w:rsidRPr="002170FE">
        <w:rPr>
          <w:rFonts w:ascii="Times New Roman" w:eastAsia="Palatino Linotype" w:hAnsi="Times New Roman" w:cs="Times New Roman"/>
          <w:sz w:val="24"/>
          <w:szCs w:val="24"/>
          <w:lang w:val="es-ES"/>
        </w:rPr>
        <w:t>dias</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atuais</w:t>
      </w:r>
      <w:proofErr w:type="spellEnd"/>
      <w:r w:rsidRPr="002170FE">
        <w:rPr>
          <w:rFonts w:ascii="Times New Roman" w:eastAsia="Palatino Linotype" w:hAnsi="Times New Roman" w:cs="Times New Roman"/>
          <w:sz w:val="24"/>
          <w:szCs w:val="24"/>
          <w:lang w:val="es-ES"/>
        </w:rPr>
        <w:t xml:space="preserve">) a partir da perspectiva de </w:t>
      </w:r>
      <w:proofErr w:type="spellStart"/>
      <w:r w:rsidRPr="002170FE">
        <w:rPr>
          <w:rFonts w:ascii="Times New Roman" w:eastAsia="Palatino Linotype" w:hAnsi="Times New Roman" w:cs="Times New Roman"/>
          <w:sz w:val="24"/>
          <w:szCs w:val="24"/>
          <w:lang w:val="es-ES"/>
        </w:rPr>
        <w:t>quem</w:t>
      </w:r>
      <w:proofErr w:type="spellEnd"/>
      <w:r w:rsidRPr="002170FE">
        <w:rPr>
          <w:rFonts w:ascii="Times New Roman" w:eastAsia="Palatino Linotype" w:hAnsi="Times New Roman" w:cs="Times New Roman"/>
          <w:sz w:val="24"/>
          <w:szCs w:val="24"/>
          <w:lang w:val="es-ES"/>
        </w:rPr>
        <w:t xml:space="preserve"> se considera como tal e de </w:t>
      </w:r>
      <w:proofErr w:type="spellStart"/>
      <w:r w:rsidRPr="002170FE">
        <w:rPr>
          <w:rFonts w:ascii="Times New Roman" w:eastAsia="Palatino Linotype" w:hAnsi="Times New Roman" w:cs="Times New Roman"/>
          <w:sz w:val="24"/>
          <w:szCs w:val="24"/>
          <w:lang w:val="es-ES"/>
        </w:rPr>
        <w:t>quem</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viveu</w:t>
      </w:r>
      <w:proofErr w:type="spellEnd"/>
      <w:r w:rsidRPr="002170FE">
        <w:rPr>
          <w:rFonts w:ascii="Times New Roman" w:eastAsia="Palatino Linotype" w:hAnsi="Times New Roman" w:cs="Times New Roman"/>
          <w:sz w:val="24"/>
          <w:szCs w:val="24"/>
          <w:lang w:val="es-ES"/>
        </w:rPr>
        <w:t xml:space="preserve"> o </w:t>
      </w:r>
      <w:proofErr w:type="spellStart"/>
      <w:r w:rsidRPr="002170FE">
        <w:rPr>
          <w:rFonts w:ascii="Times New Roman" w:eastAsia="Palatino Linotype" w:hAnsi="Times New Roman" w:cs="Times New Roman"/>
          <w:sz w:val="24"/>
          <w:szCs w:val="24"/>
          <w:lang w:val="es-ES"/>
        </w:rPr>
        <w:t>desenvolvimento</w:t>
      </w:r>
      <w:proofErr w:type="spellEnd"/>
      <w:r w:rsidRPr="002170FE">
        <w:rPr>
          <w:rFonts w:ascii="Times New Roman" w:eastAsia="Palatino Linotype" w:hAnsi="Times New Roman" w:cs="Times New Roman"/>
          <w:sz w:val="24"/>
          <w:szCs w:val="24"/>
          <w:lang w:val="es-ES"/>
        </w:rPr>
        <w:t xml:space="preserve"> da disciplina. O método de </w:t>
      </w:r>
      <w:proofErr w:type="spellStart"/>
      <w:r w:rsidRPr="002170FE">
        <w:rPr>
          <w:rFonts w:ascii="Times New Roman" w:eastAsia="Palatino Linotype" w:hAnsi="Times New Roman" w:cs="Times New Roman"/>
          <w:sz w:val="24"/>
          <w:szCs w:val="24"/>
          <w:lang w:val="es-ES"/>
        </w:rPr>
        <w:t>estudo</w:t>
      </w:r>
      <w:proofErr w:type="spellEnd"/>
      <w:r w:rsidRPr="002170FE">
        <w:rPr>
          <w:rFonts w:ascii="Times New Roman" w:eastAsia="Palatino Linotype" w:hAnsi="Times New Roman" w:cs="Times New Roman"/>
          <w:sz w:val="24"/>
          <w:szCs w:val="24"/>
          <w:lang w:val="es-ES"/>
        </w:rPr>
        <w:t xml:space="preserve"> para este </w:t>
      </w:r>
      <w:proofErr w:type="spellStart"/>
      <w:r w:rsidRPr="002170FE">
        <w:rPr>
          <w:rFonts w:ascii="Times New Roman" w:eastAsia="Palatino Linotype" w:hAnsi="Times New Roman" w:cs="Times New Roman"/>
          <w:sz w:val="24"/>
          <w:szCs w:val="24"/>
          <w:lang w:val="es-ES"/>
        </w:rPr>
        <w:t>trabalho</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foi</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qualitativo</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indutivo</w:t>
      </w:r>
      <w:proofErr w:type="spellEnd"/>
      <w:r w:rsidRPr="002170FE">
        <w:rPr>
          <w:rFonts w:ascii="Times New Roman" w:eastAsia="Palatino Linotype" w:hAnsi="Times New Roman" w:cs="Times New Roman"/>
          <w:sz w:val="24"/>
          <w:szCs w:val="24"/>
          <w:lang w:val="es-ES"/>
        </w:rPr>
        <w:t xml:space="preserve"> e </w:t>
      </w:r>
      <w:proofErr w:type="spellStart"/>
      <w:r w:rsidRPr="002170FE">
        <w:rPr>
          <w:rFonts w:ascii="Times New Roman" w:eastAsia="Palatino Linotype" w:hAnsi="Times New Roman" w:cs="Times New Roman"/>
          <w:sz w:val="24"/>
          <w:szCs w:val="24"/>
          <w:lang w:val="es-ES"/>
        </w:rPr>
        <w:t>exploratório</w:t>
      </w:r>
      <w:proofErr w:type="spellEnd"/>
      <w:r w:rsidRPr="002170FE">
        <w:rPr>
          <w:rFonts w:ascii="Times New Roman" w:eastAsia="Palatino Linotype" w:hAnsi="Times New Roman" w:cs="Times New Roman"/>
          <w:sz w:val="24"/>
          <w:szCs w:val="24"/>
          <w:lang w:val="es-ES"/>
        </w:rPr>
        <w:t xml:space="preserve">. A técnica de </w:t>
      </w:r>
      <w:proofErr w:type="spellStart"/>
      <w:r w:rsidRPr="002170FE">
        <w:rPr>
          <w:rFonts w:ascii="Times New Roman" w:eastAsia="Palatino Linotype" w:hAnsi="Times New Roman" w:cs="Times New Roman"/>
          <w:sz w:val="24"/>
          <w:szCs w:val="24"/>
          <w:lang w:val="es-ES"/>
        </w:rPr>
        <w:t>investigação</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foi</w:t>
      </w:r>
      <w:proofErr w:type="spellEnd"/>
      <w:r w:rsidRPr="002170FE">
        <w:rPr>
          <w:rFonts w:ascii="Times New Roman" w:eastAsia="Palatino Linotype" w:hAnsi="Times New Roman" w:cs="Times New Roman"/>
          <w:sz w:val="24"/>
          <w:szCs w:val="24"/>
          <w:lang w:val="es-ES"/>
        </w:rPr>
        <w:t xml:space="preserve"> a entrevista em </w:t>
      </w:r>
      <w:proofErr w:type="spellStart"/>
      <w:r w:rsidRPr="002170FE">
        <w:rPr>
          <w:rFonts w:ascii="Times New Roman" w:eastAsia="Palatino Linotype" w:hAnsi="Times New Roman" w:cs="Times New Roman"/>
          <w:sz w:val="24"/>
          <w:szCs w:val="24"/>
          <w:lang w:val="es-ES"/>
        </w:rPr>
        <w:t>profundidade</w:t>
      </w:r>
      <w:proofErr w:type="spellEnd"/>
      <w:r w:rsidRPr="002170FE">
        <w:rPr>
          <w:rFonts w:ascii="Times New Roman" w:eastAsia="Palatino Linotype" w:hAnsi="Times New Roman" w:cs="Times New Roman"/>
          <w:sz w:val="24"/>
          <w:szCs w:val="24"/>
          <w:lang w:val="es-ES"/>
        </w:rPr>
        <w:t xml:space="preserve">, que </w:t>
      </w:r>
      <w:proofErr w:type="spellStart"/>
      <w:r w:rsidRPr="002170FE">
        <w:rPr>
          <w:rFonts w:ascii="Times New Roman" w:eastAsia="Palatino Linotype" w:hAnsi="Times New Roman" w:cs="Times New Roman"/>
          <w:sz w:val="24"/>
          <w:szCs w:val="24"/>
          <w:lang w:val="es-ES"/>
        </w:rPr>
        <w:t>foi</w:t>
      </w:r>
      <w:proofErr w:type="spellEnd"/>
      <w:r w:rsidRPr="002170FE">
        <w:rPr>
          <w:rFonts w:ascii="Times New Roman" w:eastAsia="Palatino Linotype" w:hAnsi="Times New Roman" w:cs="Times New Roman"/>
          <w:sz w:val="24"/>
          <w:szCs w:val="24"/>
          <w:lang w:val="es-ES"/>
        </w:rPr>
        <w:t xml:space="preserve"> aplicada a </w:t>
      </w:r>
      <w:proofErr w:type="spellStart"/>
      <w:r w:rsidRPr="002170FE">
        <w:rPr>
          <w:rFonts w:ascii="Times New Roman" w:eastAsia="Palatino Linotype" w:hAnsi="Times New Roman" w:cs="Times New Roman"/>
          <w:sz w:val="24"/>
          <w:szCs w:val="24"/>
          <w:lang w:val="es-ES"/>
        </w:rPr>
        <w:t>quatro</w:t>
      </w:r>
      <w:proofErr w:type="spellEnd"/>
      <w:r w:rsidRPr="002170FE">
        <w:rPr>
          <w:rFonts w:ascii="Times New Roman" w:eastAsia="Palatino Linotype" w:hAnsi="Times New Roman" w:cs="Times New Roman"/>
          <w:sz w:val="24"/>
          <w:szCs w:val="24"/>
          <w:lang w:val="es-ES"/>
        </w:rPr>
        <w:t xml:space="preserve"> especialistas curriculares para </w:t>
      </w:r>
      <w:proofErr w:type="spellStart"/>
      <w:r w:rsidRPr="002170FE">
        <w:rPr>
          <w:rFonts w:ascii="Times New Roman" w:eastAsia="Palatino Linotype" w:hAnsi="Times New Roman" w:cs="Times New Roman"/>
          <w:sz w:val="24"/>
          <w:szCs w:val="24"/>
          <w:lang w:val="es-ES"/>
        </w:rPr>
        <w:t>obter</w:t>
      </w:r>
      <w:proofErr w:type="spellEnd"/>
      <w:r w:rsidRPr="002170FE">
        <w:rPr>
          <w:rFonts w:ascii="Times New Roman" w:eastAsia="Palatino Linotype" w:hAnsi="Times New Roman" w:cs="Times New Roman"/>
          <w:sz w:val="24"/>
          <w:szCs w:val="24"/>
          <w:lang w:val="es-ES"/>
        </w:rPr>
        <w:t xml:space="preserve"> dados sobre o significado da </w:t>
      </w:r>
      <w:proofErr w:type="spellStart"/>
      <w:r w:rsidRPr="002170FE">
        <w:rPr>
          <w:rFonts w:ascii="Times New Roman" w:eastAsia="Palatino Linotype" w:hAnsi="Times New Roman" w:cs="Times New Roman"/>
          <w:sz w:val="24"/>
          <w:szCs w:val="24"/>
          <w:lang w:val="es-ES"/>
        </w:rPr>
        <w:t>sua</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atividade</w:t>
      </w:r>
      <w:proofErr w:type="spellEnd"/>
      <w:r w:rsidRPr="002170FE">
        <w:rPr>
          <w:rFonts w:ascii="Times New Roman" w:eastAsia="Palatino Linotype" w:hAnsi="Times New Roman" w:cs="Times New Roman"/>
          <w:sz w:val="24"/>
          <w:szCs w:val="24"/>
          <w:lang w:val="es-ES"/>
        </w:rPr>
        <w:t xml:space="preserve">. O </w:t>
      </w:r>
      <w:proofErr w:type="spellStart"/>
      <w:r w:rsidRPr="002170FE">
        <w:rPr>
          <w:rFonts w:ascii="Times New Roman" w:eastAsia="Palatino Linotype" w:hAnsi="Times New Roman" w:cs="Times New Roman"/>
          <w:sz w:val="24"/>
          <w:szCs w:val="24"/>
          <w:lang w:val="es-ES"/>
        </w:rPr>
        <w:t>processo</w:t>
      </w:r>
      <w:proofErr w:type="spellEnd"/>
      <w:r w:rsidRPr="002170FE">
        <w:rPr>
          <w:rFonts w:ascii="Times New Roman" w:eastAsia="Palatino Linotype" w:hAnsi="Times New Roman" w:cs="Times New Roman"/>
          <w:sz w:val="24"/>
          <w:szCs w:val="24"/>
          <w:lang w:val="es-ES"/>
        </w:rPr>
        <w:t xml:space="preserve"> de </w:t>
      </w:r>
      <w:proofErr w:type="spellStart"/>
      <w:r w:rsidRPr="002170FE">
        <w:rPr>
          <w:rFonts w:ascii="Times New Roman" w:eastAsia="Palatino Linotype" w:hAnsi="Times New Roman" w:cs="Times New Roman"/>
          <w:sz w:val="24"/>
          <w:szCs w:val="24"/>
          <w:lang w:val="es-ES"/>
        </w:rPr>
        <w:t>análise</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foi</w:t>
      </w:r>
      <w:proofErr w:type="spellEnd"/>
      <w:r w:rsidRPr="002170FE">
        <w:rPr>
          <w:rFonts w:ascii="Times New Roman" w:eastAsia="Palatino Linotype" w:hAnsi="Times New Roman" w:cs="Times New Roman"/>
          <w:sz w:val="24"/>
          <w:szCs w:val="24"/>
          <w:lang w:val="es-ES"/>
        </w:rPr>
        <w:t xml:space="preserve"> dividido em </w:t>
      </w:r>
      <w:proofErr w:type="spellStart"/>
      <w:r w:rsidRPr="002170FE">
        <w:rPr>
          <w:rFonts w:ascii="Times New Roman" w:eastAsia="Palatino Linotype" w:hAnsi="Times New Roman" w:cs="Times New Roman"/>
          <w:sz w:val="24"/>
          <w:szCs w:val="24"/>
          <w:lang w:val="es-ES"/>
        </w:rPr>
        <w:t>três</w:t>
      </w:r>
      <w:proofErr w:type="spellEnd"/>
      <w:r w:rsidRPr="002170FE">
        <w:rPr>
          <w:rFonts w:ascii="Times New Roman" w:eastAsia="Palatino Linotype" w:hAnsi="Times New Roman" w:cs="Times New Roman"/>
          <w:sz w:val="24"/>
          <w:szCs w:val="24"/>
          <w:lang w:val="es-ES"/>
        </w:rPr>
        <w:t xml:space="preserve"> fases: </w:t>
      </w:r>
      <w:proofErr w:type="spellStart"/>
      <w:r w:rsidRPr="002170FE">
        <w:rPr>
          <w:rFonts w:ascii="Times New Roman" w:eastAsia="Palatino Linotype" w:hAnsi="Times New Roman" w:cs="Times New Roman"/>
          <w:sz w:val="24"/>
          <w:szCs w:val="24"/>
          <w:lang w:val="es-ES"/>
        </w:rPr>
        <w:t>redução</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qualitativa</w:t>
      </w:r>
      <w:proofErr w:type="spellEnd"/>
      <w:r w:rsidRPr="002170FE">
        <w:rPr>
          <w:rFonts w:ascii="Times New Roman" w:eastAsia="Palatino Linotype" w:hAnsi="Times New Roman" w:cs="Times New Roman"/>
          <w:sz w:val="24"/>
          <w:szCs w:val="24"/>
          <w:lang w:val="es-ES"/>
        </w:rPr>
        <w:t xml:space="preserve"> dos dados, </w:t>
      </w:r>
      <w:proofErr w:type="spellStart"/>
      <w:r w:rsidRPr="002170FE">
        <w:rPr>
          <w:rFonts w:ascii="Times New Roman" w:eastAsia="Palatino Linotype" w:hAnsi="Times New Roman" w:cs="Times New Roman"/>
          <w:sz w:val="24"/>
          <w:szCs w:val="24"/>
          <w:lang w:val="es-ES"/>
        </w:rPr>
        <w:t>análise</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descritiva</w:t>
      </w:r>
      <w:proofErr w:type="spellEnd"/>
      <w:r w:rsidRPr="002170FE">
        <w:rPr>
          <w:rFonts w:ascii="Times New Roman" w:eastAsia="Palatino Linotype" w:hAnsi="Times New Roman" w:cs="Times New Roman"/>
          <w:sz w:val="24"/>
          <w:szCs w:val="24"/>
          <w:lang w:val="es-ES"/>
        </w:rPr>
        <w:t xml:space="preserve"> e </w:t>
      </w:r>
      <w:proofErr w:type="spellStart"/>
      <w:r w:rsidRPr="002170FE">
        <w:rPr>
          <w:rFonts w:ascii="Times New Roman" w:eastAsia="Palatino Linotype" w:hAnsi="Times New Roman" w:cs="Times New Roman"/>
          <w:sz w:val="24"/>
          <w:szCs w:val="24"/>
          <w:lang w:val="es-ES"/>
        </w:rPr>
        <w:t>interpretação</w:t>
      </w:r>
      <w:proofErr w:type="spellEnd"/>
      <w:r w:rsidRPr="002170FE">
        <w:rPr>
          <w:rFonts w:ascii="Times New Roman" w:eastAsia="Palatino Linotype" w:hAnsi="Times New Roman" w:cs="Times New Roman"/>
          <w:sz w:val="24"/>
          <w:szCs w:val="24"/>
          <w:lang w:val="es-ES"/>
        </w:rPr>
        <w:t xml:space="preserve">. As perspectivas </w:t>
      </w:r>
      <w:proofErr w:type="spellStart"/>
      <w:r w:rsidRPr="002170FE">
        <w:rPr>
          <w:rFonts w:ascii="Times New Roman" w:eastAsia="Palatino Linotype" w:hAnsi="Times New Roman" w:cs="Times New Roman"/>
          <w:sz w:val="24"/>
          <w:szCs w:val="24"/>
          <w:lang w:val="es-ES"/>
        </w:rPr>
        <w:t>indicam</w:t>
      </w:r>
      <w:proofErr w:type="spellEnd"/>
      <w:r w:rsidRPr="002170FE">
        <w:rPr>
          <w:rFonts w:ascii="Times New Roman" w:eastAsia="Palatino Linotype" w:hAnsi="Times New Roman" w:cs="Times New Roman"/>
          <w:sz w:val="24"/>
          <w:szCs w:val="24"/>
          <w:lang w:val="es-ES"/>
        </w:rPr>
        <w:t xml:space="preserve"> que o campo do currículo </w:t>
      </w:r>
      <w:proofErr w:type="spellStart"/>
      <w:r w:rsidRPr="002170FE">
        <w:rPr>
          <w:rFonts w:ascii="Times New Roman" w:eastAsia="Palatino Linotype" w:hAnsi="Times New Roman" w:cs="Times New Roman"/>
          <w:sz w:val="24"/>
          <w:szCs w:val="24"/>
          <w:lang w:val="es-ES"/>
        </w:rPr>
        <w:t>necessita</w:t>
      </w:r>
      <w:proofErr w:type="spellEnd"/>
      <w:r w:rsidRPr="002170FE">
        <w:rPr>
          <w:rFonts w:ascii="Times New Roman" w:eastAsia="Palatino Linotype" w:hAnsi="Times New Roman" w:cs="Times New Roman"/>
          <w:sz w:val="24"/>
          <w:szCs w:val="24"/>
          <w:lang w:val="es-ES"/>
        </w:rPr>
        <w:t xml:space="preserve"> de </w:t>
      </w:r>
      <w:proofErr w:type="spellStart"/>
      <w:r w:rsidRPr="002170FE">
        <w:rPr>
          <w:rFonts w:ascii="Times New Roman" w:eastAsia="Palatino Linotype" w:hAnsi="Times New Roman" w:cs="Times New Roman"/>
          <w:sz w:val="24"/>
          <w:szCs w:val="24"/>
          <w:lang w:val="es-ES"/>
        </w:rPr>
        <w:t>novos</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pesquisadores</w:t>
      </w:r>
      <w:proofErr w:type="spellEnd"/>
      <w:r w:rsidRPr="002170FE">
        <w:rPr>
          <w:rFonts w:ascii="Times New Roman" w:eastAsia="Palatino Linotype" w:hAnsi="Times New Roman" w:cs="Times New Roman"/>
          <w:sz w:val="24"/>
          <w:szCs w:val="24"/>
          <w:lang w:val="es-ES"/>
        </w:rPr>
        <w:t xml:space="preserve"> que se </w:t>
      </w:r>
      <w:proofErr w:type="spellStart"/>
      <w:r w:rsidRPr="002170FE">
        <w:rPr>
          <w:rFonts w:ascii="Times New Roman" w:eastAsia="Palatino Linotype" w:hAnsi="Times New Roman" w:cs="Times New Roman"/>
          <w:sz w:val="24"/>
          <w:szCs w:val="24"/>
          <w:lang w:val="es-ES"/>
        </w:rPr>
        <w:t>consolidem</w:t>
      </w:r>
      <w:proofErr w:type="spellEnd"/>
      <w:r w:rsidRPr="002170FE">
        <w:rPr>
          <w:rFonts w:ascii="Times New Roman" w:eastAsia="Palatino Linotype" w:hAnsi="Times New Roman" w:cs="Times New Roman"/>
          <w:sz w:val="24"/>
          <w:szCs w:val="24"/>
          <w:lang w:val="es-ES"/>
        </w:rPr>
        <w:t xml:space="preserve"> como autoridades dentro da disciplina, </w:t>
      </w:r>
      <w:proofErr w:type="spellStart"/>
      <w:r w:rsidRPr="002170FE">
        <w:rPr>
          <w:rFonts w:ascii="Times New Roman" w:eastAsia="Palatino Linotype" w:hAnsi="Times New Roman" w:cs="Times New Roman"/>
          <w:sz w:val="24"/>
          <w:szCs w:val="24"/>
          <w:lang w:val="es-ES"/>
        </w:rPr>
        <w:t>uma</w:t>
      </w:r>
      <w:proofErr w:type="spellEnd"/>
      <w:r w:rsidRPr="002170FE">
        <w:rPr>
          <w:rFonts w:ascii="Times New Roman" w:eastAsia="Palatino Linotype" w:hAnsi="Times New Roman" w:cs="Times New Roman"/>
          <w:sz w:val="24"/>
          <w:szCs w:val="24"/>
          <w:lang w:val="es-ES"/>
        </w:rPr>
        <w:t xml:space="preserve"> vez que </w:t>
      </w:r>
      <w:proofErr w:type="spellStart"/>
      <w:r w:rsidRPr="002170FE">
        <w:rPr>
          <w:rFonts w:ascii="Times New Roman" w:eastAsia="Palatino Linotype" w:hAnsi="Times New Roman" w:cs="Times New Roman"/>
          <w:sz w:val="24"/>
          <w:szCs w:val="24"/>
          <w:lang w:val="es-ES"/>
        </w:rPr>
        <w:t>não</w:t>
      </w:r>
      <w:proofErr w:type="spellEnd"/>
      <w:r w:rsidRPr="002170FE">
        <w:rPr>
          <w:rFonts w:ascii="Times New Roman" w:eastAsia="Palatino Linotype" w:hAnsi="Times New Roman" w:cs="Times New Roman"/>
          <w:sz w:val="24"/>
          <w:szCs w:val="24"/>
          <w:lang w:val="es-ES"/>
        </w:rPr>
        <w:t xml:space="preserve"> é </w:t>
      </w:r>
      <w:proofErr w:type="spellStart"/>
      <w:r w:rsidRPr="002170FE">
        <w:rPr>
          <w:rFonts w:ascii="Times New Roman" w:eastAsia="Palatino Linotype" w:hAnsi="Times New Roman" w:cs="Times New Roman"/>
          <w:sz w:val="24"/>
          <w:szCs w:val="24"/>
          <w:lang w:val="es-ES"/>
        </w:rPr>
        <w:t>possível</w:t>
      </w:r>
      <w:proofErr w:type="spellEnd"/>
      <w:r w:rsidRPr="002170FE">
        <w:rPr>
          <w:rFonts w:ascii="Times New Roman" w:eastAsia="Palatino Linotype" w:hAnsi="Times New Roman" w:cs="Times New Roman"/>
          <w:sz w:val="24"/>
          <w:szCs w:val="24"/>
          <w:lang w:val="es-ES"/>
        </w:rPr>
        <w:t xml:space="preserve"> vislumbrar </w:t>
      </w:r>
      <w:proofErr w:type="spellStart"/>
      <w:r w:rsidRPr="002170FE">
        <w:rPr>
          <w:rFonts w:ascii="Times New Roman" w:eastAsia="Palatino Linotype" w:hAnsi="Times New Roman" w:cs="Times New Roman"/>
          <w:sz w:val="24"/>
          <w:szCs w:val="24"/>
          <w:lang w:val="es-ES"/>
        </w:rPr>
        <w:t>uma</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mudança</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geracional</w:t>
      </w:r>
      <w:proofErr w:type="spellEnd"/>
      <w:r w:rsidRPr="002170FE">
        <w:rPr>
          <w:rFonts w:ascii="Times New Roman" w:eastAsia="Palatino Linotype" w:hAnsi="Times New Roman" w:cs="Times New Roman"/>
          <w:sz w:val="24"/>
          <w:szCs w:val="24"/>
          <w:lang w:val="es-ES"/>
        </w:rPr>
        <w:t xml:space="preserve">. Em termos </w:t>
      </w:r>
      <w:proofErr w:type="spellStart"/>
      <w:r w:rsidRPr="002170FE">
        <w:rPr>
          <w:rFonts w:ascii="Times New Roman" w:eastAsia="Palatino Linotype" w:hAnsi="Times New Roman" w:cs="Times New Roman"/>
          <w:sz w:val="24"/>
          <w:szCs w:val="24"/>
          <w:lang w:val="es-ES"/>
        </w:rPr>
        <w:t>gerais</w:t>
      </w:r>
      <w:proofErr w:type="spellEnd"/>
      <w:r w:rsidRPr="002170FE">
        <w:rPr>
          <w:rFonts w:ascii="Times New Roman" w:eastAsia="Palatino Linotype" w:hAnsi="Times New Roman" w:cs="Times New Roman"/>
          <w:sz w:val="24"/>
          <w:szCs w:val="24"/>
          <w:lang w:val="es-ES"/>
        </w:rPr>
        <w:t xml:space="preserve">, os resultados </w:t>
      </w:r>
      <w:proofErr w:type="spellStart"/>
      <w:r w:rsidRPr="002170FE">
        <w:rPr>
          <w:rFonts w:ascii="Times New Roman" w:eastAsia="Palatino Linotype" w:hAnsi="Times New Roman" w:cs="Times New Roman"/>
          <w:sz w:val="24"/>
          <w:szCs w:val="24"/>
          <w:lang w:val="es-ES"/>
        </w:rPr>
        <w:t>confirmam</w:t>
      </w:r>
      <w:proofErr w:type="spellEnd"/>
      <w:r w:rsidRPr="002170FE">
        <w:rPr>
          <w:rFonts w:ascii="Times New Roman" w:eastAsia="Palatino Linotype" w:hAnsi="Times New Roman" w:cs="Times New Roman"/>
          <w:sz w:val="24"/>
          <w:szCs w:val="24"/>
          <w:lang w:val="es-ES"/>
        </w:rPr>
        <w:t xml:space="preserve"> que </w:t>
      </w:r>
      <w:proofErr w:type="spellStart"/>
      <w:r w:rsidRPr="002170FE">
        <w:rPr>
          <w:rFonts w:ascii="Times New Roman" w:eastAsia="Palatino Linotype" w:hAnsi="Times New Roman" w:cs="Times New Roman"/>
          <w:sz w:val="24"/>
          <w:szCs w:val="24"/>
          <w:lang w:val="es-ES"/>
        </w:rPr>
        <w:t>poucos</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pesquisadores</w:t>
      </w:r>
      <w:proofErr w:type="spellEnd"/>
      <w:r w:rsidRPr="002170FE">
        <w:rPr>
          <w:rFonts w:ascii="Times New Roman" w:eastAsia="Palatino Linotype" w:hAnsi="Times New Roman" w:cs="Times New Roman"/>
          <w:sz w:val="24"/>
          <w:szCs w:val="24"/>
          <w:lang w:val="es-ES"/>
        </w:rPr>
        <w:t xml:space="preserve"> </w:t>
      </w:r>
      <w:proofErr w:type="spellStart"/>
      <w:r w:rsidRPr="002170FE">
        <w:rPr>
          <w:rFonts w:ascii="Times New Roman" w:eastAsia="Palatino Linotype" w:hAnsi="Times New Roman" w:cs="Times New Roman"/>
          <w:sz w:val="24"/>
          <w:szCs w:val="24"/>
          <w:lang w:val="es-ES"/>
        </w:rPr>
        <w:t>podem</w:t>
      </w:r>
      <w:proofErr w:type="spellEnd"/>
      <w:r w:rsidRPr="002170FE">
        <w:rPr>
          <w:rFonts w:ascii="Times New Roman" w:eastAsia="Palatino Linotype" w:hAnsi="Times New Roman" w:cs="Times New Roman"/>
          <w:sz w:val="24"/>
          <w:szCs w:val="24"/>
          <w:lang w:val="es-ES"/>
        </w:rPr>
        <w:t xml:space="preserve"> ser circunscritos à </w:t>
      </w:r>
      <w:proofErr w:type="spellStart"/>
      <w:r w:rsidRPr="002170FE">
        <w:rPr>
          <w:rFonts w:ascii="Times New Roman" w:eastAsia="Palatino Linotype" w:hAnsi="Times New Roman" w:cs="Times New Roman"/>
          <w:sz w:val="24"/>
          <w:szCs w:val="24"/>
          <w:lang w:val="es-ES"/>
        </w:rPr>
        <w:t>categoria</w:t>
      </w:r>
      <w:proofErr w:type="spellEnd"/>
      <w:r w:rsidRPr="002170FE">
        <w:rPr>
          <w:rFonts w:ascii="Times New Roman" w:eastAsia="Palatino Linotype" w:hAnsi="Times New Roman" w:cs="Times New Roman"/>
          <w:sz w:val="24"/>
          <w:szCs w:val="24"/>
          <w:lang w:val="es-ES"/>
        </w:rPr>
        <w:t xml:space="preserve"> de especialista em currículo.</w:t>
      </w:r>
    </w:p>
    <w:p w14:paraId="51ED84A2" w14:textId="364B6024" w:rsidR="002170FE" w:rsidRDefault="002170FE" w:rsidP="002170FE">
      <w:pPr>
        <w:widowControl/>
        <w:spacing w:after="0" w:line="360" w:lineRule="auto"/>
        <w:ind w:right="38"/>
        <w:jc w:val="both"/>
        <w:rPr>
          <w:rFonts w:ascii="Times New Roman" w:eastAsia="Palatino Linotype" w:hAnsi="Times New Roman" w:cs="Times New Roman"/>
          <w:sz w:val="24"/>
          <w:szCs w:val="24"/>
          <w:lang w:val="es-ES"/>
        </w:rPr>
      </w:pPr>
      <w:proofErr w:type="spellStart"/>
      <w:r w:rsidRPr="002170FE">
        <w:rPr>
          <w:rFonts w:eastAsia="Gill Sans MT" w:cstheme="minorHAnsi"/>
          <w:b/>
          <w:bCs/>
          <w:color w:val="231F20"/>
          <w:sz w:val="28"/>
          <w:szCs w:val="28"/>
          <w:lang w:val="es-ES"/>
        </w:rPr>
        <w:t>Palavras</w:t>
      </w:r>
      <w:proofErr w:type="spellEnd"/>
      <w:r w:rsidRPr="002170FE">
        <w:rPr>
          <w:rFonts w:eastAsia="Gill Sans MT" w:cstheme="minorHAnsi"/>
          <w:b/>
          <w:bCs/>
          <w:color w:val="231F20"/>
          <w:sz w:val="28"/>
          <w:szCs w:val="28"/>
          <w:lang w:val="es-ES"/>
        </w:rPr>
        <w:t>-chave:</w:t>
      </w:r>
      <w:r w:rsidRPr="002170FE">
        <w:rPr>
          <w:rFonts w:ascii="Times New Roman" w:eastAsia="Palatino Linotype" w:hAnsi="Times New Roman" w:cs="Times New Roman"/>
          <w:sz w:val="24"/>
          <w:szCs w:val="24"/>
          <w:lang w:val="es-ES"/>
        </w:rPr>
        <w:t xml:space="preserve"> currículo, disciplina, especialista, México.</w:t>
      </w:r>
    </w:p>
    <w:p w14:paraId="6F8D83E3" w14:textId="77777777" w:rsidR="005B1C5E" w:rsidRPr="004334EF" w:rsidRDefault="005B1C5E" w:rsidP="005B1C5E">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Febrero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Agosto</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2309A137" w14:textId="77777777" w:rsidR="005B1C5E" w:rsidRPr="000F5B05" w:rsidRDefault="00452B86" w:rsidP="005B1C5E">
      <w:pPr>
        <w:pStyle w:val="NormalWeb"/>
        <w:shd w:val="clear" w:color="auto" w:fill="FFFFFF"/>
        <w:spacing w:before="0" w:beforeAutospacing="0" w:after="0" w:afterAutospacing="0" w:line="360" w:lineRule="auto"/>
        <w:contextualSpacing/>
        <w:jc w:val="both"/>
        <w:rPr>
          <w:sz w:val="24"/>
          <w:szCs w:val="24"/>
          <w:lang w:val="es-MX"/>
        </w:rPr>
      </w:pPr>
      <w:r>
        <w:rPr>
          <w:noProof/>
        </w:rPr>
        <w:pict w14:anchorId="41583246">
          <v:rect id="_x0000_i1025" style="width:441.9pt;height:.05pt" o:hralign="center" o:hrstd="t" o:hr="t" fillcolor="#a0a0a0" stroked="f"/>
        </w:pict>
      </w:r>
    </w:p>
    <w:p w14:paraId="04B4031F" w14:textId="77777777" w:rsidR="005B1C5E" w:rsidRDefault="005B1C5E" w:rsidP="002170FE">
      <w:pPr>
        <w:widowControl/>
        <w:spacing w:after="0" w:line="360" w:lineRule="auto"/>
        <w:ind w:right="38"/>
        <w:jc w:val="both"/>
        <w:rPr>
          <w:rFonts w:ascii="Times New Roman" w:eastAsia="Palatino Linotype" w:hAnsi="Times New Roman" w:cs="Times New Roman"/>
          <w:sz w:val="24"/>
          <w:szCs w:val="24"/>
          <w:lang w:val="es-ES"/>
        </w:rPr>
      </w:pPr>
    </w:p>
    <w:p w14:paraId="43E2BFA9" w14:textId="180FC7A9" w:rsidR="002170FE" w:rsidRDefault="002170FE" w:rsidP="002170FE">
      <w:pPr>
        <w:widowControl/>
        <w:spacing w:after="0" w:line="360" w:lineRule="auto"/>
        <w:ind w:right="38"/>
        <w:jc w:val="both"/>
        <w:rPr>
          <w:rFonts w:ascii="Times New Roman" w:eastAsia="Palatino Linotype" w:hAnsi="Times New Roman" w:cs="Times New Roman"/>
          <w:sz w:val="24"/>
          <w:szCs w:val="24"/>
          <w:lang w:val="es-ES"/>
        </w:rPr>
      </w:pPr>
    </w:p>
    <w:p w14:paraId="306B5C96" w14:textId="77777777" w:rsidR="00664758" w:rsidRPr="00FF0B4A" w:rsidRDefault="00664758" w:rsidP="002170FE">
      <w:pPr>
        <w:widowControl/>
        <w:spacing w:after="0" w:line="360" w:lineRule="auto"/>
        <w:ind w:right="38"/>
        <w:jc w:val="both"/>
        <w:rPr>
          <w:rFonts w:ascii="Times New Roman" w:eastAsia="Palatino Linotype" w:hAnsi="Times New Roman" w:cs="Times New Roman"/>
          <w:sz w:val="24"/>
          <w:szCs w:val="24"/>
          <w:lang w:val="es-ES"/>
        </w:rPr>
      </w:pPr>
    </w:p>
    <w:p w14:paraId="4B3BFA47" w14:textId="070724AA" w:rsidR="00D14FC9" w:rsidRPr="00F9734E" w:rsidRDefault="00D14FC9" w:rsidP="005B1C5E">
      <w:pPr>
        <w:widowControl/>
        <w:spacing w:after="0" w:line="360" w:lineRule="auto"/>
        <w:ind w:right="38"/>
        <w:jc w:val="center"/>
        <w:rPr>
          <w:rFonts w:ascii="Times New Roman" w:eastAsia="Gill Sans MT" w:hAnsi="Times New Roman" w:cs="Times New Roman"/>
          <w:b/>
          <w:bCs/>
          <w:sz w:val="32"/>
          <w:szCs w:val="32"/>
          <w:lang w:val="es-ES"/>
        </w:rPr>
      </w:pPr>
      <w:r w:rsidRPr="00FF0B4A">
        <w:rPr>
          <w:rFonts w:ascii="Times New Roman" w:eastAsia="Gill Sans MT" w:hAnsi="Times New Roman" w:cs="Times New Roman"/>
          <w:b/>
          <w:bCs/>
          <w:color w:val="231F20"/>
          <w:sz w:val="32"/>
          <w:szCs w:val="32"/>
          <w:lang w:val="es-ES"/>
        </w:rPr>
        <w:lastRenderedPageBreak/>
        <w:t>I</w:t>
      </w:r>
      <w:r w:rsidRPr="00F9734E">
        <w:rPr>
          <w:rFonts w:ascii="Times New Roman" w:eastAsia="Gill Sans MT" w:hAnsi="Times New Roman" w:cs="Times New Roman"/>
          <w:b/>
          <w:bCs/>
          <w:color w:val="231F20"/>
          <w:sz w:val="32"/>
          <w:szCs w:val="32"/>
          <w:lang w:val="es-ES"/>
        </w:rPr>
        <w:t>nt</w:t>
      </w:r>
      <w:r w:rsidRPr="00F9734E">
        <w:rPr>
          <w:rFonts w:ascii="Times New Roman" w:eastAsia="Gill Sans MT" w:hAnsi="Times New Roman" w:cs="Times New Roman"/>
          <w:b/>
          <w:bCs/>
          <w:color w:val="231F20"/>
          <w:spacing w:val="-5"/>
          <w:sz w:val="32"/>
          <w:szCs w:val="32"/>
          <w:lang w:val="es-ES"/>
        </w:rPr>
        <w:t>r</w:t>
      </w:r>
      <w:r w:rsidRPr="00F9734E">
        <w:rPr>
          <w:rFonts w:ascii="Times New Roman" w:eastAsia="Gill Sans MT" w:hAnsi="Times New Roman" w:cs="Times New Roman"/>
          <w:b/>
          <w:bCs/>
          <w:color w:val="231F20"/>
          <w:sz w:val="32"/>
          <w:szCs w:val="32"/>
          <w:lang w:val="es-ES"/>
        </w:rPr>
        <w:t>oducción</w:t>
      </w:r>
    </w:p>
    <w:p w14:paraId="0848CC95" w14:textId="6D055198" w:rsidR="007508EA" w:rsidRPr="00A659DE" w:rsidRDefault="007508EA" w:rsidP="00CC0CF7">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E</w:t>
      </w:r>
      <w:r w:rsidR="00BA2720" w:rsidRPr="00A659DE">
        <w:rPr>
          <w:rFonts w:ascii="Times New Roman" w:hAnsi="Times New Roman" w:cs="Times New Roman"/>
          <w:sz w:val="24"/>
          <w:szCs w:val="24"/>
        </w:rPr>
        <w:t xml:space="preserve">l presente trabajo </w:t>
      </w:r>
      <w:r w:rsidRPr="00A659DE">
        <w:rPr>
          <w:rFonts w:ascii="Times New Roman" w:hAnsi="Times New Roman" w:cs="Times New Roman"/>
          <w:sz w:val="24"/>
          <w:szCs w:val="24"/>
        </w:rPr>
        <w:t>realiza una reflexión sobre el desarrollo del campo curricular en México</w:t>
      </w:r>
      <w:r w:rsidR="005B0C69" w:rsidRPr="00A659DE">
        <w:rPr>
          <w:rFonts w:ascii="Times New Roman" w:hAnsi="Times New Roman" w:cs="Times New Roman"/>
          <w:sz w:val="24"/>
          <w:szCs w:val="24"/>
        </w:rPr>
        <w:t>,</w:t>
      </w:r>
      <w:r w:rsidR="0047677F" w:rsidRPr="00A659DE">
        <w:rPr>
          <w:rFonts w:ascii="Times New Roman" w:hAnsi="Times New Roman" w:cs="Times New Roman"/>
          <w:sz w:val="24"/>
          <w:szCs w:val="24"/>
        </w:rPr>
        <w:t xml:space="preserve"> </w:t>
      </w:r>
      <w:r w:rsidR="00D4296F">
        <w:rPr>
          <w:rFonts w:ascii="Times New Roman" w:hAnsi="Times New Roman" w:cs="Times New Roman"/>
          <w:sz w:val="24"/>
          <w:szCs w:val="24"/>
        </w:rPr>
        <w:t>específicamente se centra</w:t>
      </w:r>
      <w:r w:rsidR="00D4296F" w:rsidRPr="00A659DE">
        <w:rPr>
          <w:rFonts w:ascii="Times New Roman" w:hAnsi="Times New Roman" w:cs="Times New Roman"/>
          <w:sz w:val="24"/>
          <w:szCs w:val="24"/>
        </w:rPr>
        <w:t xml:space="preserve"> </w:t>
      </w:r>
      <w:r w:rsidR="005B0C69" w:rsidRPr="00A659DE">
        <w:rPr>
          <w:rFonts w:ascii="Times New Roman" w:hAnsi="Times New Roman" w:cs="Times New Roman"/>
          <w:sz w:val="24"/>
          <w:szCs w:val="24"/>
        </w:rPr>
        <w:t xml:space="preserve">en </w:t>
      </w:r>
      <w:r w:rsidR="0047677F" w:rsidRPr="00A659DE">
        <w:rPr>
          <w:rFonts w:ascii="Times New Roman" w:hAnsi="Times New Roman" w:cs="Times New Roman"/>
          <w:sz w:val="24"/>
          <w:szCs w:val="24"/>
        </w:rPr>
        <w:t>realizar una</w:t>
      </w:r>
      <w:r w:rsidRPr="00A659DE">
        <w:rPr>
          <w:rFonts w:ascii="Times New Roman" w:hAnsi="Times New Roman" w:cs="Times New Roman"/>
          <w:sz w:val="24"/>
          <w:szCs w:val="24"/>
        </w:rPr>
        <w:t xml:space="preserve"> descripción y análisis de las principales tareas y funciones de </w:t>
      </w:r>
      <w:r w:rsidR="005B0C69" w:rsidRPr="00A659DE">
        <w:rPr>
          <w:rFonts w:ascii="Times New Roman" w:hAnsi="Times New Roman" w:cs="Times New Roman"/>
          <w:sz w:val="24"/>
          <w:szCs w:val="24"/>
        </w:rPr>
        <w:t xml:space="preserve">algunos de </w:t>
      </w:r>
      <w:r w:rsidRPr="00A659DE">
        <w:rPr>
          <w:rFonts w:ascii="Times New Roman" w:hAnsi="Times New Roman" w:cs="Times New Roman"/>
          <w:sz w:val="24"/>
          <w:szCs w:val="24"/>
        </w:rPr>
        <w:t>los</w:t>
      </w:r>
      <w:r w:rsidR="005B0C69" w:rsidRPr="00A659DE">
        <w:rPr>
          <w:rFonts w:ascii="Times New Roman" w:hAnsi="Times New Roman" w:cs="Times New Roman"/>
          <w:sz w:val="24"/>
          <w:szCs w:val="24"/>
        </w:rPr>
        <w:t xml:space="preserve"> principales </w:t>
      </w:r>
      <w:r w:rsidRPr="00A659DE">
        <w:rPr>
          <w:rFonts w:ascii="Times New Roman" w:hAnsi="Times New Roman" w:cs="Times New Roman"/>
          <w:sz w:val="24"/>
          <w:szCs w:val="24"/>
        </w:rPr>
        <w:t xml:space="preserve">especialistas </w:t>
      </w:r>
      <w:r w:rsidR="005B0C69" w:rsidRPr="00A659DE">
        <w:rPr>
          <w:rFonts w:ascii="Times New Roman" w:hAnsi="Times New Roman" w:cs="Times New Roman"/>
          <w:sz w:val="24"/>
          <w:szCs w:val="24"/>
        </w:rPr>
        <w:t xml:space="preserve">de la disciplina del currículo </w:t>
      </w:r>
      <w:r w:rsidRPr="00A659DE">
        <w:rPr>
          <w:rFonts w:ascii="Times New Roman" w:hAnsi="Times New Roman" w:cs="Times New Roman"/>
          <w:sz w:val="24"/>
          <w:szCs w:val="24"/>
        </w:rPr>
        <w:t xml:space="preserve">en </w:t>
      </w:r>
      <w:r w:rsidR="005B0C69" w:rsidRPr="00A659DE">
        <w:rPr>
          <w:rFonts w:ascii="Times New Roman" w:hAnsi="Times New Roman" w:cs="Times New Roman"/>
          <w:sz w:val="24"/>
          <w:szCs w:val="24"/>
        </w:rPr>
        <w:t>el país</w:t>
      </w:r>
      <w:r w:rsidRPr="00A659DE">
        <w:rPr>
          <w:rFonts w:ascii="Times New Roman" w:hAnsi="Times New Roman" w:cs="Times New Roman"/>
          <w:sz w:val="24"/>
          <w:szCs w:val="24"/>
        </w:rPr>
        <w:t xml:space="preserve">. Esto nos llevó a </w:t>
      </w:r>
      <w:r w:rsidR="00766704" w:rsidRPr="00A659DE">
        <w:rPr>
          <w:rFonts w:ascii="Times New Roman" w:hAnsi="Times New Roman" w:cs="Times New Roman"/>
          <w:sz w:val="24"/>
          <w:szCs w:val="24"/>
        </w:rPr>
        <w:t xml:space="preserve">identificar momentos históricos que marcaron un </w:t>
      </w:r>
      <w:r w:rsidR="00492C6E">
        <w:rPr>
          <w:rFonts w:ascii="Times New Roman" w:hAnsi="Times New Roman" w:cs="Times New Roman"/>
          <w:sz w:val="24"/>
          <w:szCs w:val="24"/>
        </w:rPr>
        <w:t>hito</w:t>
      </w:r>
      <w:r w:rsidR="00492C6E" w:rsidRPr="00A659DE">
        <w:rPr>
          <w:rFonts w:ascii="Times New Roman" w:hAnsi="Times New Roman" w:cs="Times New Roman"/>
          <w:sz w:val="24"/>
          <w:szCs w:val="24"/>
        </w:rPr>
        <w:t xml:space="preserve"> </w:t>
      </w:r>
      <w:r w:rsidR="00766704" w:rsidRPr="00A659DE">
        <w:rPr>
          <w:rFonts w:ascii="Times New Roman" w:hAnsi="Times New Roman" w:cs="Times New Roman"/>
          <w:sz w:val="24"/>
          <w:szCs w:val="24"/>
        </w:rPr>
        <w:t xml:space="preserve">en </w:t>
      </w:r>
      <w:r w:rsidRPr="00A659DE">
        <w:rPr>
          <w:rFonts w:ascii="Times New Roman" w:hAnsi="Times New Roman" w:cs="Times New Roman"/>
          <w:sz w:val="24"/>
          <w:szCs w:val="24"/>
        </w:rPr>
        <w:t>el campo y a resaltar la relevancia de estos investigadores en la conformación de la teoría del currícul</w:t>
      </w:r>
      <w:r w:rsidR="00492C6E">
        <w:rPr>
          <w:rFonts w:ascii="Times New Roman" w:hAnsi="Times New Roman" w:cs="Times New Roman"/>
          <w:sz w:val="24"/>
          <w:szCs w:val="24"/>
        </w:rPr>
        <w:t>o</w:t>
      </w:r>
      <w:r w:rsidRPr="00A659DE">
        <w:rPr>
          <w:rFonts w:ascii="Times New Roman" w:hAnsi="Times New Roman" w:cs="Times New Roman"/>
          <w:sz w:val="24"/>
          <w:szCs w:val="24"/>
        </w:rPr>
        <w:t>.</w:t>
      </w:r>
    </w:p>
    <w:p w14:paraId="2097215C" w14:textId="3C6D1A3F" w:rsidR="007508EA" w:rsidRPr="00A659DE" w:rsidRDefault="00766704" w:rsidP="00CC0CF7">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Así,</w:t>
      </w:r>
      <w:r w:rsidR="007508EA" w:rsidRPr="00A659DE">
        <w:rPr>
          <w:rFonts w:ascii="Times New Roman" w:hAnsi="Times New Roman" w:cs="Times New Roman"/>
          <w:sz w:val="24"/>
          <w:szCs w:val="24"/>
        </w:rPr>
        <w:t xml:space="preserve"> </w:t>
      </w:r>
      <w:r w:rsidR="00123C4D">
        <w:rPr>
          <w:rFonts w:ascii="Times New Roman" w:hAnsi="Times New Roman" w:cs="Times New Roman"/>
          <w:sz w:val="24"/>
          <w:szCs w:val="24"/>
        </w:rPr>
        <w:t>con un</w:t>
      </w:r>
      <w:r w:rsidR="007508EA" w:rsidRPr="00A659DE">
        <w:rPr>
          <w:rFonts w:ascii="Times New Roman" w:hAnsi="Times New Roman" w:cs="Times New Roman"/>
          <w:sz w:val="24"/>
          <w:szCs w:val="24"/>
        </w:rPr>
        <w:t xml:space="preserve"> enfoque centrado en investigadores reconocidos como autoridades del campo curricular mexicano, considerados </w:t>
      </w:r>
      <w:r w:rsidR="007508EA" w:rsidRPr="00F9734E">
        <w:rPr>
          <w:rFonts w:ascii="Times New Roman" w:hAnsi="Times New Roman" w:cs="Times New Roman"/>
          <w:i/>
          <w:iCs/>
          <w:sz w:val="24"/>
          <w:szCs w:val="24"/>
        </w:rPr>
        <w:t>especialistas</w:t>
      </w:r>
      <w:r w:rsidR="00123C4D">
        <w:rPr>
          <w:rFonts w:ascii="Times New Roman" w:hAnsi="Times New Roman" w:cs="Times New Roman"/>
          <w:sz w:val="24"/>
          <w:szCs w:val="24"/>
        </w:rPr>
        <w:t>, se</w:t>
      </w:r>
      <w:r w:rsidRPr="00A659DE">
        <w:rPr>
          <w:rFonts w:ascii="Times New Roman" w:hAnsi="Times New Roman" w:cs="Times New Roman"/>
          <w:sz w:val="24"/>
          <w:szCs w:val="24"/>
        </w:rPr>
        <w:t xml:space="preserve"> </w:t>
      </w:r>
      <w:r w:rsidR="007508EA" w:rsidRPr="00A659DE">
        <w:rPr>
          <w:rFonts w:ascii="Times New Roman" w:hAnsi="Times New Roman" w:cs="Times New Roman"/>
          <w:sz w:val="24"/>
          <w:szCs w:val="24"/>
        </w:rPr>
        <w:t xml:space="preserve">plantea una perspectiva diferente en los estudios dominantes en </w:t>
      </w:r>
      <w:r w:rsidRPr="00A659DE">
        <w:rPr>
          <w:rFonts w:ascii="Times New Roman" w:hAnsi="Times New Roman" w:cs="Times New Roman"/>
          <w:sz w:val="24"/>
          <w:szCs w:val="24"/>
        </w:rPr>
        <w:t>la disciplina.</w:t>
      </w:r>
    </w:p>
    <w:p w14:paraId="2B983A17" w14:textId="264F6F47" w:rsidR="007508EA" w:rsidRPr="00A659DE" w:rsidRDefault="007508EA" w:rsidP="00CC0CF7">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 xml:space="preserve">Es importante aclarar que llamaremos </w:t>
      </w:r>
      <w:r w:rsidRPr="00A659DE">
        <w:rPr>
          <w:rFonts w:ascii="Times New Roman" w:hAnsi="Times New Roman" w:cs="Times New Roman"/>
          <w:i/>
          <w:sz w:val="24"/>
          <w:szCs w:val="24"/>
        </w:rPr>
        <w:t>especialista</w:t>
      </w:r>
      <w:r w:rsidR="00DB2E8D">
        <w:rPr>
          <w:rFonts w:ascii="Times New Roman" w:hAnsi="Times New Roman" w:cs="Times New Roman"/>
          <w:i/>
          <w:sz w:val="24"/>
          <w:szCs w:val="24"/>
        </w:rPr>
        <w:t>s</w:t>
      </w:r>
      <w:r w:rsidRPr="00A659DE">
        <w:rPr>
          <w:rFonts w:ascii="Times New Roman" w:hAnsi="Times New Roman" w:cs="Times New Roman"/>
          <w:sz w:val="24"/>
          <w:szCs w:val="24"/>
        </w:rPr>
        <w:t xml:space="preserve"> a las autoridades intelectuales de</w:t>
      </w:r>
      <w:r w:rsidR="00C23E8F" w:rsidRPr="00A659DE">
        <w:rPr>
          <w:rFonts w:ascii="Times New Roman" w:hAnsi="Times New Roman" w:cs="Times New Roman"/>
          <w:sz w:val="24"/>
          <w:szCs w:val="24"/>
        </w:rPr>
        <w:t xml:space="preserve"> </w:t>
      </w:r>
      <w:r w:rsidRPr="00A659DE">
        <w:rPr>
          <w:rFonts w:ascii="Times New Roman" w:hAnsi="Times New Roman" w:cs="Times New Roman"/>
          <w:sz w:val="24"/>
          <w:szCs w:val="24"/>
        </w:rPr>
        <w:t>l</w:t>
      </w:r>
      <w:r w:rsidR="00C23E8F" w:rsidRPr="00A659DE">
        <w:rPr>
          <w:rFonts w:ascii="Times New Roman" w:hAnsi="Times New Roman" w:cs="Times New Roman"/>
          <w:sz w:val="24"/>
          <w:szCs w:val="24"/>
        </w:rPr>
        <w:t>a disciplina del</w:t>
      </w:r>
      <w:r w:rsidRPr="00A659DE">
        <w:rPr>
          <w:rFonts w:ascii="Times New Roman" w:hAnsi="Times New Roman" w:cs="Times New Roman"/>
          <w:sz w:val="24"/>
          <w:szCs w:val="24"/>
        </w:rPr>
        <w:t xml:space="preserve"> </w:t>
      </w:r>
      <w:r w:rsidR="00C23E8F" w:rsidRPr="00A659DE">
        <w:rPr>
          <w:rFonts w:ascii="Times New Roman" w:hAnsi="Times New Roman" w:cs="Times New Roman"/>
          <w:sz w:val="24"/>
          <w:szCs w:val="24"/>
        </w:rPr>
        <w:t>currículo</w:t>
      </w:r>
      <w:r w:rsidRPr="00A659DE">
        <w:rPr>
          <w:rFonts w:ascii="Times New Roman" w:hAnsi="Times New Roman" w:cs="Times New Roman"/>
          <w:sz w:val="24"/>
          <w:szCs w:val="24"/>
        </w:rPr>
        <w:t xml:space="preserve">. Este término ha sido mencionado en algunos trabajos académicos, </w:t>
      </w:r>
      <w:r w:rsidR="00C23E8F" w:rsidRPr="00A659DE">
        <w:rPr>
          <w:rFonts w:ascii="Times New Roman" w:hAnsi="Times New Roman" w:cs="Times New Roman"/>
          <w:sz w:val="24"/>
          <w:szCs w:val="24"/>
        </w:rPr>
        <w:t xml:space="preserve">sin embargo, </w:t>
      </w:r>
      <w:r w:rsidRPr="00A659DE">
        <w:rPr>
          <w:rFonts w:ascii="Times New Roman" w:hAnsi="Times New Roman" w:cs="Times New Roman"/>
          <w:sz w:val="24"/>
          <w:szCs w:val="24"/>
        </w:rPr>
        <w:t xml:space="preserve">no ha sido definido en investigaciones </w:t>
      </w:r>
      <w:r w:rsidR="00C23E8F" w:rsidRPr="00A659DE">
        <w:rPr>
          <w:rFonts w:ascii="Times New Roman" w:hAnsi="Times New Roman" w:cs="Times New Roman"/>
          <w:sz w:val="24"/>
          <w:szCs w:val="24"/>
        </w:rPr>
        <w:t>u</w:t>
      </w:r>
      <w:r w:rsidRPr="00A659DE">
        <w:rPr>
          <w:rFonts w:ascii="Times New Roman" w:hAnsi="Times New Roman" w:cs="Times New Roman"/>
          <w:sz w:val="24"/>
          <w:szCs w:val="24"/>
        </w:rPr>
        <w:t xml:space="preserve"> </w:t>
      </w:r>
      <w:r w:rsidR="00C23E8F" w:rsidRPr="00A659DE">
        <w:rPr>
          <w:rFonts w:ascii="Times New Roman" w:hAnsi="Times New Roman" w:cs="Times New Roman"/>
          <w:sz w:val="24"/>
          <w:szCs w:val="24"/>
        </w:rPr>
        <w:t xml:space="preserve">otras </w:t>
      </w:r>
      <w:r w:rsidRPr="00A659DE">
        <w:rPr>
          <w:rFonts w:ascii="Times New Roman" w:hAnsi="Times New Roman" w:cs="Times New Roman"/>
          <w:sz w:val="24"/>
          <w:szCs w:val="24"/>
        </w:rPr>
        <w:t xml:space="preserve">publicaciones. Cabe mencionar que, si insertamos este término en buscadores científicos arbitrados, no aparecen resultados sobre la temática, sino que solo aparecen trabajos que integran los conceptos por separado o concepciones que parecen ser sinónimos, tales como </w:t>
      </w:r>
      <w:r w:rsidRPr="00F9734E">
        <w:rPr>
          <w:rFonts w:ascii="Times New Roman" w:hAnsi="Times New Roman" w:cs="Times New Roman"/>
          <w:i/>
          <w:iCs/>
          <w:sz w:val="24"/>
          <w:szCs w:val="24"/>
        </w:rPr>
        <w:t>intelectuales</w:t>
      </w:r>
      <w:r w:rsidRPr="00A659DE">
        <w:rPr>
          <w:rFonts w:ascii="Times New Roman" w:hAnsi="Times New Roman" w:cs="Times New Roman"/>
          <w:sz w:val="24"/>
          <w:szCs w:val="24"/>
        </w:rPr>
        <w:t xml:space="preserve"> o </w:t>
      </w:r>
      <w:r w:rsidRPr="00F9734E">
        <w:rPr>
          <w:rFonts w:ascii="Times New Roman" w:hAnsi="Times New Roman" w:cs="Times New Roman"/>
          <w:i/>
          <w:iCs/>
          <w:sz w:val="24"/>
          <w:szCs w:val="24"/>
        </w:rPr>
        <w:t>constructor de la palabra</w:t>
      </w:r>
      <w:r w:rsidRPr="00A659DE">
        <w:rPr>
          <w:rFonts w:ascii="Times New Roman" w:hAnsi="Times New Roman" w:cs="Times New Roman"/>
          <w:sz w:val="24"/>
          <w:szCs w:val="24"/>
        </w:rPr>
        <w:t>.</w:t>
      </w:r>
    </w:p>
    <w:p w14:paraId="186D12AB" w14:textId="1EF8FF04" w:rsidR="00952317" w:rsidRPr="00A659DE" w:rsidRDefault="00D84A76" w:rsidP="00CC0CF7">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En</w:t>
      </w:r>
      <w:r w:rsidR="00952317" w:rsidRPr="00A659DE">
        <w:rPr>
          <w:rFonts w:ascii="Times New Roman" w:hAnsi="Times New Roman" w:cs="Times New Roman"/>
          <w:sz w:val="24"/>
          <w:szCs w:val="24"/>
        </w:rPr>
        <w:t xml:space="preserve"> México</w:t>
      </w:r>
      <w:r w:rsidR="00120AC6" w:rsidRPr="00A659DE">
        <w:rPr>
          <w:rFonts w:ascii="Times New Roman" w:hAnsi="Times New Roman" w:cs="Times New Roman"/>
          <w:sz w:val="24"/>
          <w:szCs w:val="24"/>
        </w:rPr>
        <w:t>,</w:t>
      </w:r>
      <w:r w:rsidR="00952317" w:rsidRPr="00A659DE">
        <w:rPr>
          <w:rFonts w:ascii="Times New Roman" w:hAnsi="Times New Roman" w:cs="Times New Roman"/>
          <w:sz w:val="24"/>
          <w:szCs w:val="24"/>
        </w:rPr>
        <w:t xml:space="preserve"> </w:t>
      </w:r>
      <w:r w:rsidR="00A0534E" w:rsidRPr="00A659DE">
        <w:rPr>
          <w:rFonts w:ascii="Times New Roman" w:hAnsi="Times New Roman" w:cs="Times New Roman"/>
          <w:sz w:val="24"/>
          <w:szCs w:val="24"/>
        </w:rPr>
        <w:t>vinculad</w:t>
      </w:r>
      <w:r w:rsidR="00A0534E">
        <w:rPr>
          <w:rFonts w:ascii="Times New Roman" w:hAnsi="Times New Roman" w:cs="Times New Roman"/>
          <w:sz w:val="24"/>
          <w:szCs w:val="24"/>
        </w:rPr>
        <w:t>a</w:t>
      </w:r>
      <w:r w:rsidR="00C077C1">
        <w:rPr>
          <w:rFonts w:ascii="Times New Roman" w:hAnsi="Times New Roman" w:cs="Times New Roman"/>
          <w:sz w:val="24"/>
          <w:szCs w:val="24"/>
        </w:rPr>
        <w:t>s</w:t>
      </w:r>
      <w:r w:rsidR="00A0534E" w:rsidRPr="00A659DE">
        <w:rPr>
          <w:rFonts w:ascii="Times New Roman" w:hAnsi="Times New Roman" w:cs="Times New Roman"/>
          <w:sz w:val="24"/>
          <w:szCs w:val="24"/>
        </w:rPr>
        <w:t xml:space="preserve"> </w:t>
      </w:r>
      <w:r w:rsidR="00952317" w:rsidRPr="00A659DE">
        <w:rPr>
          <w:rFonts w:ascii="Times New Roman" w:hAnsi="Times New Roman" w:cs="Times New Roman"/>
          <w:sz w:val="24"/>
          <w:szCs w:val="24"/>
        </w:rPr>
        <w:t>a la educación superior</w:t>
      </w:r>
      <w:r w:rsidRPr="00A659DE">
        <w:rPr>
          <w:rFonts w:ascii="Times New Roman" w:hAnsi="Times New Roman" w:cs="Times New Roman"/>
          <w:sz w:val="24"/>
          <w:szCs w:val="24"/>
        </w:rPr>
        <w:t xml:space="preserve">, Glazman y </w:t>
      </w:r>
      <w:r w:rsidR="00BC4BC2">
        <w:rPr>
          <w:rFonts w:ascii="Times New Roman" w:hAnsi="Times New Roman" w:cs="Times New Roman"/>
          <w:sz w:val="24"/>
          <w:szCs w:val="24"/>
        </w:rPr>
        <w:t>d</w:t>
      </w:r>
      <w:r w:rsidRPr="00A659DE">
        <w:rPr>
          <w:rFonts w:ascii="Times New Roman" w:hAnsi="Times New Roman" w:cs="Times New Roman"/>
          <w:sz w:val="24"/>
          <w:szCs w:val="24"/>
        </w:rPr>
        <w:t>e Ibarrola</w:t>
      </w:r>
      <w:r w:rsidR="00120AC6" w:rsidRPr="00A659DE">
        <w:rPr>
          <w:rFonts w:ascii="Times New Roman" w:hAnsi="Times New Roman" w:cs="Times New Roman"/>
          <w:sz w:val="24"/>
          <w:szCs w:val="24"/>
        </w:rPr>
        <w:t xml:space="preserve"> (1975a</w:t>
      </w:r>
      <w:r w:rsidR="00FB7826">
        <w:rPr>
          <w:rFonts w:ascii="Times New Roman" w:hAnsi="Times New Roman" w:cs="Times New Roman"/>
          <w:sz w:val="24"/>
          <w:szCs w:val="24"/>
        </w:rPr>
        <w:t>,</w:t>
      </w:r>
      <w:r w:rsidR="00FB7826" w:rsidRPr="00A659DE">
        <w:rPr>
          <w:rFonts w:ascii="Times New Roman" w:hAnsi="Times New Roman" w:cs="Times New Roman"/>
          <w:sz w:val="24"/>
          <w:szCs w:val="24"/>
        </w:rPr>
        <w:t xml:space="preserve"> </w:t>
      </w:r>
      <w:r w:rsidR="00120AC6" w:rsidRPr="00A659DE">
        <w:rPr>
          <w:rFonts w:ascii="Times New Roman" w:hAnsi="Times New Roman" w:cs="Times New Roman"/>
          <w:sz w:val="24"/>
          <w:szCs w:val="24"/>
        </w:rPr>
        <w:t>1975b</w:t>
      </w:r>
      <w:r w:rsidR="00FB7826">
        <w:rPr>
          <w:rFonts w:ascii="Times New Roman" w:hAnsi="Times New Roman" w:cs="Times New Roman"/>
          <w:sz w:val="24"/>
          <w:szCs w:val="24"/>
        </w:rPr>
        <w:t>,</w:t>
      </w:r>
      <w:r w:rsidR="00FB7826" w:rsidRPr="00A659DE">
        <w:rPr>
          <w:rFonts w:ascii="Times New Roman" w:hAnsi="Times New Roman" w:cs="Times New Roman"/>
          <w:sz w:val="24"/>
          <w:szCs w:val="24"/>
        </w:rPr>
        <w:t xml:space="preserve"> </w:t>
      </w:r>
      <w:r w:rsidR="00120AC6" w:rsidRPr="00A659DE">
        <w:rPr>
          <w:rFonts w:ascii="Times New Roman" w:hAnsi="Times New Roman" w:cs="Times New Roman"/>
          <w:sz w:val="24"/>
          <w:szCs w:val="24"/>
        </w:rPr>
        <w:t>1975c)</w:t>
      </w:r>
      <w:r w:rsidRPr="00A659DE">
        <w:rPr>
          <w:rFonts w:ascii="Times New Roman" w:hAnsi="Times New Roman" w:cs="Times New Roman"/>
          <w:sz w:val="24"/>
          <w:szCs w:val="24"/>
        </w:rPr>
        <w:t xml:space="preserve"> fueron las primeras </w:t>
      </w:r>
      <w:r w:rsidR="00FB7826">
        <w:rPr>
          <w:rFonts w:ascii="Times New Roman" w:hAnsi="Times New Roman" w:cs="Times New Roman"/>
          <w:sz w:val="24"/>
          <w:szCs w:val="24"/>
        </w:rPr>
        <w:t>en emprender una</w:t>
      </w:r>
      <w:r w:rsidR="00FB7826" w:rsidRPr="00A659DE">
        <w:rPr>
          <w:rFonts w:ascii="Times New Roman" w:hAnsi="Times New Roman" w:cs="Times New Roman"/>
          <w:sz w:val="24"/>
          <w:szCs w:val="24"/>
        </w:rPr>
        <w:t xml:space="preserve"> </w:t>
      </w:r>
      <w:r w:rsidR="00952317" w:rsidRPr="00A659DE">
        <w:rPr>
          <w:rFonts w:ascii="Times New Roman" w:hAnsi="Times New Roman" w:cs="Times New Roman"/>
          <w:sz w:val="24"/>
          <w:szCs w:val="24"/>
        </w:rPr>
        <w:t>reflexión</w:t>
      </w:r>
      <w:r w:rsidR="00FB7826">
        <w:rPr>
          <w:rFonts w:ascii="Times New Roman" w:hAnsi="Times New Roman" w:cs="Times New Roman"/>
          <w:sz w:val="24"/>
          <w:szCs w:val="24"/>
        </w:rPr>
        <w:t xml:space="preserve"> sistemática</w:t>
      </w:r>
      <w:r w:rsidR="00952317" w:rsidRPr="00A659DE">
        <w:rPr>
          <w:rFonts w:ascii="Times New Roman" w:hAnsi="Times New Roman" w:cs="Times New Roman"/>
          <w:sz w:val="24"/>
          <w:szCs w:val="24"/>
        </w:rPr>
        <w:t xml:space="preserve"> </w:t>
      </w:r>
      <w:r w:rsidRPr="00A659DE">
        <w:rPr>
          <w:rFonts w:ascii="Times New Roman" w:hAnsi="Times New Roman" w:cs="Times New Roman"/>
          <w:sz w:val="24"/>
          <w:szCs w:val="24"/>
        </w:rPr>
        <w:t xml:space="preserve">sobre lo que posteriormente se llamaría </w:t>
      </w:r>
      <w:r w:rsidR="00952317" w:rsidRPr="00F9734E">
        <w:rPr>
          <w:rFonts w:ascii="Times New Roman" w:hAnsi="Times New Roman" w:cs="Times New Roman"/>
          <w:i/>
          <w:iCs/>
          <w:sz w:val="24"/>
          <w:szCs w:val="24"/>
        </w:rPr>
        <w:t>campo del curr</w:t>
      </w:r>
      <w:r w:rsidRPr="00F9734E">
        <w:rPr>
          <w:rFonts w:ascii="Times New Roman" w:hAnsi="Times New Roman" w:cs="Times New Roman"/>
          <w:i/>
          <w:iCs/>
          <w:sz w:val="24"/>
          <w:szCs w:val="24"/>
        </w:rPr>
        <w:t>ículo</w:t>
      </w:r>
      <w:r w:rsidR="00404590">
        <w:rPr>
          <w:rFonts w:ascii="Times New Roman" w:hAnsi="Times New Roman" w:cs="Times New Roman"/>
          <w:sz w:val="24"/>
          <w:szCs w:val="24"/>
        </w:rPr>
        <w:t>.</w:t>
      </w:r>
      <w:r w:rsidR="00404590" w:rsidRPr="00A659DE">
        <w:rPr>
          <w:rFonts w:ascii="Times New Roman" w:hAnsi="Times New Roman" w:cs="Times New Roman"/>
          <w:sz w:val="24"/>
          <w:szCs w:val="24"/>
        </w:rPr>
        <w:t xml:space="preserve"> </w:t>
      </w:r>
      <w:r w:rsidR="00404590">
        <w:rPr>
          <w:rFonts w:ascii="Times New Roman" w:hAnsi="Times New Roman" w:cs="Times New Roman"/>
          <w:sz w:val="24"/>
          <w:szCs w:val="24"/>
        </w:rPr>
        <w:t>D</w:t>
      </w:r>
      <w:r w:rsidR="00404590" w:rsidRPr="00A659DE">
        <w:rPr>
          <w:rFonts w:ascii="Times New Roman" w:hAnsi="Times New Roman" w:cs="Times New Roman"/>
          <w:sz w:val="24"/>
          <w:szCs w:val="24"/>
        </w:rPr>
        <w:t xml:space="preserve">e </w:t>
      </w:r>
      <w:r w:rsidR="00952317" w:rsidRPr="00A659DE">
        <w:rPr>
          <w:rFonts w:ascii="Times New Roman" w:hAnsi="Times New Roman" w:cs="Times New Roman"/>
          <w:sz w:val="24"/>
          <w:szCs w:val="24"/>
        </w:rPr>
        <w:t xml:space="preserve">hecho, </w:t>
      </w:r>
      <w:r w:rsidRPr="00A659DE">
        <w:rPr>
          <w:rFonts w:ascii="Times New Roman" w:hAnsi="Times New Roman" w:cs="Times New Roman"/>
          <w:sz w:val="24"/>
          <w:szCs w:val="24"/>
        </w:rPr>
        <w:t>a partir de ese momento</w:t>
      </w:r>
      <w:r w:rsidR="00FB7826">
        <w:rPr>
          <w:rFonts w:ascii="Times New Roman" w:hAnsi="Times New Roman" w:cs="Times New Roman"/>
          <w:sz w:val="24"/>
          <w:szCs w:val="24"/>
        </w:rPr>
        <w:t>,</w:t>
      </w:r>
      <w:r w:rsidRPr="00A659DE">
        <w:rPr>
          <w:rFonts w:ascii="Times New Roman" w:hAnsi="Times New Roman" w:cs="Times New Roman"/>
          <w:sz w:val="24"/>
          <w:szCs w:val="24"/>
        </w:rPr>
        <w:t xml:space="preserve"> diferentes investigadores</w:t>
      </w:r>
      <w:r w:rsidR="00ED503F">
        <w:rPr>
          <w:rFonts w:ascii="Times New Roman" w:hAnsi="Times New Roman" w:cs="Times New Roman"/>
          <w:sz w:val="24"/>
          <w:szCs w:val="24"/>
        </w:rPr>
        <w:t>,</w:t>
      </w:r>
      <w:r w:rsidRPr="00A659DE">
        <w:rPr>
          <w:rFonts w:ascii="Times New Roman" w:hAnsi="Times New Roman" w:cs="Times New Roman"/>
          <w:sz w:val="24"/>
          <w:szCs w:val="24"/>
        </w:rPr>
        <w:t xml:space="preserve"> a través de </w:t>
      </w:r>
      <w:r w:rsidR="00A0534E">
        <w:rPr>
          <w:rFonts w:ascii="Times New Roman" w:hAnsi="Times New Roman" w:cs="Times New Roman"/>
          <w:sz w:val="24"/>
          <w:szCs w:val="24"/>
        </w:rPr>
        <w:t>diversas</w:t>
      </w:r>
      <w:r w:rsidRPr="00A659DE">
        <w:rPr>
          <w:rFonts w:ascii="Times New Roman" w:hAnsi="Times New Roman" w:cs="Times New Roman"/>
          <w:sz w:val="24"/>
          <w:szCs w:val="24"/>
        </w:rPr>
        <w:t xml:space="preserve"> contribuciones</w:t>
      </w:r>
      <w:r w:rsidR="00ED503F">
        <w:rPr>
          <w:rFonts w:ascii="Times New Roman" w:hAnsi="Times New Roman" w:cs="Times New Roman"/>
          <w:sz w:val="24"/>
          <w:szCs w:val="24"/>
        </w:rPr>
        <w:t>,</w:t>
      </w:r>
      <w:r w:rsidRPr="00A659DE">
        <w:rPr>
          <w:rFonts w:ascii="Times New Roman" w:hAnsi="Times New Roman" w:cs="Times New Roman"/>
          <w:sz w:val="24"/>
          <w:szCs w:val="24"/>
        </w:rPr>
        <w:t xml:space="preserve"> se fueron consolidando y</w:t>
      </w:r>
      <w:r w:rsidR="00302CC4" w:rsidRPr="00A659DE">
        <w:rPr>
          <w:rFonts w:ascii="Times New Roman" w:hAnsi="Times New Roman" w:cs="Times New Roman"/>
          <w:sz w:val="24"/>
          <w:szCs w:val="24"/>
        </w:rPr>
        <w:t xml:space="preserve"> con el paso del tiempo se les </w:t>
      </w:r>
      <w:r w:rsidR="00C077C1">
        <w:rPr>
          <w:rFonts w:ascii="Times New Roman" w:hAnsi="Times New Roman" w:cs="Times New Roman"/>
          <w:sz w:val="24"/>
          <w:szCs w:val="24"/>
        </w:rPr>
        <w:t>fue</w:t>
      </w:r>
      <w:r w:rsidR="00C077C1" w:rsidRPr="00A659DE">
        <w:rPr>
          <w:rFonts w:ascii="Times New Roman" w:hAnsi="Times New Roman" w:cs="Times New Roman"/>
          <w:sz w:val="24"/>
          <w:szCs w:val="24"/>
        </w:rPr>
        <w:t xml:space="preserve"> </w:t>
      </w:r>
      <w:r w:rsidR="00C077C1">
        <w:rPr>
          <w:rFonts w:ascii="Times New Roman" w:hAnsi="Times New Roman" w:cs="Times New Roman"/>
          <w:sz w:val="24"/>
          <w:szCs w:val="24"/>
        </w:rPr>
        <w:t>reconociendo</w:t>
      </w:r>
      <w:r w:rsidR="00C077C1" w:rsidRPr="00A659DE">
        <w:rPr>
          <w:rFonts w:ascii="Times New Roman" w:hAnsi="Times New Roman" w:cs="Times New Roman"/>
          <w:sz w:val="24"/>
          <w:szCs w:val="24"/>
        </w:rPr>
        <w:t xml:space="preserve"> </w:t>
      </w:r>
      <w:r w:rsidR="00ED503F">
        <w:rPr>
          <w:rFonts w:ascii="Times New Roman" w:hAnsi="Times New Roman" w:cs="Times New Roman"/>
          <w:sz w:val="24"/>
          <w:szCs w:val="24"/>
        </w:rPr>
        <w:t xml:space="preserve">también </w:t>
      </w:r>
      <w:r w:rsidRPr="00A659DE">
        <w:rPr>
          <w:rFonts w:ascii="Times New Roman" w:hAnsi="Times New Roman" w:cs="Times New Roman"/>
          <w:sz w:val="24"/>
          <w:szCs w:val="24"/>
        </w:rPr>
        <w:t xml:space="preserve">como </w:t>
      </w:r>
      <w:r w:rsidR="00952317" w:rsidRPr="00A659DE">
        <w:rPr>
          <w:rFonts w:ascii="Times New Roman" w:hAnsi="Times New Roman" w:cs="Times New Roman"/>
          <w:sz w:val="24"/>
          <w:szCs w:val="24"/>
        </w:rPr>
        <w:t xml:space="preserve">especialistas en </w:t>
      </w:r>
      <w:r w:rsidRPr="00A659DE">
        <w:rPr>
          <w:rFonts w:ascii="Times New Roman" w:hAnsi="Times New Roman" w:cs="Times New Roman"/>
          <w:sz w:val="24"/>
          <w:szCs w:val="24"/>
        </w:rPr>
        <w:t>esta disciplina.</w:t>
      </w:r>
    </w:p>
    <w:p w14:paraId="4112C4C9" w14:textId="77777777" w:rsidR="009B7352" w:rsidRPr="00A659DE" w:rsidRDefault="009B7352" w:rsidP="00CC0CF7">
      <w:pPr>
        <w:widowControl/>
        <w:spacing w:after="0" w:line="360" w:lineRule="auto"/>
        <w:ind w:right="38"/>
        <w:jc w:val="both"/>
        <w:rPr>
          <w:rFonts w:ascii="Times New Roman" w:eastAsia="Palatino Linotype" w:hAnsi="Times New Roman" w:cs="Times New Roman"/>
          <w:color w:val="231F20"/>
          <w:spacing w:val="-2"/>
          <w:sz w:val="24"/>
          <w:szCs w:val="24"/>
          <w:lang w:val="es-ES"/>
        </w:rPr>
      </w:pPr>
    </w:p>
    <w:p w14:paraId="556212A0" w14:textId="5E651FFA" w:rsidR="009B7352" w:rsidRPr="00664758" w:rsidRDefault="009B7352" w:rsidP="00664758">
      <w:pPr>
        <w:widowControl/>
        <w:spacing w:after="0" w:line="360" w:lineRule="auto"/>
        <w:ind w:right="38"/>
        <w:jc w:val="center"/>
        <w:rPr>
          <w:rFonts w:ascii="Times New Roman" w:eastAsia="Palatino Linotype" w:hAnsi="Times New Roman" w:cs="Times New Roman"/>
          <w:b/>
          <w:bCs/>
          <w:i/>
          <w:iCs/>
          <w:color w:val="231F20"/>
          <w:spacing w:val="-2"/>
          <w:sz w:val="28"/>
          <w:szCs w:val="28"/>
          <w:lang w:val="es-ES"/>
        </w:rPr>
      </w:pPr>
      <w:r w:rsidRPr="00664758">
        <w:rPr>
          <w:rFonts w:ascii="Times New Roman" w:eastAsia="Palatino Linotype" w:hAnsi="Times New Roman" w:cs="Times New Roman"/>
          <w:b/>
          <w:bCs/>
          <w:color w:val="231F20"/>
          <w:spacing w:val="-2"/>
          <w:sz w:val="28"/>
          <w:szCs w:val="28"/>
          <w:lang w:val="es-ES"/>
        </w:rPr>
        <w:t xml:space="preserve">Aproximaciones conceptuales a la definición </w:t>
      </w:r>
      <w:r w:rsidR="00FF0B4A" w:rsidRPr="00664758">
        <w:rPr>
          <w:rFonts w:ascii="Times New Roman" w:eastAsia="Palatino Linotype" w:hAnsi="Times New Roman" w:cs="Times New Roman"/>
          <w:b/>
          <w:bCs/>
          <w:color w:val="231F20"/>
          <w:spacing w:val="-2"/>
          <w:sz w:val="28"/>
          <w:szCs w:val="28"/>
          <w:lang w:val="es-ES"/>
        </w:rPr>
        <w:t xml:space="preserve">de </w:t>
      </w:r>
      <w:r w:rsidR="00FF0B4A" w:rsidRPr="00664758">
        <w:rPr>
          <w:rFonts w:ascii="Times New Roman" w:eastAsia="Palatino Linotype" w:hAnsi="Times New Roman" w:cs="Times New Roman"/>
          <w:b/>
          <w:bCs/>
          <w:i/>
          <w:iCs/>
          <w:color w:val="231F20"/>
          <w:spacing w:val="-2"/>
          <w:sz w:val="28"/>
          <w:szCs w:val="28"/>
          <w:lang w:val="es-ES"/>
        </w:rPr>
        <w:t xml:space="preserve">especialista </w:t>
      </w:r>
      <w:r w:rsidRPr="00664758">
        <w:rPr>
          <w:rFonts w:ascii="Times New Roman" w:eastAsia="Palatino Linotype" w:hAnsi="Times New Roman" w:cs="Times New Roman"/>
          <w:b/>
          <w:bCs/>
          <w:i/>
          <w:iCs/>
          <w:color w:val="231F20"/>
          <w:spacing w:val="-2"/>
          <w:sz w:val="28"/>
          <w:szCs w:val="28"/>
          <w:lang w:val="es-ES"/>
        </w:rPr>
        <w:t>del currículo</w:t>
      </w:r>
    </w:p>
    <w:p w14:paraId="4C9EDF94" w14:textId="65DC088D" w:rsidR="0056599B" w:rsidRPr="00A659DE" w:rsidRDefault="0056599B"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Existen diversas </w:t>
      </w:r>
      <w:r w:rsidR="00CB302F" w:rsidRPr="00A659DE">
        <w:rPr>
          <w:rFonts w:ascii="Times New Roman" w:eastAsia="Palatino Linotype" w:hAnsi="Times New Roman" w:cs="Times New Roman"/>
          <w:color w:val="231F20"/>
          <w:spacing w:val="-2"/>
          <w:sz w:val="24"/>
          <w:szCs w:val="24"/>
          <w:lang w:val="es-ES"/>
        </w:rPr>
        <w:t xml:space="preserve">aproximaciones </w:t>
      </w:r>
      <w:r w:rsidR="00206A05" w:rsidRPr="00A659DE">
        <w:rPr>
          <w:rFonts w:ascii="Times New Roman" w:eastAsia="Palatino Linotype" w:hAnsi="Times New Roman" w:cs="Times New Roman"/>
          <w:color w:val="231F20"/>
          <w:spacing w:val="-2"/>
          <w:sz w:val="24"/>
          <w:szCs w:val="24"/>
          <w:lang w:val="es-ES"/>
        </w:rPr>
        <w:t xml:space="preserve">conceptuales </w:t>
      </w:r>
      <w:r w:rsidR="00FA79D8">
        <w:rPr>
          <w:rFonts w:ascii="Times New Roman" w:eastAsia="Palatino Linotype" w:hAnsi="Times New Roman" w:cs="Times New Roman"/>
          <w:color w:val="231F20"/>
          <w:spacing w:val="-2"/>
          <w:sz w:val="24"/>
          <w:szCs w:val="24"/>
          <w:lang w:val="es-ES"/>
        </w:rPr>
        <w:t>al</w:t>
      </w:r>
      <w:r w:rsidR="00206A05" w:rsidRPr="00A659DE">
        <w:rPr>
          <w:rFonts w:ascii="Times New Roman" w:eastAsia="Palatino Linotype" w:hAnsi="Times New Roman" w:cs="Times New Roman"/>
          <w:i/>
          <w:iCs/>
          <w:color w:val="231F20"/>
          <w:spacing w:val="-2"/>
          <w:sz w:val="24"/>
          <w:szCs w:val="24"/>
          <w:lang w:val="es-ES"/>
        </w:rPr>
        <w:t xml:space="preserve"> especialista curricular</w:t>
      </w:r>
      <w:r w:rsidR="00EB1666" w:rsidRPr="00A659DE">
        <w:rPr>
          <w:rFonts w:ascii="Times New Roman" w:eastAsia="Palatino Linotype" w:hAnsi="Times New Roman" w:cs="Times New Roman"/>
          <w:i/>
          <w:iCs/>
          <w:color w:val="231F20"/>
          <w:spacing w:val="-2"/>
          <w:sz w:val="24"/>
          <w:szCs w:val="24"/>
          <w:lang w:val="es-ES"/>
        </w:rPr>
        <w:t xml:space="preserve"> </w:t>
      </w:r>
      <w:r w:rsidR="00EB1666" w:rsidRPr="00A659DE">
        <w:rPr>
          <w:rFonts w:ascii="Times New Roman" w:eastAsia="Palatino Linotype" w:hAnsi="Times New Roman" w:cs="Times New Roman"/>
          <w:color w:val="231F20"/>
          <w:spacing w:val="-2"/>
          <w:sz w:val="24"/>
          <w:szCs w:val="24"/>
          <w:lang w:val="es-ES"/>
        </w:rPr>
        <w:t xml:space="preserve">o </w:t>
      </w:r>
      <w:r w:rsidR="00EB1666" w:rsidRPr="00A659DE">
        <w:rPr>
          <w:rFonts w:ascii="Times New Roman" w:eastAsia="Palatino Linotype" w:hAnsi="Times New Roman" w:cs="Times New Roman"/>
          <w:i/>
          <w:iCs/>
          <w:color w:val="231F20"/>
          <w:spacing w:val="-2"/>
          <w:sz w:val="24"/>
          <w:szCs w:val="24"/>
          <w:lang w:val="es-ES"/>
        </w:rPr>
        <w:t>especialista de la disciplina curricular</w:t>
      </w:r>
      <w:r w:rsidR="00086C39">
        <w:rPr>
          <w:rFonts w:ascii="Times New Roman" w:eastAsia="Palatino Linotype" w:hAnsi="Times New Roman" w:cs="Times New Roman"/>
          <w:i/>
          <w:iCs/>
          <w:color w:val="231F20"/>
          <w:spacing w:val="-2"/>
          <w:sz w:val="24"/>
          <w:szCs w:val="24"/>
          <w:lang w:val="es-ES"/>
        </w:rPr>
        <w:t>.</w:t>
      </w:r>
      <w:r w:rsidR="00206A05" w:rsidRPr="00A659DE">
        <w:rPr>
          <w:rFonts w:ascii="Times New Roman" w:eastAsia="Palatino Linotype" w:hAnsi="Times New Roman" w:cs="Times New Roman"/>
          <w:color w:val="231F20"/>
          <w:spacing w:val="-2"/>
          <w:sz w:val="24"/>
          <w:szCs w:val="24"/>
          <w:lang w:val="es-ES"/>
        </w:rPr>
        <w:t xml:space="preserve"> </w:t>
      </w:r>
      <w:r w:rsidR="00086C39">
        <w:rPr>
          <w:rFonts w:ascii="Times New Roman" w:eastAsia="Palatino Linotype" w:hAnsi="Times New Roman" w:cs="Times New Roman"/>
          <w:color w:val="231F20"/>
          <w:spacing w:val="-2"/>
          <w:sz w:val="24"/>
          <w:szCs w:val="24"/>
          <w:lang w:val="es-ES"/>
        </w:rPr>
        <w:t>Una parte de ellas le adjudica</w:t>
      </w:r>
      <w:r w:rsidR="00196076" w:rsidRPr="00A659DE">
        <w:rPr>
          <w:rFonts w:ascii="Times New Roman" w:eastAsia="Palatino Linotype" w:hAnsi="Times New Roman" w:cs="Times New Roman"/>
          <w:color w:val="231F20"/>
          <w:spacing w:val="-2"/>
          <w:sz w:val="24"/>
          <w:szCs w:val="24"/>
          <w:lang w:val="es-ES"/>
        </w:rPr>
        <w:t xml:space="preserve"> </w:t>
      </w:r>
      <w:r w:rsidR="00ED19CD">
        <w:rPr>
          <w:rFonts w:ascii="Times New Roman" w:eastAsia="Palatino Linotype" w:hAnsi="Times New Roman" w:cs="Times New Roman"/>
          <w:color w:val="231F20"/>
          <w:spacing w:val="-2"/>
          <w:sz w:val="24"/>
          <w:szCs w:val="24"/>
          <w:lang w:val="es-ES"/>
        </w:rPr>
        <w:t xml:space="preserve">a esta figura </w:t>
      </w:r>
      <w:r w:rsidR="00196076" w:rsidRPr="00A659DE">
        <w:rPr>
          <w:rFonts w:ascii="Times New Roman" w:eastAsia="Palatino Linotype" w:hAnsi="Times New Roman" w:cs="Times New Roman"/>
          <w:color w:val="231F20"/>
          <w:spacing w:val="-2"/>
          <w:sz w:val="24"/>
          <w:szCs w:val="24"/>
          <w:lang w:val="es-ES"/>
        </w:rPr>
        <w:t>un carácter abierto, indeterminado</w:t>
      </w:r>
      <w:r w:rsidR="007E2097" w:rsidRPr="00A659DE">
        <w:rPr>
          <w:rFonts w:ascii="Times New Roman" w:eastAsia="Palatino Linotype" w:hAnsi="Times New Roman" w:cs="Times New Roman"/>
          <w:color w:val="231F20"/>
          <w:spacing w:val="-2"/>
          <w:sz w:val="24"/>
          <w:szCs w:val="24"/>
          <w:lang w:val="es-ES"/>
        </w:rPr>
        <w:t>, propositivo</w:t>
      </w:r>
      <w:r w:rsidR="00196076" w:rsidRPr="00A659DE">
        <w:rPr>
          <w:rFonts w:ascii="Times New Roman" w:eastAsia="Palatino Linotype" w:hAnsi="Times New Roman" w:cs="Times New Roman"/>
          <w:color w:val="231F20"/>
          <w:spacing w:val="-2"/>
          <w:sz w:val="24"/>
          <w:szCs w:val="24"/>
          <w:lang w:val="es-ES"/>
        </w:rPr>
        <w:t xml:space="preserve"> y transformador</w:t>
      </w:r>
      <w:r w:rsidR="00043667" w:rsidRPr="00A659DE">
        <w:rPr>
          <w:rFonts w:ascii="Times New Roman" w:eastAsia="Palatino Linotype" w:hAnsi="Times New Roman" w:cs="Times New Roman"/>
          <w:color w:val="231F20"/>
          <w:spacing w:val="-2"/>
          <w:sz w:val="24"/>
          <w:szCs w:val="24"/>
          <w:lang w:val="es-ES"/>
        </w:rPr>
        <w:t xml:space="preserve"> (Martínez, 2017</w:t>
      </w:r>
      <w:r w:rsidR="004F663B" w:rsidRPr="00A659DE">
        <w:rPr>
          <w:rFonts w:ascii="Times New Roman" w:eastAsia="Palatino Linotype" w:hAnsi="Times New Roman" w:cs="Times New Roman"/>
          <w:color w:val="231F20"/>
          <w:spacing w:val="-2"/>
          <w:sz w:val="24"/>
          <w:szCs w:val="24"/>
          <w:lang w:val="es-ES"/>
        </w:rPr>
        <w:t xml:space="preserve">, 2020). </w:t>
      </w:r>
      <w:r w:rsidR="00942266">
        <w:rPr>
          <w:rFonts w:ascii="Times New Roman" w:eastAsia="Palatino Linotype" w:hAnsi="Times New Roman" w:cs="Times New Roman"/>
          <w:color w:val="231F20"/>
          <w:spacing w:val="-2"/>
          <w:sz w:val="24"/>
          <w:szCs w:val="24"/>
          <w:lang w:val="es-ES"/>
        </w:rPr>
        <w:t>Mientras que</w:t>
      </w:r>
      <w:r w:rsidR="0046475A">
        <w:rPr>
          <w:rFonts w:ascii="Times New Roman" w:eastAsia="Palatino Linotype" w:hAnsi="Times New Roman" w:cs="Times New Roman"/>
          <w:color w:val="231F20"/>
          <w:spacing w:val="-2"/>
          <w:sz w:val="24"/>
          <w:szCs w:val="24"/>
          <w:lang w:val="es-ES"/>
        </w:rPr>
        <w:t>, con una terminología particular, d</w:t>
      </w:r>
      <w:r w:rsidR="00B250EF" w:rsidRPr="00A659DE">
        <w:rPr>
          <w:rFonts w:ascii="Times New Roman" w:eastAsia="Palatino Linotype" w:hAnsi="Times New Roman" w:cs="Times New Roman"/>
          <w:color w:val="231F20"/>
          <w:spacing w:val="-2"/>
          <w:sz w:val="24"/>
          <w:szCs w:val="24"/>
          <w:lang w:val="es-ES"/>
        </w:rPr>
        <w:t xml:space="preserve">e Alba (1989) identifica dentro del campo del currículo </w:t>
      </w:r>
      <w:r w:rsidR="0063700D" w:rsidRPr="00F9734E">
        <w:rPr>
          <w:rFonts w:ascii="Times New Roman" w:eastAsia="Palatino Linotype" w:hAnsi="Times New Roman" w:cs="Times New Roman"/>
          <w:color w:val="231F20"/>
          <w:spacing w:val="-2"/>
          <w:sz w:val="24"/>
          <w:szCs w:val="24"/>
          <w:lang w:val="es-ES"/>
        </w:rPr>
        <w:t>a</w:t>
      </w:r>
      <w:r w:rsidR="00B250EF" w:rsidRPr="00F9734E">
        <w:rPr>
          <w:rFonts w:ascii="Times New Roman" w:eastAsia="Palatino Linotype" w:hAnsi="Times New Roman" w:cs="Times New Roman"/>
          <w:color w:val="231F20"/>
          <w:spacing w:val="-2"/>
          <w:sz w:val="24"/>
          <w:szCs w:val="24"/>
          <w:lang w:val="es-ES"/>
        </w:rPr>
        <w:t>l</w:t>
      </w:r>
      <w:r w:rsidR="00B250EF" w:rsidRPr="00A659DE">
        <w:rPr>
          <w:rFonts w:ascii="Times New Roman" w:eastAsia="Palatino Linotype" w:hAnsi="Times New Roman" w:cs="Times New Roman"/>
          <w:i/>
          <w:iCs/>
          <w:color w:val="231F20"/>
          <w:spacing w:val="-2"/>
          <w:sz w:val="24"/>
          <w:szCs w:val="24"/>
          <w:lang w:val="es-ES"/>
        </w:rPr>
        <w:t xml:space="preserve"> constructor de la palabra</w:t>
      </w:r>
      <w:r w:rsidR="0046475A">
        <w:rPr>
          <w:rFonts w:ascii="Times New Roman" w:eastAsia="Palatino Linotype" w:hAnsi="Times New Roman" w:cs="Times New Roman"/>
          <w:color w:val="231F20"/>
          <w:spacing w:val="-2"/>
          <w:sz w:val="24"/>
          <w:szCs w:val="24"/>
          <w:lang w:val="es-ES"/>
        </w:rPr>
        <w:t xml:space="preserve"> como aquel que </w:t>
      </w:r>
      <w:r w:rsidR="005332BA">
        <w:rPr>
          <w:rFonts w:ascii="Times New Roman" w:eastAsia="Palatino Linotype" w:hAnsi="Times New Roman" w:cs="Times New Roman"/>
          <w:color w:val="231F20"/>
          <w:spacing w:val="-2"/>
          <w:sz w:val="24"/>
          <w:szCs w:val="24"/>
          <w:lang w:val="es-ES"/>
        </w:rPr>
        <w:t>se</w:t>
      </w:r>
      <w:r w:rsidR="00B250EF" w:rsidRPr="00A659DE">
        <w:rPr>
          <w:rFonts w:ascii="Times New Roman" w:eastAsia="Palatino Linotype" w:hAnsi="Times New Roman" w:cs="Times New Roman"/>
          <w:color w:val="231F20"/>
          <w:spacing w:val="-2"/>
          <w:sz w:val="24"/>
          <w:szCs w:val="24"/>
          <w:lang w:val="es-ES"/>
        </w:rPr>
        <w:t xml:space="preserve"> </w:t>
      </w:r>
      <w:r w:rsidR="00C4668F">
        <w:rPr>
          <w:rFonts w:ascii="Times New Roman" w:eastAsia="Palatino Linotype" w:hAnsi="Times New Roman" w:cs="Times New Roman"/>
          <w:color w:val="231F20"/>
          <w:spacing w:val="-2"/>
          <w:sz w:val="24"/>
          <w:szCs w:val="24"/>
          <w:lang w:val="es-ES"/>
        </w:rPr>
        <w:t xml:space="preserve">desarrolla y desplaza a través de </w:t>
      </w:r>
      <w:r w:rsidR="00C12293" w:rsidRPr="00A659DE">
        <w:rPr>
          <w:rFonts w:ascii="Times New Roman" w:eastAsia="Palatino Linotype" w:hAnsi="Times New Roman" w:cs="Times New Roman"/>
          <w:color w:val="231F20"/>
          <w:spacing w:val="-2"/>
          <w:sz w:val="24"/>
          <w:szCs w:val="24"/>
          <w:lang w:val="es-ES"/>
        </w:rPr>
        <w:t>conceptualizaciones</w:t>
      </w:r>
      <w:r w:rsidR="00B250EF" w:rsidRPr="00A659DE">
        <w:rPr>
          <w:rFonts w:ascii="Times New Roman" w:eastAsia="Palatino Linotype" w:hAnsi="Times New Roman" w:cs="Times New Roman"/>
          <w:color w:val="231F20"/>
          <w:spacing w:val="-2"/>
          <w:sz w:val="24"/>
          <w:szCs w:val="24"/>
          <w:lang w:val="es-ES"/>
        </w:rPr>
        <w:t xml:space="preserve"> </w:t>
      </w:r>
      <w:r w:rsidR="00C12293" w:rsidRPr="00A659DE">
        <w:rPr>
          <w:rFonts w:ascii="Times New Roman" w:eastAsia="Palatino Linotype" w:hAnsi="Times New Roman" w:cs="Times New Roman"/>
          <w:color w:val="231F20"/>
          <w:spacing w:val="-2"/>
          <w:sz w:val="24"/>
          <w:szCs w:val="24"/>
          <w:lang w:val="es-ES"/>
        </w:rPr>
        <w:t>alternativas</w:t>
      </w:r>
      <w:r w:rsidR="00C4668F">
        <w:rPr>
          <w:rFonts w:ascii="Times New Roman" w:eastAsia="Palatino Linotype" w:hAnsi="Times New Roman" w:cs="Times New Roman"/>
          <w:color w:val="231F20"/>
          <w:spacing w:val="-2"/>
          <w:sz w:val="24"/>
          <w:szCs w:val="24"/>
          <w:lang w:val="es-ES"/>
        </w:rPr>
        <w:t>, gracias a lo cual contribuye</w:t>
      </w:r>
      <w:r w:rsidR="00C12293" w:rsidRPr="00A659DE">
        <w:rPr>
          <w:rFonts w:ascii="Times New Roman" w:eastAsia="Palatino Linotype" w:hAnsi="Times New Roman" w:cs="Times New Roman"/>
          <w:color w:val="231F20"/>
          <w:spacing w:val="-2"/>
          <w:sz w:val="24"/>
          <w:szCs w:val="24"/>
          <w:lang w:val="es-ES"/>
        </w:rPr>
        <w:t xml:space="preserve"> </w:t>
      </w:r>
      <w:r w:rsidR="00B250EF" w:rsidRPr="00A659DE">
        <w:rPr>
          <w:rFonts w:ascii="Times New Roman" w:eastAsia="Palatino Linotype" w:hAnsi="Times New Roman" w:cs="Times New Roman"/>
          <w:color w:val="231F20"/>
          <w:spacing w:val="-2"/>
          <w:sz w:val="24"/>
          <w:szCs w:val="24"/>
          <w:lang w:val="es-ES"/>
        </w:rPr>
        <w:t>al progreso del</w:t>
      </w:r>
      <w:r w:rsidR="00C12293" w:rsidRPr="00A659DE">
        <w:rPr>
          <w:rFonts w:ascii="Times New Roman" w:eastAsia="Palatino Linotype" w:hAnsi="Times New Roman" w:cs="Times New Roman"/>
          <w:color w:val="231F20"/>
          <w:spacing w:val="-2"/>
          <w:sz w:val="24"/>
          <w:szCs w:val="24"/>
          <w:lang w:val="es-ES"/>
        </w:rPr>
        <w:t xml:space="preserve"> campo</w:t>
      </w:r>
      <w:r w:rsidR="00B250EF" w:rsidRPr="00A659DE">
        <w:rPr>
          <w:rFonts w:ascii="Times New Roman" w:eastAsia="Palatino Linotype" w:hAnsi="Times New Roman" w:cs="Times New Roman"/>
          <w:color w:val="231F20"/>
          <w:spacing w:val="-2"/>
          <w:sz w:val="24"/>
          <w:szCs w:val="24"/>
          <w:lang w:val="es-ES"/>
        </w:rPr>
        <w:t>.</w:t>
      </w:r>
      <w:r w:rsidR="00805C61" w:rsidRPr="00A659DE">
        <w:rPr>
          <w:rFonts w:ascii="Times New Roman" w:eastAsia="Palatino Linotype" w:hAnsi="Times New Roman" w:cs="Times New Roman"/>
          <w:color w:val="231F20"/>
          <w:spacing w:val="-2"/>
          <w:sz w:val="24"/>
          <w:szCs w:val="24"/>
          <w:lang w:val="es-ES"/>
        </w:rPr>
        <w:t xml:space="preserve"> </w:t>
      </w:r>
      <w:r w:rsidR="009D5178" w:rsidRPr="00A659DE">
        <w:rPr>
          <w:rFonts w:ascii="Times New Roman" w:eastAsia="Palatino Linotype" w:hAnsi="Times New Roman" w:cs="Times New Roman"/>
          <w:color w:val="231F20"/>
          <w:spacing w:val="-2"/>
          <w:sz w:val="24"/>
          <w:szCs w:val="24"/>
          <w:lang w:val="es-ES"/>
        </w:rPr>
        <w:t>Mansilla</w:t>
      </w:r>
      <w:r w:rsidR="00EB1666" w:rsidRPr="00A659DE">
        <w:rPr>
          <w:rFonts w:ascii="Times New Roman" w:eastAsia="Palatino Linotype" w:hAnsi="Times New Roman" w:cs="Times New Roman"/>
          <w:color w:val="231F20"/>
          <w:spacing w:val="-2"/>
          <w:sz w:val="24"/>
          <w:szCs w:val="24"/>
          <w:lang w:val="es-ES"/>
        </w:rPr>
        <w:t xml:space="preserve"> (2002)</w:t>
      </w:r>
      <w:r w:rsidR="00942266">
        <w:rPr>
          <w:rFonts w:ascii="Times New Roman" w:eastAsia="Palatino Linotype" w:hAnsi="Times New Roman" w:cs="Times New Roman"/>
          <w:color w:val="231F20"/>
          <w:spacing w:val="-2"/>
          <w:sz w:val="24"/>
          <w:szCs w:val="24"/>
          <w:lang w:val="es-ES"/>
        </w:rPr>
        <w:t>, por su parte,</w:t>
      </w:r>
      <w:r w:rsidR="00EB1666" w:rsidRPr="00A659DE">
        <w:rPr>
          <w:rFonts w:ascii="Times New Roman" w:eastAsia="Palatino Linotype" w:hAnsi="Times New Roman" w:cs="Times New Roman"/>
          <w:color w:val="231F20"/>
          <w:spacing w:val="-2"/>
          <w:sz w:val="24"/>
          <w:szCs w:val="24"/>
          <w:lang w:val="es-ES"/>
        </w:rPr>
        <w:t xml:space="preserve"> </w:t>
      </w:r>
      <w:r w:rsidR="000577F5">
        <w:rPr>
          <w:rFonts w:ascii="Times New Roman" w:eastAsia="Palatino Linotype" w:hAnsi="Times New Roman" w:cs="Times New Roman"/>
          <w:color w:val="231F20"/>
          <w:spacing w:val="-2"/>
          <w:sz w:val="24"/>
          <w:szCs w:val="24"/>
          <w:lang w:val="es-ES"/>
        </w:rPr>
        <w:t xml:space="preserve">menciona que habitualmente la categoría de </w:t>
      </w:r>
      <w:r w:rsidR="000577F5">
        <w:rPr>
          <w:rFonts w:ascii="Times New Roman" w:eastAsia="Palatino Linotype" w:hAnsi="Times New Roman" w:cs="Times New Roman"/>
          <w:i/>
          <w:iCs/>
          <w:color w:val="231F20"/>
          <w:spacing w:val="-2"/>
          <w:sz w:val="24"/>
          <w:szCs w:val="24"/>
          <w:lang w:val="es-ES"/>
        </w:rPr>
        <w:t>intelectual</w:t>
      </w:r>
      <w:r w:rsidR="000577F5">
        <w:rPr>
          <w:rFonts w:ascii="Times New Roman" w:eastAsia="Palatino Linotype" w:hAnsi="Times New Roman" w:cs="Times New Roman"/>
          <w:color w:val="231F20"/>
          <w:spacing w:val="-2"/>
          <w:sz w:val="24"/>
          <w:szCs w:val="24"/>
          <w:lang w:val="es-ES"/>
        </w:rPr>
        <w:t xml:space="preserve"> es utilizada para designar a </w:t>
      </w:r>
      <w:r w:rsidR="00B1317A">
        <w:rPr>
          <w:rFonts w:ascii="Times New Roman" w:eastAsia="Palatino Linotype" w:hAnsi="Times New Roman" w:cs="Times New Roman"/>
          <w:color w:val="231F20"/>
          <w:spacing w:val="-2"/>
          <w:sz w:val="24"/>
          <w:szCs w:val="24"/>
          <w:lang w:val="es-ES"/>
        </w:rPr>
        <w:t>los productores “independientes” de valores espirituales</w:t>
      </w:r>
      <w:r w:rsidR="00603304" w:rsidRPr="00A659DE">
        <w:rPr>
          <w:rFonts w:ascii="Times New Roman" w:eastAsia="Palatino Linotype" w:hAnsi="Times New Roman" w:cs="Times New Roman"/>
          <w:color w:val="231F20"/>
          <w:spacing w:val="-2"/>
          <w:sz w:val="24"/>
          <w:szCs w:val="24"/>
          <w:lang w:val="es-ES"/>
        </w:rPr>
        <w:t>.</w:t>
      </w:r>
      <w:r w:rsidR="00EB1666" w:rsidRPr="00A659DE">
        <w:rPr>
          <w:rFonts w:ascii="Times New Roman" w:eastAsia="Palatino Linotype" w:hAnsi="Times New Roman" w:cs="Times New Roman"/>
          <w:color w:val="231F20"/>
          <w:spacing w:val="-2"/>
          <w:sz w:val="24"/>
          <w:szCs w:val="24"/>
          <w:lang w:val="es-ES"/>
        </w:rPr>
        <w:t xml:space="preserve"> </w:t>
      </w:r>
      <w:r w:rsidR="006F6FF2">
        <w:rPr>
          <w:rFonts w:ascii="Times New Roman" w:eastAsia="Palatino Linotype" w:hAnsi="Times New Roman" w:cs="Times New Roman"/>
          <w:color w:val="231F20"/>
          <w:spacing w:val="-2"/>
          <w:sz w:val="24"/>
          <w:szCs w:val="24"/>
          <w:lang w:val="es-ES"/>
        </w:rPr>
        <w:t xml:space="preserve">Y ahondando en el tema, </w:t>
      </w:r>
      <w:r w:rsidR="00B1317A">
        <w:rPr>
          <w:rFonts w:ascii="Times New Roman" w:eastAsia="Palatino Linotype" w:hAnsi="Times New Roman" w:cs="Times New Roman"/>
          <w:color w:val="231F20"/>
          <w:spacing w:val="-2"/>
          <w:sz w:val="24"/>
          <w:szCs w:val="24"/>
          <w:lang w:val="es-ES"/>
        </w:rPr>
        <w:t>encuentra d</w:t>
      </w:r>
      <w:r w:rsidR="000F3EA8" w:rsidRPr="00A659DE">
        <w:rPr>
          <w:rFonts w:ascii="Times New Roman" w:eastAsia="Palatino Linotype" w:hAnsi="Times New Roman" w:cs="Times New Roman"/>
          <w:color w:val="231F20"/>
          <w:spacing w:val="-2"/>
          <w:sz w:val="24"/>
          <w:szCs w:val="24"/>
          <w:lang w:val="es-ES"/>
        </w:rPr>
        <w:t xml:space="preserve">os tipos de </w:t>
      </w:r>
      <w:r w:rsidR="00EB1666" w:rsidRPr="00A659DE">
        <w:rPr>
          <w:rFonts w:ascii="Times New Roman" w:eastAsia="Palatino Linotype" w:hAnsi="Times New Roman" w:cs="Times New Roman"/>
          <w:color w:val="231F20"/>
          <w:spacing w:val="-2"/>
          <w:sz w:val="24"/>
          <w:szCs w:val="24"/>
          <w:lang w:val="es-ES"/>
        </w:rPr>
        <w:t>intelectuales</w:t>
      </w:r>
      <w:r w:rsidR="00B1317A">
        <w:rPr>
          <w:rFonts w:ascii="Times New Roman" w:eastAsia="Palatino Linotype" w:hAnsi="Times New Roman" w:cs="Times New Roman"/>
          <w:color w:val="231F20"/>
          <w:spacing w:val="-2"/>
          <w:sz w:val="24"/>
          <w:szCs w:val="24"/>
          <w:lang w:val="es-ES"/>
        </w:rPr>
        <w:t>:</w:t>
      </w:r>
      <w:r w:rsidR="00B1317A" w:rsidRPr="00A659DE">
        <w:rPr>
          <w:rFonts w:ascii="Times New Roman" w:eastAsia="Palatino Linotype" w:hAnsi="Times New Roman" w:cs="Times New Roman"/>
          <w:color w:val="231F20"/>
          <w:spacing w:val="-2"/>
          <w:sz w:val="24"/>
          <w:szCs w:val="24"/>
          <w:lang w:val="es-ES"/>
        </w:rPr>
        <w:t xml:space="preserve"> </w:t>
      </w:r>
      <w:r w:rsidR="00603304" w:rsidRPr="00A659DE">
        <w:rPr>
          <w:rFonts w:ascii="Times New Roman" w:eastAsia="Palatino Linotype" w:hAnsi="Times New Roman" w:cs="Times New Roman"/>
          <w:color w:val="231F20"/>
          <w:spacing w:val="-2"/>
          <w:sz w:val="24"/>
          <w:szCs w:val="24"/>
          <w:lang w:val="es-ES"/>
        </w:rPr>
        <w:t>p</w:t>
      </w:r>
      <w:r w:rsidR="000F3EA8" w:rsidRPr="00A659DE">
        <w:rPr>
          <w:rFonts w:ascii="Times New Roman" w:eastAsia="Palatino Linotype" w:hAnsi="Times New Roman" w:cs="Times New Roman"/>
          <w:color w:val="231F20"/>
          <w:spacing w:val="-2"/>
          <w:sz w:val="24"/>
          <w:szCs w:val="24"/>
          <w:lang w:val="es-ES"/>
        </w:rPr>
        <w:t>or un lado</w:t>
      </w:r>
      <w:r w:rsidR="00805C61" w:rsidRPr="00A659DE">
        <w:rPr>
          <w:rFonts w:ascii="Times New Roman" w:eastAsia="Palatino Linotype" w:hAnsi="Times New Roman" w:cs="Times New Roman"/>
          <w:color w:val="231F20"/>
          <w:spacing w:val="-2"/>
          <w:sz w:val="24"/>
          <w:szCs w:val="24"/>
          <w:lang w:val="es-ES"/>
        </w:rPr>
        <w:t>,</w:t>
      </w:r>
      <w:r w:rsidR="000F3EA8" w:rsidRPr="00A659DE">
        <w:rPr>
          <w:rFonts w:ascii="Times New Roman" w:eastAsia="Palatino Linotype" w:hAnsi="Times New Roman" w:cs="Times New Roman"/>
          <w:color w:val="231F20"/>
          <w:spacing w:val="-2"/>
          <w:sz w:val="24"/>
          <w:szCs w:val="24"/>
          <w:lang w:val="es-ES"/>
        </w:rPr>
        <w:t xml:space="preserve"> quienes </w:t>
      </w:r>
      <w:r w:rsidR="00EB1666" w:rsidRPr="00A659DE">
        <w:rPr>
          <w:rFonts w:ascii="Times New Roman" w:eastAsia="Palatino Linotype" w:hAnsi="Times New Roman" w:cs="Times New Roman"/>
          <w:color w:val="231F20"/>
          <w:spacing w:val="-2"/>
          <w:sz w:val="24"/>
          <w:szCs w:val="24"/>
          <w:lang w:val="es-ES"/>
        </w:rPr>
        <w:t>anhela</w:t>
      </w:r>
      <w:r w:rsidR="000F3EA8" w:rsidRPr="00A659DE">
        <w:rPr>
          <w:rFonts w:ascii="Times New Roman" w:eastAsia="Palatino Linotype" w:hAnsi="Times New Roman" w:cs="Times New Roman"/>
          <w:color w:val="231F20"/>
          <w:spacing w:val="-2"/>
          <w:sz w:val="24"/>
          <w:szCs w:val="24"/>
          <w:lang w:val="es-ES"/>
        </w:rPr>
        <w:t>n</w:t>
      </w:r>
      <w:r w:rsidR="00EB1666" w:rsidRPr="00A659DE">
        <w:rPr>
          <w:rFonts w:ascii="Times New Roman" w:eastAsia="Palatino Linotype" w:hAnsi="Times New Roman" w:cs="Times New Roman"/>
          <w:color w:val="231F20"/>
          <w:spacing w:val="-2"/>
          <w:sz w:val="24"/>
          <w:szCs w:val="24"/>
          <w:lang w:val="es-ES"/>
        </w:rPr>
        <w:t xml:space="preserve"> una autonomía de pensamiento, </w:t>
      </w:r>
      <w:r w:rsidR="000F3EA8" w:rsidRPr="00A659DE">
        <w:rPr>
          <w:rFonts w:ascii="Times New Roman" w:eastAsia="Palatino Linotype" w:hAnsi="Times New Roman" w:cs="Times New Roman"/>
          <w:color w:val="231F20"/>
          <w:spacing w:val="-2"/>
          <w:sz w:val="24"/>
          <w:szCs w:val="24"/>
          <w:lang w:val="es-ES"/>
        </w:rPr>
        <w:t>por otro</w:t>
      </w:r>
      <w:r w:rsidR="00EB1666" w:rsidRPr="00A659DE">
        <w:rPr>
          <w:rFonts w:ascii="Times New Roman" w:eastAsia="Palatino Linotype" w:hAnsi="Times New Roman" w:cs="Times New Roman"/>
          <w:color w:val="231F20"/>
          <w:spacing w:val="-2"/>
          <w:sz w:val="24"/>
          <w:szCs w:val="24"/>
          <w:lang w:val="es-ES"/>
        </w:rPr>
        <w:t xml:space="preserve">, </w:t>
      </w:r>
      <w:r w:rsidR="00EB1666" w:rsidRPr="00A659DE">
        <w:rPr>
          <w:rFonts w:ascii="Times New Roman" w:eastAsia="Palatino Linotype" w:hAnsi="Times New Roman" w:cs="Times New Roman"/>
          <w:color w:val="231F20"/>
          <w:spacing w:val="-2"/>
          <w:sz w:val="24"/>
          <w:szCs w:val="24"/>
          <w:lang w:val="es-ES"/>
        </w:rPr>
        <w:lastRenderedPageBreak/>
        <w:t xml:space="preserve">quienes adoptan ideas, teorías y orientaciones provenientes de países </w:t>
      </w:r>
      <w:r w:rsidR="009C6DB9" w:rsidRPr="00A659DE">
        <w:rPr>
          <w:rFonts w:ascii="Times New Roman" w:eastAsia="Palatino Linotype" w:hAnsi="Times New Roman" w:cs="Times New Roman"/>
          <w:color w:val="231F20"/>
          <w:spacing w:val="-2"/>
          <w:sz w:val="24"/>
          <w:szCs w:val="24"/>
          <w:lang w:val="es-ES"/>
        </w:rPr>
        <w:t>más</w:t>
      </w:r>
      <w:r w:rsidR="00EB1666" w:rsidRPr="00A659DE">
        <w:rPr>
          <w:rFonts w:ascii="Times New Roman" w:eastAsia="Palatino Linotype" w:hAnsi="Times New Roman" w:cs="Times New Roman"/>
          <w:color w:val="231F20"/>
          <w:spacing w:val="-2"/>
          <w:sz w:val="24"/>
          <w:szCs w:val="24"/>
          <w:lang w:val="es-ES"/>
        </w:rPr>
        <w:t xml:space="preserve"> adelantados.</w:t>
      </w:r>
      <w:r w:rsidR="00300B67" w:rsidRPr="00A659DE">
        <w:rPr>
          <w:rFonts w:ascii="Times New Roman" w:eastAsia="Palatino Linotype" w:hAnsi="Times New Roman" w:cs="Times New Roman"/>
          <w:color w:val="231F20"/>
          <w:spacing w:val="-2"/>
          <w:sz w:val="24"/>
          <w:szCs w:val="24"/>
          <w:lang w:val="es-ES"/>
        </w:rPr>
        <w:t xml:space="preserve"> </w:t>
      </w:r>
      <w:r w:rsidR="001B4725">
        <w:rPr>
          <w:rFonts w:ascii="Times New Roman" w:eastAsia="Palatino Linotype" w:hAnsi="Times New Roman" w:cs="Times New Roman"/>
          <w:color w:val="231F20"/>
          <w:spacing w:val="-2"/>
          <w:sz w:val="24"/>
          <w:szCs w:val="24"/>
          <w:lang w:val="es-ES"/>
        </w:rPr>
        <w:t xml:space="preserve">Finalmente, </w:t>
      </w:r>
      <w:r w:rsidR="000A00A8" w:rsidRPr="00A659DE">
        <w:rPr>
          <w:rFonts w:ascii="Times New Roman" w:eastAsia="Palatino Linotype" w:hAnsi="Times New Roman" w:cs="Times New Roman"/>
          <w:color w:val="231F20"/>
          <w:spacing w:val="-2"/>
          <w:sz w:val="24"/>
          <w:szCs w:val="24"/>
          <w:lang w:val="es-ES"/>
        </w:rPr>
        <w:t xml:space="preserve">Sánchez y Vega </w:t>
      </w:r>
      <w:r w:rsidR="00B250EF" w:rsidRPr="00A659DE">
        <w:rPr>
          <w:rFonts w:ascii="Times New Roman" w:eastAsia="Palatino Linotype" w:hAnsi="Times New Roman" w:cs="Times New Roman"/>
          <w:color w:val="231F20"/>
          <w:spacing w:val="-2"/>
          <w:sz w:val="24"/>
          <w:szCs w:val="24"/>
          <w:lang w:val="es-ES"/>
        </w:rPr>
        <w:t>(</w:t>
      </w:r>
      <w:r w:rsidR="00300B67" w:rsidRPr="00A659DE">
        <w:rPr>
          <w:rFonts w:ascii="Times New Roman" w:eastAsia="Palatino Linotype" w:hAnsi="Times New Roman" w:cs="Times New Roman"/>
          <w:color w:val="231F20"/>
          <w:spacing w:val="-2"/>
          <w:sz w:val="24"/>
          <w:szCs w:val="24"/>
          <w:lang w:val="es-ES"/>
        </w:rPr>
        <w:t>200</w:t>
      </w:r>
      <w:r w:rsidR="000A00A8" w:rsidRPr="00A659DE">
        <w:rPr>
          <w:rFonts w:ascii="Times New Roman" w:eastAsia="Palatino Linotype" w:hAnsi="Times New Roman" w:cs="Times New Roman"/>
          <w:color w:val="231F20"/>
          <w:spacing w:val="-2"/>
          <w:sz w:val="24"/>
          <w:szCs w:val="24"/>
          <w:lang w:val="es-ES"/>
        </w:rPr>
        <w:t>3</w:t>
      </w:r>
      <w:r w:rsidR="00300B67" w:rsidRPr="00A659DE">
        <w:rPr>
          <w:rFonts w:ascii="Times New Roman" w:eastAsia="Palatino Linotype" w:hAnsi="Times New Roman" w:cs="Times New Roman"/>
          <w:color w:val="231F20"/>
          <w:spacing w:val="-2"/>
          <w:sz w:val="24"/>
          <w:szCs w:val="24"/>
          <w:lang w:val="es-ES"/>
        </w:rPr>
        <w:t xml:space="preserve">) </w:t>
      </w:r>
      <w:r w:rsidR="00B250EF" w:rsidRPr="00A659DE">
        <w:rPr>
          <w:rFonts w:ascii="Times New Roman" w:eastAsia="Palatino Linotype" w:hAnsi="Times New Roman" w:cs="Times New Roman"/>
          <w:color w:val="231F20"/>
          <w:spacing w:val="-2"/>
          <w:sz w:val="24"/>
          <w:szCs w:val="24"/>
          <w:lang w:val="es-ES"/>
        </w:rPr>
        <w:t>identifica</w:t>
      </w:r>
      <w:r w:rsidR="00FD2BFC" w:rsidRPr="00A659DE">
        <w:rPr>
          <w:rFonts w:ascii="Times New Roman" w:eastAsia="Palatino Linotype" w:hAnsi="Times New Roman" w:cs="Times New Roman"/>
          <w:color w:val="231F20"/>
          <w:spacing w:val="-2"/>
          <w:sz w:val="24"/>
          <w:szCs w:val="24"/>
          <w:lang w:val="es-ES"/>
        </w:rPr>
        <w:t>n</w:t>
      </w:r>
      <w:r w:rsidR="00B250EF" w:rsidRPr="00A659DE">
        <w:rPr>
          <w:rFonts w:ascii="Times New Roman" w:eastAsia="Palatino Linotype" w:hAnsi="Times New Roman" w:cs="Times New Roman"/>
          <w:color w:val="231F20"/>
          <w:spacing w:val="-2"/>
          <w:sz w:val="24"/>
          <w:szCs w:val="24"/>
          <w:lang w:val="es-ES"/>
        </w:rPr>
        <w:t xml:space="preserve"> a quienes realizan un </w:t>
      </w:r>
      <w:r w:rsidR="00B250EF" w:rsidRPr="00A659DE">
        <w:rPr>
          <w:rFonts w:ascii="Times New Roman" w:eastAsia="Palatino Linotype" w:hAnsi="Times New Roman" w:cs="Times New Roman"/>
          <w:i/>
          <w:iCs/>
          <w:color w:val="231F20"/>
          <w:spacing w:val="-2"/>
          <w:sz w:val="24"/>
          <w:szCs w:val="24"/>
          <w:lang w:val="es-ES"/>
        </w:rPr>
        <w:t>análisis documental</w:t>
      </w:r>
      <w:r w:rsidR="00B250EF" w:rsidRPr="00A659DE">
        <w:rPr>
          <w:rFonts w:ascii="Times New Roman" w:eastAsia="Palatino Linotype" w:hAnsi="Times New Roman" w:cs="Times New Roman"/>
          <w:color w:val="231F20"/>
          <w:spacing w:val="-2"/>
          <w:sz w:val="24"/>
          <w:szCs w:val="24"/>
          <w:lang w:val="es-ES"/>
        </w:rPr>
        <w:t xml:space="preserve">, </w:t>
      </w:r>
      <w:r w:rsidR="00DD502F" w:rsidRPr="00A659DE">
        <w:rPr>
          <w:rFonts w:ascii="Times New Roman" w:eastAsia="Palatino Linotype" w:hAnsi="Times New Roman" w:cs="Times New Roman"/>
          <w:color w:val="231F20"/>
          <w:spacing w:val="-2"/>
          <w:sz w:val="24"/>
          <w:szCs w:val="24"/>
          <w:lang w:val="es-ES"/>
        </w:rPr>
        <w:t>est</w:t>
      </w:r>
      <w:r w:rsidR="00FD2BFC" w:rsidRPr="00A659DE">
        <w:rPr>
          <w:rFonts w:ascii="Times New Roman" w:eastAsia="Palatino Linotype" w:hAnsi="Times New Roman" w:cs="Times New Roman"/>
          <w:color w:val="231F20"/>
          <w:spacing w:val="-2"/>
          <w:sz w:val="24"/>
          <w:szCs w:val="24"/>
          <w:lang w:val="es-ES"/>
        </w:rPr>
        <w:t xml:space="preserve">o es, </w:t>
      </w:r>
      <w:r w:rsidR="00B250EF" w:rsidRPr="00A659DE">
        <w:rPr>
          <w:rFonts w:ascii="Times New Roman" w:eastAsia="Palatino Linotype" w:hAnsi="Times New Roman" w:cs="Times New Roman"/>
          <w:color w:val="231F20"/>
          <w:spacing w:val="-2"/>
          <w:sz w:val="24"/>
          <w:szCs w:val="24"/>
          <w:lang w:val="es-ES"/>
        </w:rPr>
        <w:t>part</w:t>
      </w:r>
      <w:r w:rsidR="00DD502F" w:rsidRPr="00A659DE">
        <w:rPr>
          <w:rFonts w:ascii="Times New Roman" w:eastAsia="Palatino Linotype" w:hAnsi="Times New Roman" w:cs="Times New Roman"/>
          <w:color w:val="231F20"/>
          <w:spacing w:val="-2"/>
          <w:sz w:val="24"/>
          <w:szCs w:val="24"/>
          <w:lang w:val="es-ES"/>
        </w:rPr>
        <w:t>e</w:t>
      </w:r>
      <w:r w:rsidR="00FD2BFC" w:rsidRPr="00A659DE">
        <w:rPr>
          <w:rFonts w:ascii="Times New Roman" w:eastAsia="Palatino Linotype" w:hAnsi="Times New Roman" w:cs="Times New Roman"/>
          <w:color w:val="231F20"/>
          <w:spacing w:val="-2"/>
          <w:sz w:val="24"/>
          <w:szCs w:val="24"/>
          <w:lang w:val="es-ES"/>
        </w:rPr>
        <w:t>n</w:t>
      </w:r>
      <w:r w:rsidR="00B250EF" w:rsidRPr="00A659DE">
        <w:rPr>
          <w:rFonts w:ascii="Times New Roman" w:eastAsia="Palatino Linotype" w:hAnsi="Times New Roman" w:cs="Times New Roman"/>
          <w:color w:val="231F20"/>
          <w:spacing w:val="-2"/>
          <w:sz w:val="24"/>
          <w:szCs w:val="24"/>
          <w:lang w:val="es-ES"/>
        </w:rPr>
        <w:t xml:space="preserve"> de una búsqueda y recuperación de información primaria </w:t>
      </w:r>
      <w:r w:rsidR="00DD502F" w:rsidRPr="00A659DE">
        <w:rPr>
          <w:rFonts w:ascii="Times New Roman" w:eastAsia="Palatino Linotype" w:hAnsi="Times New Roman" w:cs="Times New Roman"/>
          <w:color w:val="231F20"/>
          <w:spacing w:val="-2"/>
          <w:sz w:val="24"/>
          <w:szCs w:val="24"/>
          <w:lang w:val="es-ES"/>
        </w:rPr>
        <w:t xml:space="preserve">para </w:t>
      </w:r>
      <w:r w:rsidR="00B250EF" w:rsidRPr="00A659DE">
        <w:rPr>
          <w:rFonts w:ascii="Times New Roman" w:eastAsia="Palatino Linotype" w:hAnsi="Times New Roman" w:cs="Times New Roman"/>
          <w:color w:val="231F20"/>
          <w:spacing w:val="-2"/>
          <w:sz w:val="24"/>
          <w:szCs w:val="24"/>
          <w:lang w:val="es-ES"/>
        </w:rPr>
        <w:t>crea</w:t>
      </w:r>
      <w:r w:rsidR="00DD502F" w:rsidRPr="00A659DE">
        <w:rPr>
          <w:rFonts w:ascii="Times New Roman" w:eastAsia="Palatino Linotype" w:hAnsi="Times New Roman" w:cs="Times New Roman"/>
          <w:color w:val="231F20"/>
          <w:spacing w:val="-2"/>
          <w:sz w:val="24"/>
          <w:szCs w:val="24"/>
          <w:lang w:val="es-ES"/>
        </w:rPr>
        <w:t>r</w:t>
      </w:r>
      <w:r w:rsidR="00B250EF" w:rsidRPr="00A659DE">
        <w:rPr>
          <w:rFonts w:ascii="Times New Roman" w:eastAsia="Palatino Linotype" w:hAnsi="Times New Roman" w:cs="Times New Roman"/>
          <w:color w:val="231F20"/>
          <w:spacing w:val="-2"/>
          <w:sz w:val="24"/>
          <w:szCs w:val="24"/>
          <w:lang w:val="es-ES"/>
        </w:rPr>
        <w:t xml:space="preserve"> información nueva</w:t>
      </w:r>
      <w:r w:rsidR="00DD502F" w:rsidRPr="00A659DE">
        <w:rPr>
          <w:rFonts w:ascii="Times New Roman" w:eastAsia="Palatino Linotype" w:hAnsi="Times New Roman" w:cs="Times New Roman"/>
          <w:color w:val="231F20"/>
          <w:spacing w:val="-2"/>
          <w:sz w:val="24"/>
          <w:szCs w:val="24"/>
          <w:lang w:val="es-ES"/>
        </w:rPr>
        <w:t xml:space="preserve"> por su forma (secundaria)</w:t>
      </w:r>
      <w:r w:rsidR="00065CE6">
        <w:rPr>
          <w:rFonts w:ascii="Times New Roman" w:eastAsia="Palatino Linotype" w:hAnsi="Times New Roman" w:cs="Times New Roman"/>
          <w:color w:val="231F20"/>
          <w:spacing w:val="-2"/>
          <w:sz w:val="24"/>
          <w:szCs w:val="24"/>
          <w:lang w:val="es-ES"/>
        </w:rPr>
        <w:t xml:space="preserve">, </w:t>
      </w:r>
      <w:r w:rsidR="009959EA">
        <w:rPr>
          <w:rFonts w:ascii="Times New Roman" w:eastAsia="Palatino Linotype" w:hAnsi="Times New Roman" w:cs="Times New Roman"/>
          <w:color w:val="231F20"/>
          <w:spacing w:val="-2"/>
          <w:sz w:val="24"/>
          <w:szCs w:val="24"/>
          <w:lang w:val="es-ES"/>
        </w:rPr>
        <w:t>mediante lo cual</w:t>
      </w:r>
      <w:r w:rsidR="00065CE6">
        <w:rPr>
          <w:rFonts w:ascii="Times New Roman" w:eastAsia="Palatino Linotype" w:hAnsi="Times New Roman" w:cs="Times New Roman"/>
          <w:color w:val="231F20"/>
          <w:spacing w:val="-2"/>
          <w:sz w:val="24"/>
          <w:szCs w:val="24"/>
          <w:lang w:val="es-ES"/>
        </w:rPr>
        <w:t xml:space="preserve"> s</w:t>
      </w:r>
      <w:r w:rsidR="00DD502F" w:rsidRPr="00A659DE">
        <w:rPr>
          <w:rFonts w:ascii="Times New Roman" w:eastAsia="Palatino Linotype" w:hAnsi="Times New Roman" w:cs="Times New Roman"/>
          <w:color w:val="231F20"/>
          <w:spacing w:val="-2"/>
          <w:sz w:val="24"/>
          <w:szCs w:val="24"/>
          <w:lang w:val="es-ES"/>
        </w:rPr>
        <w:t>oluciona</w:t>
      </w:r>
      <w:r w:rsidR="00065CE6">
        <w:rPr>
          <w:rFonts w:ascii="Times New Roman" w:eastAsia="Palatino Linotype" w:hAnsi="Times New Roman" w:cs="Times New Roman"/>
          <w:color w:val="231F20"/>
          <w:spacing w:val="-2"/>
          <w:sz w:val="24"/>
          <w:szCs w:val="24"/>
          <w:lang w:val="es-ES"/>
        </w:rPr>
        <w:t>n</w:t>
      </w:r>
      <w:r w:rsidR="00DD502F" w:rsidRPr="00A659DE">
        <w:rPr>
          <w:rFonts w:ascii="Times New Roman" w:eastAsia="Palatino Linotype" w:hAnsi="Times New Roman" w:cs="Times New Roman"/>
          <w:color w:val="231F20"/>
          <w:spacing w:val="-2"/>
          <w:sz w:val="24"/>
          <w:szCs w:val="24"/>
          <w:lang w:val="es-ES"/>
        </w:rPr>
        <w:t xml:space="preserve"> un problema y ordena</w:t>
      </w:r>
      <w:r w:rsidR="00065CE6">
        <w:rPr>
          <w:rFonts w:ascii="Times New Roman" w:eastAsia="Palatino Linotype" w:hAnsi="Times New Roman" w:cs="Times New Roman"/>
          <w:color w:val="231F20"/>
          <w:spacing w:val="-2"/>
          <w:sz w:val="24"/>
          <w:szCs w:val="24"/>
          <w:lang w:val="es-ES"/>
        </w:rPr>
        <w:t>n</w:t>
      </w:r>
      <w:r w:rsidR="00DD502F" w:rsidRPr="00A659DE">
        <w:rPr>
          <w:rFonts w:ascii="Times New Roman" w:eastAsia="Palatino Linotype" w:hAnsi="Times New Roman" w:cs="Times New Roman"/>
          <w:color w:val="231F20"/>
          <w:spacing w:val="-2"/>
          <w:sz w:val="24"/>
          <w:szCs w:val="24"/>
          <w:lang w:val="es-ES"/>
        </w:rPr>
        <w:t xml:space="preserve"> el caos. </w:t>
      </w:r>
      <w:r w:rsidR="00FD2BFC" w:rsidRPr="00A659DE">
        <w:rPr>
          <w:rFonts w:ascii="Times New Roman" w:eastAsia="Palatino Linotype" w:hAnsi="Times New Roman" w:cs="Times New Roman"/>
          <w:color w:val="231F20"/>
          <w:spacing w:val="-2"/>
          <w:sz w:val="24"/>
          <w:szCs w:val="24"/>
          <w:lang w:val="es-ES"/>
        </w:rPr>
        <w:t>También reconoce</w:t>
      </w:r>
      <w:r w:rsidR="001B4725">
        <w:rPr>
          <w:rFonts w:ascii="Times New Roman" w:eastAsia="Palatino Linotype" w:hAnsi="Times New Roman" w:cs="Times New Roman"/>
          <w:color w:val="231F20"/>
          <w:spacing w:val="-2"/>
          <w:sz w:val="24"/>
          <w:szCs w:val="24"/>
          <w:lang w:val="es-ES"/>
        </w:rPr>
        <w:t>n</w:t>
      </w:r>
      <w:r w:rsidR="00FD2BFC" w:rsidRPr="00A659DE">
        <w:rPr>
          <w:rFonts w:ascii="Times New Roman" w:eastAsia="Palatino Linotype" w:hAnsi="Times New Roman" w:cs="Times New Roman"/>
          <w:color w:val="231F20"/>
          <w:spacing w:val="-2"/>
          <w:sz w:val="24"/>
          <w:szCs w:val="24"/>
          <w:lang w:val="es-ES"/>
        </w:rPr>
        <w:t xml:space="preserve"> a quienes</w:t>
      </w:r>
      <w:r w:rsidR="00DD502F" w:rsidRPr="00A659DE">
        <w:rPr>
          <w:rFonts w:ascii="Times New Roman" w:eastAsia="Palatino Linotype" w:hAnsi="Times New Roman" w:cs="Times New Roman"/>
          <w:color w:val="231F20"/>
          <w:spacing w:val="-2"/>
          <w:sz w:val="24"/>
          <w:szCs w:val="24"/>
          <w:lang w:val="es-ES"/>
        </w:rPr>
        <w:t xml:space="preserve"> efectúan un </w:t>
      </w:r>
      <w:r w:rsidR="00DD502F" w:rsidRPr="00A659DE">
        <w:rPr>
          <w:rFonts w:ascii="Times New Roman" w:eastAsia="Palatino Linotype" w:hAnsi="Times New Roman" w:cs="Times New Roman"/>
          <w:i/>
          <w:iCs/>
          <w:color w:val="231F20"/>
          <w:spacing w:val="-2"/>
          <w:sz w:val="24"/>
          <w:szCs w:val="24"/>
          <w:lang w:val="es-ES"/>
        </w:rPr>
        <w:t>análisis informacional</w:t>
      </w:r>
      <w:r w:rsidR="00DD502F" w:rsidRPr="00A659DE">
        <w:rPr>
          <w:rFonts w:ascii="Times New Roman" w:eastAsia="Palatino Linotype" w:hAnsi="Times New Roman" w:cs="Times New Roman"/>
          <w:color w:val="231F20"/>
          <w:spacing w:val="-2"/>
          <w:sz w:val="24"/>
          <w:szCs w:val="24"/>
          <w:lang w:val="es-ES"/>
        </w:rPr>
        <w:t xml:space="preserve">, </w:t>
      </w:r>
      <w:r w:rsidR="009959EA">
        <w:rPr>
          <w:rFonts w:ascii="Times New Roman" w:eastAsia="Palatino Linotype" w:hAnsi="Times New Roman" w:cs="Times New Roman"/>
          <w:color w:val="231F20"/>
          <w:spacing w:val="-2"/>
          <w:sz w:val="24"/>
          <w:szCs w:val="24"/>
          <w:lang w:val="es-ES"/>
        </w:rPr>
        <w:t>que</w:t>
      </w:r>
      <w:r w:rsidR="00065CE6" w:rsidRPr="00A659DE">
        <w:rPr>
          <w:rFonts w:ascii="Times New Roman" w:eastAsia="Palatino Linotype" w:hAnsi="Times New Roman" w:cs="Times New Roman"/>
          <w:color w:val="231F20"/>
          <w:spacing w:val="-2"/>
          <w:sz w:val="24"/>
          <w:szCs w:val="24"/>
          <w:lang w:val="es-ES"/>
        </w:rPr>
        <w:t xml:space="preserve"> </w:t>
      </w:r>
      <w:r w:rsidR="005545EA" w:rsidRPr="00A659DE">
        <w:rPr>
          <w:rFonts w:ascii="Times New Roman" w:eastAsia="Palatino Linotype" w:hAnsi="Times New Roman" w:cs="Times New Roman"/>
          <w:color w:val="231F20"/>
          <w:spacing w:val="-2"/>
          <w:sz w:val="24"/>
          <w:szCs w:val="24"/>
          <w:lang w:val="es-ES"/>
        </w:rPr>
        <w:t xml:space="preserve">conlleva un mayor grado de profundidad </w:t>
      </w:r>
      <w:r w:rsidR="00C35EBB" w:rsidRPr="00A659DE">
        <w:rPr>
          <w:rFonts w:ascii="Times New Roman" w:eastAsia="Palatino Linotype" w:hAnsi="Times New Roman" w:cs="Times New Roman"/>
          <w:color w:val="231F20"/>
          <w:spacing w:val="-2"/>
          <w:sz w:val="24"/>
          <w:szCs w:val="24"/>
          <w:lang w:val="es-ES"/>
        </w:rPr>
        <w:t>y valor agregado,</w:t>
      </w:r>
      <w:r w:rsidR="009959EA">
        <w:rPr>
          <w:rFonts w:ascii="Times New Roman" w:eastAsia="Palatino Linotype" w:hAnsi="Times New Roman" w:cs="Times New Roman"/>
          <w:color w:val="231F20"/>
          <w:spacing w:val="-2"/>
          <w:sz w:val="24"/>
          <w:szCs w:val="24"/>
          <w:lang w:val="es-ES"/>
        </w:rPr>
        <w:t xml:space="preserve"> donde</w:t>
      </w:r>
      <w:r w:rsidR="00C35EBB" w:rsidRPr="00A659DE">
        <w:rPr>
          <w:rFonts w:ascii="Times New Roman" w:eastAsia="Palatino Linotype" w:hAnsi="Times New Roman" w:cs="Times New Roman"/>
          <w:color w:val="231F20"/>
          <w:spacing w:val="-2"/>
          <w:sz w:val="24"/>
          <w:szCs w:val="24"/>
          <w:lang w:val="es-ES"/>
        </w:rPr>
        <w:t xml:space="preserve"> interviene un especialista de alto nivel en el tema, pues conduce a la creación de algo nuevo</w:t>
      </w:r>
      <w:r w:rsidR="009959EA">
        <w:rPr>
          <w:rFonts w:ascii="Times New Roman" w:eastAsia="Palatino Linotype" w:hAnsi="Times New Roman" w:cs="Times New Roman"/>
          <w:color w:val="231F20"/>
          <w:spacing w:val="-2"/>
          <w:sz w:val="24"/>
          <w:szCs w:val="24"/>
          <w:lang w:val="es-ES"/>
        </w:rPr>
        <w:t xml:space="preserve">, </w:t>
      </w:r>
      <w:r w:rsidR="00A67441">
        <w:rPr>
          <w:rFonts w:ascii="Times New Roman" w:eastAsia="Palatino Linotype" w:hAnsi="Times New Roman" w:cs="Times New Roman"/>
          <w:color w:val="231F20"/>
          <w:spacing w:val="-2"/>
          <w:sz w:val="24"/>
          <w:szCs w:val="24"/>
          <w:lang w:val="es-ES"/>
        </w:rPr>
        <w:t>y como resultado s</w:t>
      </w:r>
      <w:r w:rsidR="00C35EBB" w:rsidRPr="00A659DE">
        <w:rPr>
          <w:rFonts w:ascii="Times New Roman" w:eastAsia="Palatino Linotype" w:hAnsi="Times New Roman" w:cs="Times New Roman"/>
          <w:color w:val="231F20"/>
          <w:spacing w:val="-2"/>
          <w:sz w:val="24"/>
          <w:szCs w:val="24"/>
          <w:lang w:val="es-ES"/>
        </w:rPr>
        <w:t>oluciona un</w:t>
      </w:r>
      <w:r w:rsidR="00BD612D" w:rsidRPr="00A659DE">
        <w:rPr>
          <w:rFonts w:ascii="Times New Roman" w:eastAsia="Palatino Linotype" w:hAnsi="Times New Roman" w:cs="Times New Roman"/>
          <w:color w:val="231F20"/>
          <w:spacing w:val="-2"/>
          <w:sz w:val="24"/>
          <w:szCs w:val="24"/>
          <w:lang w:val="es-ES"/>
        </w:rPr>
        <w:t xml:space="preserve"> </w:t>
      </w:r>
      <w:r w:rsidR="00C35EBB" w:rsidRPr="00A659DE">
        <w:rPr>
          <w:rFonts w:ascii="Times New Roman" w:eastAsia="Palatino Linotype" w:hAnsi="Times New Roman" w:cs="Times New Roman"/>
          <w:color w:val="231F20"/>
          <w:spacing w:val="-2"/>
          <w:sz w:val="24"/>
          <w:szCs w:val="24"/>
          <w:lang w:val="es-ES"/>
        </w:rPr>
        <w:t>problema y simplifica lo complejo.</w:t>
      </w:r>
    </w:p>
    <w:p w14:paraId="6C750CF9" w14:textId="113B12F6" w:rsidR="00E26C4F" w:rsidRPr="00A659DE" w:rsidRDefault="00E26C4F"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A partir de los anteriores acercamientos conceptuales, p</w:t>
      </w:r>
      <w:r w:rsidR="00AA2A89" w:rsidRPr="00A659DE">
        <w:rPr>
          <w:rFonts w:ascii="Times New Roman" w:eastAsia="Palatino Linotype" w:hAnsi="Times New Roman" w:cs="Times New Roman"/>
          <w:color w:val="231F20"/>
          <w:spacing w:val="-2"/>
          <w:sz w:val="24"/>
          <w:szCs w:val="24"/>
          <w:lang w:val="es-ES"/>
        </w:rPr>
        <w:t xml:space="preserve">uede comprenderse </w:t>
      </w:r>
      <w:r w:rsidRPr="00A659DE">
        <w:rPr>
          <w:rFonts w:ascii="Times New Roman" w:eastAsia="Palatino Linotype" w:hAnsi="Times New Roman" w:cs="Times New Roman"/>
          <w:color w:val="231F20"/>
          <w:spacing w:val="-2"/>
          <w:sz w:val="24"/>
          <w:szCs w:val="24"/>
          <w:lang w:val="es-ES"/>
        </w:rPr>
        <w:t>que los</w:t>
      </w:r>
      <w:r w:rsidRPr="00A659DE">
        <w:rPr>
          <w:rFonts w:ascii="Times New Roman" w:eastAsia="Palatino Linotype" w:hAnsi="Times New Roman" w:cs="Times New Roman"/>
          <w:i/>
          <w:iCs/>
          <w:color w:val="231F20"/>
          <w:spacing w:val="-2"/>
          <w:sz w:val="24"/>
          <w:szCs w:val="24"/>
          <w:lang w:val="es-ES"/>
        </w:rPr>
        <w:t xml:space="preserve"> </w:t>
      </w:r>
      <w:r w:rsidRPr="00F9734E">
        <w:rPr>
          <w:rFonts w:ascii="Times New Roman" w:eastAsia="Palatino Linotype" w:hAnsi="Times New Roman" w:cs="Times New Roman"/>
          <w:color w:val="231F20"/>
          <w:spacing w:val="-2"/>
          <w:sz w:val="24"/>
          <w:szCs w:val="24"/>
          <w:lang w:val="es-ES"/>
        </w:rPr>
        <w:t xml:space="preserve">especialistas curriculares, especialistas de la disciplina del currículo </w:t>
      </w:r>
      <w:r w:rsidRPr="001B4725">
        <w:rPr>
          <w:rFonts w:ascii="Times New Roman" w:eastAsia="Palatino Linotype" w:hAnsi="Times New Roman" w:cs="Times New Roman"/>
          <w:color w:val="231F20"/>
          <w:spacing w:val="-2"/>
          <w:sz w:val="24"/>
          <w:szCs w:val="24"/>
          <w:lang w:val="es-ES"/>
        </w:rPr>
        <w:t>o</w:t>
      </w:r>
      <w:r w:rsidRPr="00F9734E">
        <w:rPr>
          <w:rFonts w:ascii="Times New Roman" w:eastAsia="Palatino Linotype" w:hAnsi="Times New Roman" w:cs="Times New Roman"/>
          <w:color w:val="231F20"/>
          <w:spacing w:val="-2"/>
          <w:sz w:val="24"/>
          <w:szCs w:val="24"/>
          <w:lang w:val="es-ES"/>
        </w:rPr>
        <w:t xml:space="preserve"> especialistas del campo del </w:t>
      </w:r>
      <w:r w:rsidR="007121A6" w:rsidRPr="00F9734E">
        <w:rPr>
          <w:rFonts w:ascii="Times New Roman" w:eastAsia="Palatino Linotype" w:hAnsi="Times New Roman" w:cs="Times New Roman"/>
          <w:color w:val="231F20"/>
          <w:spacing w:val="-2"/>
          <w:sz w:val="24"/>
          <w:szCs w:val="24"/>
          <w:lang w:val="es-ES"/>
        </w:rPr>
        <w:t>currículo</w:t>
      </w:r>
      <w:r w:rsidRPr="00A659DE">
        <w:rPr>
          <w:rFonts w:ascii="Times New Roman" w:eastAsia="Palatino Linotype" w:hAnsi="Times New Roman" w:cs="Times New Roman"/>
          <w:i/>
          <w:iCs/>
          <w:color w:val="231F20"/>
          <w:spacing w:val="-2"/>
          <w:sz w:val="24"/>
          <w:szCs w:val="24"/>
          <w:lang w:val="es-ES"/>
        </w:rPr>
        <w:t xml:space="preserve"> </w:t>
      </w:r>
      <w:r w:rsidRPr="00A659DE">
        <w:rPr>
          <w:rFonts w:ascii="Times New Roman" w:eastAsia="Palatino Linotype" w:hAnsi="Times New Roman" w:cs="Times New Roman"/>
          <w:color w:val="231F20"/>
          <w:spacing w:val="-2"/>
          <w:sz w:val="24"/>
          <w:szCs w:val="24"/>
          <w:lang w:val="es-ES"/>
        </w:rPr>
        <w:t>son</w:t>
      </w:r>
      <w:r w:rsidRPr="00A659DE">
        <w:rPr>
          <w:rFonts w:ascii="Times New Roman" w:eastAsia="Palatino Linotype" w:hAnsi="Times New Roman" w:cs="Times New Roman"/>
          <w:i/>
          <w:iCs/>
          <w:color w:val="231F20"/>
          <w:spacing w:val="-2"/>
          <w:sz w:val="24"/>
          <w:szCs w:val="24"/>
          <w:lang w:val="es-ES"/>
        </w:rPr>
        <w:t xml:space="preserve"> </w:t>
      </w:r>
      <w:r w:rsidRPr="00F9734E">
        <w:rPr>
          <w:rFonts w:ascii="Times New Roman" w:eastAsia="Palatino Linotype" w:hAnsi="Times New Roman" w:cs="Times New Roman"/>
          <w:color w:val="231F20"/>
          <w:spacing w:val="-2"/>
          <w:sz w:val="24"/>
          <w:szCs w:val="24"/>
          <w:lang w:val="es-ES"/>
        </w:rPr>
        <w:t xml:space="preserve">intelectuales </w:t>
      </w:r>
      <w:r w:rsidRPr="00A67441">
        <w:rPr>
          <w:rFonts w:ascii="Times New Roman" w:eastAsia="Palatino Linotype" w:hAnsi="Times New Roman" w:cs="Times New Roman"/>
          <w:color w:val="231F20"/>
          <w:spacing w:val="-2"/>
          <w:sz w:val="24"/>
          <w:szCs w:val="24"/>
          <w:lang w:val="es-ES"/>
        </w:rPr>
        <w:t>y</w:t>
      </w:r>
      <w:r w:rsidRPr="00F9734E">
        <w:rPr>
          <w:rFonts w:ascii="Times New Roman" w:eastAsia="Palatino Linotype" w:hAnsi="Times New Roman" w:cs="Times New Roman"/>
          <w:color w:val="231F20"/>
          <w:spacing w:val="-2"/>
          <w:sz w:val="24"/>
          <w:szCs w:val="24"/>
          <w:lang w:val="es-ES"/>
        </w:rPr>
        <w:t xml:space="preserve"> constructores de la palabra</w:t>
      </w:r>
      <w:r w:rsidR="001B4725">
        <w:rPr>
          <w:rFonts w:ascii="Times New Roman" w:eastAsia="Palatino Linotype" w:hAnsi="Times New Roman" w:cs="Times New Roman"/>
          <w:color w:val="231F20"/>
          <w:spacing w:val="-2"/>
          <w:sz w:val="24"/>
          <w:szCs w:val="24"/>
          <w:lang w:val="es-ES"/>
        </w:rPr>
        <w:t>,</w:t>
      </w:r>
      <w:r w:rsidRPr="00A659DE">
        <w:rPr>
          <w:rFonts w:ascii="Times New Roman" w:eastAsia="Palatino Linotype" w:hAnsi="Times New Roman" w:cs="Times New Roman"/>
          <w:color w:val="231F20"/>
          <w:spacing w:val="-2"/>
          <w:sz w:val="24"/>
          <w:szCs w:val="24"/>
          <w:lang w:val="es-ES"/>
        </w:rPr>
        <w:t xml:space="preserve"> pues realizan un </w:t>
      </w:r>
      <w:r w:rsidRPr="00F9734E">
        <w:rPr>
          <w:rFonts w:ascii="Times New Roman" w:eastAsia="Palatino Linotype" w:hAnsi="Times New Roman" w:cs="Times New Roman"/>
          <w:color w:val="231F20"/>
          <w:spacing w:val="-2"/>
          <w:sz w:val="24"/>
          <w:szCs w:val="24"/>
          <w:lang w:val="es-ES"/>
        </w:rPr>
        <w:t xml:space="preserve">análisis documental </w:t>
      </w:r>
      <w:r w:rsidRPr="001B4725">
        <w:rPr>
          <w:rFonts w:ascii="Times New Roman" w:eastAsia="Palatino Linotype" w:hAnsi="Times New Roman" w:cs="Times New Roman"/>
          <w:color w:val="231F20"/>
          <w:spacing w:val="-2"/>
          <w:sz w:val="24"/>
          <w:szCs w:val="24"/>
          <w:lang w:val="es-ES"/>
        </w:rPr>
        <w:t xml:space="preserve">y posteriormente un </w:t>
      </w:r>
      <w:r w:rsidRPr="00F9734E">
        <w:rPr>
          <w:rFonts w:ascii="Times New Roman" w:eastAsia="Palatino Linotype" w:hAnsi="Times New Roman" w:cs="Times New Roman"/>
          <w:color w:val="231F20"/>
          <w:spacing w:val="-2"/>
          <w:sz w:val="24"/>
          <w:szCs w:val="24"/>
          <w:lang w:val="es-ES"/>
        </w:rPr>
        <w:t>análisis informacional</w:t>
      </w:r>
      <w:r w:rsidRPr="00A659DE">
        <w:rPr>
          <w:rFonts w:ascii="Times New Roman" w:eastAsia="Palatino Linotype" w:hAnsi="Times New Roman" w:cs="Times New Roman"/>
          <w:color w:val="231F20"/>
          <w:spacing w:val="-2"/>
          <w:sz w:val="24"/>
          <w:szCs w:val="24"/>
          <w:lang w:val="es-ES"/>
        </w:rPr>
        <w:t xml:space="preserve">. La adopción de ideas, teorías y orientaciones de fuentes primarias representan la base para buscar un pensamiento autónomo y producir algo nuevo. Esto </w:t>
      </w:r>
      <w:r w:rsidR="00CA1C4D" w:rsidRPr="00A659DE">
        <w:rPr>
          <w:rFonts w:ascii="Times New Roman" w:eastAsia="Palatino Linotype" w:hAnsi="Times New Roman" w:cs="Times New Roman"/>
          <w:color w:val="231F20"/>
          <w:spacing w:val="-2"/>
          <w:sz w:val="24"/>
          <w:szCs w:val="24"/>
          <w:lang w:val="es-ES"/>
        </w:rPr>
        <w:t xml:space="preserve">se </w:t>
      </w:r>
      <w:r w:rsidRPr="00A659DE">
        <w:rPr>
          <w:rFonts w:ascii="Times New Roman" w:eastAsia="Palatino Linotype" w:hAnsi="Times New Roman" w:cs="Times New Roman"/>
          <w:color w:val="231F20"/>
          <w:spacing w:val="-2"/>
          <w:sz w:val="24"/>
          <w:szCs w:val="24"/>
          <w:lang w:val="es-ES"/>
        </w:rPr>
        <w:t xml:space="preserve">refleja directamente </w:t>
      </w:r>
      <w:r w:rsidR="00CA1C4D" w:rsidRPr="00A659DE">
        <w:rPr>
          <w:rFonts w:ascii="Times New Roman" w:eastAsia="Palatino Linotype" w:hAnsi="Times New Roman" w:cs="Times New Roman"/>
          <w:color w:val="231F20"/>
          <w:spacing w:val="-2"/>
          <w:sz w:val="24"/>
          <w:szCs w:val="24"/>
          <w:lang w:val="es-ES"/>
        </w:rPr>
        <w:t xml:space="preserve">en </w:t>
      </w:r>
      <w:r w:rsidRPr="00A659DE">
        <w:rPr>
          <w:rFonts w:ascii="Times New Roman" w:eastAsia="Palatino Linotype" w:hAnsi="Times New Roman" w:cs="Times New Roman"/>
          <w:color w:val="231F20"/>
          <w:spacing w:val="-2"/>
          <w:sz w:val="24"/>
          <w:szCs w:val="24"/>
          <w:lang w:val="es-ES"/>
        </w:rPr>
        <w:t>la calidad de sus contribuciones al analizar, criticar, construir y realizar nuevas propuestas</w:t>
      </w:r>
      <w:r w:rsidR="00CA1C4D" w:rsidRPr="00A659DE">
        <w:rPr>
          <w:rFonts w:ascii="Times New Roman" w:eastAsia="Palatino Linotype" w:hAnsi="Times New Roman" w:cs="Times New Roman"/>
          <w:color w:val="231F20"/>
          <w:spacing w:val="-2"/>
          <w:sz w:val="24"/>
          <w:szCs w:val="24"/>
          <w:lang w:val="es-ES"/>
        </w:rPr>
        <w:t xml:space="preserve">, las cuales impactan </w:t>
      </w:r>
      <w:r w:rsidR="00E06C2A" w:rsidRPr="00A659DE">
        <w:rPr>
          <w:rFonts w:ascii="Times New Roman" w:eastAsia="Palatino Linotype" w:hAnsi="Times New Roman" w:cs="Times New Roman"/>
          <w:color w:val="231F20"/>
          <w:spacing w:val="-2"/>
          <w:sz w:val="24"/>
          <w:szCs w:val="24"/>
          <w:lang w:val="es-ES"/>
        </w:rPr>
        <w:t xml:space="preserve">en los </w:t>
      </w:r>
      <w:r w:rsidRPr="00A659DE">
        <w:rPr>
          <w:rFonts w:ascii="Times New Roman" w:eastAsia="Palatino Linotype" w:hAnsi="Times New Roman" w:cs="Times New Roman"/>
          <w:color w:val="231F20"/>
          <w:spacing w:val="-2"/>
          <w:sz w:val="24"/>
          <w:szCs w:val="24"/>
          <w:lang w:val="es-ES"/>
        </w:rPr>
        <w:t xml:space="preserve">contextos local, nacional </w:t>
      </w:r>
      <w:r w:rsidR="00E06C2A" w:rsidRPr="00A659DE">
        <w:rPr>
          <w:rFonts w:ascii="Times New Roman" w:eastAsia="Palatino Linotype" w:hAnsi="Times New Roman" w:cs="Times New Roman"/>
          <w:color w:val="231F20"/>
          <w:spacing w:val="-2"/>
          <w:sz w:val="24"/>
          <w:szCs w:val="24"/>
          <w:lang w:val="es-ES"/>
        </w:rPr>
        <w:t xml:space="preserve">e </w:t>
      </w:r>
      <w:r w:rsidRPr="00A659DE">
        <w:rPr>
          <w:rFonts w:ascii="Times New Roman" w:eastAsia="Palatino Linotype" w:hAnsi="Times New Roman" w:cs="Times New Roman"/>
          <w:color w:val="231F20"/>
          <w:spacing w:val="-2"/>
          <w:sz w:val="24"/>
          <w:szCs w:val="24"/>
          <w:lang w:val="es-ES"/>
        </w:rPr>
        <w:t>internacional.</w:t>
      </w:r>
    </w:p>
    <w:p w14:paraId="1B196881" w14:textId="41861E22" w:rsidR="001C3D6F" w:rsidRPr="00A659DE" w:rsidRDefault="006409EB"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 xml:space="preserve">Como ya lo anticipábamos, los tres tomos de </w:t>
      </w:r>
      <w:r w:rsidR="00523851" w:rsidRPr="00A659DE">
        <w:rPr>
          <w:rFonts w:ascii="Times New Roman" w:eastAsia="Palatino Linotype" w:hAnsi="Times New Roman" w:cs="Times New Roman"/>
          <w:i/>
          <w:iCs/>
          <w:color w:val="231F20"/>
          <w:spacing w:val="-2"/>
          <w:sz w:val="24"/>
          <w:szCs w:val="24"/>
          <w:lang w:val="es-ES"/>
        </w:rPr>
        <w:t xml:space="preserve">Diseño de </w:t>
      </w:r>
      <w:r>
        <w:rPr>
          <w:rFonts w:ascii="Times New Roman" w:eastAsia="Palatino Linotype" w:hAnsi="Times New Roman" w:cs="Times New Roman"/>
          <w:i/>
          <w:iCs/>
          <w:color w:val="231F20"/>
          <w:spacing w:val="-2"/>
          <w:sz w:val="24"/>
          <w:szCs w:val="24"/>
          <w:lang w:val="es-ES"/>
        </w:rPr>
        <w:t>p</w:t>
      </w:r>
      <w:r w:rsidR="00523851" w:rsidRPr="00A659DE">
        <w:rPr>
          <w:rFonts w:ascii="Times New Roman" w:eastAsia="Palatino Linotype" w:hAnsi="Times New Roman" w:cs="Times New Roman"/>
          <w:i/>
          <w:iCs/>
          <w:color w:val="231F20"/>
          <w:spacing w:val="-2"/>
          <w:sz w:val="24"/>
          <w:szCs w:val="24"/>
          <w:lang w:val="es-ES"/>
        </w:rPr>
        <w:t xml:space="preserve">lanes de </w:t>
      </w:r>
      <w:r>
        <w:rPr>
          <w:rFonts w:ascii="Times New Roman" w:eastAsia="Palatino Linotype" w:hAnsi="Times New Roman" w:cs="Times New Roman"/>
          <w:i/>
          <w:iCs/>
          <w:color w:val="231F20"/>
          <w:spacing w:val="-2"/>
          <w:sz w:val="24"/>
          <w:szCs w:val="24"/>
          <w:lang w:val="es-ES"/>
        </w:rPr>
        <w:t>e</w:t>
      </w:r>
      <w:r w:rsidR="00523851" w:rsidRPr="00A659DE">
        <w:rPr>
          <w:rFonts w:ascii="Times New Roman" w:eastAsia="Palatino Linotype" w:hAnsi="Times New Roman" w:cs="Times New Roman"/>
          <w:i/>
          <w:iCs/>
          <w:color w:val="231F20"/>
          <w:spacing w:val="-2"/>
          <w:sz w:val="24"/>
          <w:szCs w:val="24"/>
          <w:lang w:val="es-ES"/>
        </w:rPr>
        <w:t>studio</w:t>
      </w:r>
      <w:r>
        <w:rPr>
          <w:rFonts w:ascii="Times New Roman" w:eastAsia="Palatino Linotype" w:hAnsi="Times New Roman" w:cs="Times New Roman"/>
          <w:i/>
          <w:iCs/>
          <w:color w:val="231F20"/>
          <w:spacing w:val="-2"/>
          <w:sz w:val="24"/>
          <w:szCs w:val="24"/>
          <w:lang w:val="es-ES"/>
        </w:rPr>
        <w:t xml:space="preserve"> </w:t>
      </w:r>
      <w:r>
        <w:rPr>
          <w:rFonts w:ascii="Times New Roman" w:eastAsia="Palatino Linotype" w:hAnsi="Times New Roman" w:cs="Times New Roman"/>
          <w:color w:val="231F20"/>
          <w:spacing w:val="-2"/>
          <w:sz w:val="24"/>
          <w:szCs w:val="24"/>
          <w:lang w:val="es-ES"/>
        </w:rPr>
        <w:t xml:space="preserve">de </w:t>
      </w:r>
      <w:r w:rsidRPr="00A659DE">
        <w:rPr>
          <w:rFonts w:ascii="Times New Roman" w:eastAsia="Palatino Linotype" w:hAnsi="Times New Roman" w:cs="Times New Roman"/>
          <w:color w:val="231F20"/>
          <w:spacing w:val="-2"/>
          <w:sz w:val="24"/>
          <w:szCs w:val="24"/>
          <w:lang w:val="es-ES"/>
        </w:rPr>
        <w:t>Raquel Glazman y María de Ibarrola (1975a</w:t>
      </w:r>
      <w:r>
        <w:rPr>
          <w:rFonts w:ascii="Times New Roman" w:eastAsia="Palatino Linotype" w:hAnsi="Times New Roman" w:cs="Times New Roman"/>
          <w:color w:val="231F20"/>
          <w:spacing w:val="-2"/>
          <w:sz w:val="24"/>
          <w:szCs w:val="24"/>
          <w:lang w:val="es-ES"/>
        </w:rPr>
        <w:t>,</w:t>
      </w:r>
      <w:r w:rsidRPr="00A659DE">
        <w:rPr>
          <w:rFonts w:ascii="Times New Roman" w:eastAsia="Palatino Linotype" w:hAnsi="Times New Roman" w:cs="Times New Roman"/>
          <w:color w:val="231F20"/>
          <w:spacing w:val="-2"/>
          <w:sz w:val="24"/>
          <w:szCs w:val="24"/>
          <w:lang w:val="es-ES"/>
        </w:rPr>
        <w:t xml:space="preserve"> 1975b</w:t>
      </w:r>
      <w:r>
        <w:rPr>
          <w:rFonts w:ascii="Times New Roman" w:eastAsia="Palatino Linotype" w:hAnsi="Times New Roman" w:cs="Times New Roman"/>
          <w:color w:val="231F20"/>
          <w:spacing w:val="-2"/>
          <w:sz w:val="24"/>
          <w:szCs w:val="24"/>
          <w:lang w:val="es-ES"/>
        </w:rPr>
        <w:t>,</w:t>
      </w:r>
      <w:r w:rsidRPr="00A659DE">
        <w:rPr>
          <w:rFonts w:ascii="Times New Roman" w:eastAsia="Palatino Linotype" w:hAnsi="Times New Roman" w:cs="Times New Roman"/>
          <w:color w:val="231F20"/>
          <w:spacing w:val="-2"/>
          <w:sz w:val="24"/>
          <w:szCs w:val="24"/>
          <w:lang w:val="es-ES"/>
        </w:rPr>
        <w:t xml:space="preserve"> 1975c) </w:t>
      </w:r>
      <w:r>
        <w:rPr>
          <w:rFonts w:ascii="Times New Roman" w:eastAsia="Palatino Linotype" w:hAnsi="Times New Roman" w:cs="Times New Roman"/>
          <w:color w:val="231F20"/>
          <w:spacing w:val="-2"/>
          <w:sz w:val="24"/>
          <w:szCs w:val="24"/>
          <w:lang w:val="es-ES"/>
        </w:rPr>
        <w:t xml:space="preserve">conforman </w:t>
      </w:r>
      <w:r w:rsidR="00523851" w:rsidRPr="00A659DE">
        <w:rPr>
          <w:rFonts w:ascii="Times New Roman" w:eastAsia="Palatino Linotype" w:hAnsi="Times New Roman" w:cs="Times New Roman"/>
          <w:color w:val="231F20"/>
          <w:spacing w:val="-2"/>
          <w:sz w:val="24"/>
          <w:szCs w:val="24"/>
          <w:lang w:val="es-ES"/>
        </w:rPr>
        <w:t xml:space="preserve">la </w:t>
      </w:r>
      <w:r w:rsidR="00441EC3" w:rsidRPr="00A659DE">
        <w:rPr>
          <w:rFonts w:ascii="Times New Roman" w:eastAsia="Palatino Linotype" w:hAnsi="Times New Roman" w:cs="Times New Roman"/>
          <w:color w:val="231F20"/>
          <w:spacing w:val="-2"/>
          <w:sz w:val="24"/>
          <w:szCs w:val="24"/>
          <w:lang w:val="es-ES"/>
        </w:rPr>
        <w:t>primera prop</w:t>
      </w:r>
      <w:r w:rsidR="00523851" w:rsidRPr="00A659DE">
        <w:rPr>
          <w:rFonts w:ascii="Times New Roman" w:eastAsia="Palatino Linotype" w:hAnsi="Times New Roman" w:cs="Times New Roman"/>
          <w:color w:val="231F20"/>
          <w:spacing w:val="-2"/>
          <w:sz w:val="24"/>
          <w:szCs w:val="24"/>
          <w:lang w:val="es-ES"/>
        </w:rPr>
        <w:t xml:space="preserve">uesta </w:t>
      </w:r>
      <w:r w:rsidR="00AA2A89" w:rsidRPr="00A659DE">
        <w:rPr>
          <w:rFonts w:ascii="Times New Roman" w:eastAsia="Palatino Linotype" w:hAnsi="Times New Roman" w:cs="Times New Roman"/>
          <w:color w:val="231F20"/>
          <w:spacing w:val="-2"/>
          <w:sz w:val="24"/>
          <w:szCs w:val="24"/>
          <w:lang w:val="es-ES"/>
        </w:rPr>
        <w:t>metodológica</w:t>
      </w:r>
      <w:r w:rsidR="00441EC3" w:rsidRPr="00A659DE">
        <w:rPr>
          <w:rFonts w:ascii="Times New Roman" w:eastAsia="Palatino Linotype" w:hAnsi="Times New Roman" w:cs="Times New Roman"/>
          <w:color w:val="231F20"/>
          <w:spacing w:val="-2"/>
          <w:sz w:val="24"/>
          <w:szCs w:val="24"/>
          <w:lang w:val="es-ES"/>
        </w:rPr>
        <w:t xml:space="preserve"> </w:t>
      </w:r>
      <w:r w:rsidR="00523851" w:rsidRPr="00A659DE">
        <w:rPr>
          <w:rFonts w:ascii="Times New Roman" w:eastAsia="Palatino Linotype" w:hAnsi="Times New Roman" w:cs="Times New Roman"/>
          <w:color w:val="231F20"/>
          <w:spacing w:val="-2"/>
          <w:sz w:val="24"/>
          <w:szCs w:val="24"/>
          <w:lang w:val="es-ES"/>
        </w:rPr>
        <w:t xml:space="preserve">en </w:t>
      </w:r>
      <w:r>
        <w:rPr>
          <w:rFonts w:ascii="Times New Roman" w:eastAsia="Palatino Linotype" w:hAnsi="Times New Roman" w:cs="Times New Roman"/>
          <w:color w:val="231F20"/>
          <w:spacing w:val="-2"/>
          <w:sz w:val="24"/>
          <w:szCs w:val="24"/>
          <w:lang w:val="es-ES"/>
        </w:rPr>
        <w:t>la literatura curricular de México</w:t>
      </w:r>
      <w:r w:rsidR="00523851" w:rsidRPr="00A659DE">
        <w:rPr>
          <w:rFonts w:ascii="Times New Roman" w:eastAsia="Palatino Linotype" w:hAnsi="Times New Roman" w:cs="Times New Roman"/>
          <w:color w:val="231F20"/>
          <w:spacing w:val="-2"/>
          <w:sz w:val="24"/>
          <w:szCs w:val="24"/>
          <w:lang w:val="es-ES"/>
        </w:rPr>
        <w:t xml:space="preserve">. </w:t>
      </w:r>
      <w:r w:rsidR="001A75CB">
        <w:rPr>
          <w:rFonts w:ascii="Times New Roman" w:eastAsia="Palatino Linotype" w:hAnsi="Times New Roman" w:cs="Times New Roman"/>
          <w:color w:val="231F20"/>
          <w:spacing w:val="-2"/>
          <w:sz w:val="24"/>
          <w:szCs w:val="24"/>
          <w:lang w:val="es-ES"/>
        </w:rPr>
        <w:t xml:space="preserve">Aquí </w:t>
      </w:r>
      <w:r w:rsidR="00736383" w:rsidRPr="00A659DE">
        <w:rPr>
          <w:rFonts w:ascii="Times New Roman" w:eastAsia="Palatino Linotype" w:hAnsi="Times New Roman" w:cs="Times New Roman"/>
          <w:color w:val="231F20"/>
          <w:spacing w:val="-2"/>
          <w:sz w:val="24"/>
          <w:szCs w:val="24"/>
          <w:lang w:val="es-ES"/>
        </w:rPr>
        <w:t xml:space="preserve">el </w:t>
      </w:r>
      <w:r w:rsidR="00B10A07">
        <w:rPr>
          <w:rFonts w:ascii="Times New Roman" w:eastAsia="Palatino Linotype" w:hAnsi="Times New Roman" w:cs="Times New Roman"/>
          <w:color w:val="231F20"/>
          <w:spacing w:val="-2"/>
          <w:sz w:val="24"/>
          <w:szCs w:val="24"/>
          <w:lang w:val="es-ES"/>
        </w:rPr>
        <w:t>p</w:t>
      </w:r>
      <w:r w:rsidR="00B10A07" w:rsidRPr="00A659DE">
        <w:rPr>
          <w:rFonts w:ascii="Times New Roman" w:eastAsia="Palatino Linotype" w:hAnsi="Times New Roman" w:cs="Times New Roman"/>
          <w:color w:val="231F20"/>
          <w:spacing w:val="-2"/>
          <w:sz w:val="24"/>
          <w:szCs w:val="24"/>
          <w:lang w:val="es-ES"/>
        </w:rPr>
        <w:t xml:space="preserve">lan </w:t>
      </w:r>
      <w:r w:rsidR="00835A1D" w:rsidRPr="00A659DE">
        <w:rPr>
          <w:rFonts w:ascii="Times New Roman" w:eastAsia="Palatino Linotype" w:hAnsi="Times New Roman" w:cs="Times New Roman"/>
          <w:color w:val="231F20"/>
          <w:spacing w:val="-2"/>
          <w:sz w:val="24"/>
          <w:szCs w:val="24"/>
          <w:lang w:val="es-ES"/>
        </w:rPr>
        <w:t>de estudios se consideraba una de las dimensiones de la planificación universitaria y un instrumento mediante el cual se seleccionaban, organizaban y ordenaban los aspectos de una profesión</w:t>
      </w:r>
      <w:r w:rsidR="00736383" w:rsidRPr="00A659DE">
        <w:rPr>
          <w:rFonts w:ascii="Times New Roman" w:eastAsia="Palatino Linotype" w:hAnsi="Times New Roman" w:cs="Times New Roman"/>
          <w:color w:val="231F20"/>
          <w:spacing w:val="-2"/>
          <w:sz w:val="24"/>
          <w:szCs w:val="24"/>
          <w:lang w:val="es-ES"/>
        </w:rPr>
        <w:t>. S</w:t>
      </w:r>
      <w:r w:rsidR="00835A1D" w:rsidRPr="00A659DE">
        <w:rPr>
          <w:rFonts w:ascii="Times New Roman" w:eastAsia="Palatino Linotype" w:hAnsi="Times New Roman" w:cs="Times New Roman"/>
          <w:color w:val="231F20"/>
          <w:spacing w:val="-2"/>
          <w:sz w:val="24"/>
          <w:szCs w:val="24"/>
          <w:lang w:val="es-ES"/>
        </w:rPr>
        <w:t>u elaboración requería tomar decisiones sobre los resultados que se pretend</w:t>
      </w:r>
      <w:r w:rsidR="00B10A07">
        <w:rPr>
          <w:rFonts w:ascii="Times New Roman" w:eastAsia="Palatino Linotype" w:hAnsi="Times New Roman" w:cs="Times New Roman"/>
          <w:color w:val="231F20"/>
          <w:spacing w:val="-2"/>
          <w:sz w:val="24"/>
          <w:szCs w:val="24"/>
          <w:lang w:val="es-ES"/>
        </w:rPr>
        <w:t>ían</w:t>
      </w:r>
      <w:r w:rsidR="00835A1D" w:rsidRPr="00A659DE">
        <w:rPr>
          <w:rFonts w:ascii="Times New Roman" w:eastAsia="Palatino Linotype" w:hAnsi="Times New Roman" w:cs="Times New Roman"/>
          <w:color w:val="231F20"/>
          <w:spacing w:val="-2"/>
          <w:sz w:val="24"/>
          <w:szCs w:val="24"/>
          <w:lang w:val="es-ES"/>
        </w:rPr>
        <w:t xml:space="preserve"> alcanzar con la formación de los estudiantes, la enseñanza de la misma profesión, la duración de los estudios, </w:t>
      </w:r>
      <w:r w:rsidR="0067042E" w:rsidRPr="00A659DE">
        <w:rPr>
          <w:rFonts w:ascii="Times New Roman" w:eastAsia="Palatino Linotype" w:hAnsi="Times New Roman" w:cs="Times New Roman"/>
          <w:color w:val="231F20"/>
          <w:spacing w:val="-2"/>
          <w:sz w:val="24"/>
          <w:szCs w:val="24"/>
          <w:lang w:val="es-ES"/>
        </w:rPr>
        <w:t xml:space="preserve">los recursos a utilizar, el método con que se </w:t>
      </w:r>
      <w:r w:rsidR="00B10A07">
        <w:rPr>
          <w:rFonts w:ascii="Times New Roman" w:eastAsia="Palatino Linotype" w:hAnsi="Times New Roman" w:cs="Times New Roman"/>
          <w:color w:val="231F20"/>
          <w:spacing w:val="-2"/>
          <w:sz w:val="24"/>
          <w:szCs w:val="24"/>
          <w:lang w:val="es-ES"/>
        </w:rPr>
        <w:t>iba</w:t>
      </w:r>
      <w:r w:rsidR="00B10A07" w:rsidRPr="00A659DE">
        <w:rPr>
          <w:rFonts w:ascii="Times New Roman" w:eastAsia="Palatino Linotype" w:hAnsi="Times New Roman" w:cs="Times New Roman"/>
          <w:color w:val="231F20"/>
          <w:spacing w:val="-2"/>
          <w:sz w:val="24"/>
          <w:szCs w:val="24"/>
          <w:lang w:val="es-ES"/>
        </w:rPr>
        <w:t xml:space="preserve"> </w:t>
      </w:r>
      <w:r w:rsidR="0067042E" w:rsidRPr="00A659DE">
        <w:rPr>
          <w:rFonts w:ascii="Times New Roman" w:eastAsia="Palatino Linotype" w:hAnsi="Times New Roman" w:cs="Times New Roman"/>
          <w:color w:val="231F20"/>
          <w:spacing w:val="-2"/>
          <w:sz w:val="24"/>
          <w:szCs w:val="24"/>
          <w:lang w:val="es-ES"/>
        </w:rPr>
        <w:t>a evaluar el mismo plan de estudios y el aprendizaje de los universitarios</w:t>
      </w:r>
      <w:r w:rsidR="001C3D6F" w:rsidRPr="00A659DE">
        <w:rPr>
          <w:rFonts w:ascii="Times New Roman" w:eastAsia="Palatino Linotype" w:hAnsi="Times New Roman" w:cs="Times New Roman"/>
          <w:color w:val="231F20"/>
          <w:spacing w:val="-2"/>
          <w:sz w:val="24"/>
          <w:szCs w:val="24"/>
          <w:lang w:val="es-ES"/>
        </w:rPr>
        <w:t>.</w:t>
      </w:r>
    </w:p>
    <w:p w14:paraId="42C72E88" w14:textId="513ED20C" w:rsidR="00562186" w:rsidRPr="00A659DE" w:rsidRDefault="00562186"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La metodología propuesta </w:t>
      </w:r>
      <w:r w:rsidR="001C3D6F" w:rsidRPr="00A659DE">
        <w:rPr>
          <w:rFonts w:ascii="Times New Roman" w:eastAsia="Palatino Linotype" w:hAnsi="Times New Roman" w:cs="Times New Roman"/>
          <w:color w:val="231F20"/>
          <w:spacing w:val="-2"/>
          <w:sz w:val="24"/>
          <w:szCs w:val="24"/>
          <w:lang w:val="es-ES"/>
        </w:rPr>
        <w:t xml:space="preserve">por Glazman y </w:t>
      </w:r>
      <w:r w:rsidR="00BC4BC2">
        <w:rPr>
          <w:rFonts w:ascii="Times New Roman" w:eastAsia="Palatino Linotype" w:hAnsi="Times New Roman" w:cs="Times New Roman"/>
          <w:color w:val="231F20"/>
          <w:spacing w:val="-2"/>
          <w:sz w:val="24"/>
          <w:szCs w:val="24"/>
          <w:lang w:val="es-ES"/>
        </w:rPr>
        <w:t>d</w:t>
      </w:r>
      <w:r w:rsidR="001C3D6F" w:rsidRPr="00A659DE">
        <w:rPr>
          <w:rFonts w:ascii="Times New Roman" w:eastAsia="Palatino Linotype" w:hAnsi="Times New Roman" w:cs="Times New Roman"/>
          <w:color w:val="231F20"/>
          <w:spacing w:val="-2"/>
          <w:sz w:val="24"/>
          <w:szCs w:val="24"/>
          <w:lang w:val="es-ES"/>
        </w:rPr>
        <w:t xml:space="preserve">e Ibarrola (1975a) </w:t>
      </w:r>
      <w:r w:rsidRPr="00A659DE">
        <w:rPr>
          <w:rFonts w:ascii="Times New Roman" w:eastAsia="Palatino Linotype" w:hAnsi="Times New Roman" w:cs="Times New Roman"/>
          <w:color w:val="231F20"/>
          <w:spacing w:val="-2"/>
          <w:sz w:val="24"/>
          <w:szCs w:val="24"/>
          <w:lang w:val="es-ES"/>
        </w:rPr>
        <w:t xml:space="preserve">para la elaboración de los planes de estudio hace énfasis en tres aspectos: </w:t>
      </w:r>
      <w:r w:rsidRPr="00A659DE">
        <w:rPr>
          <w:rFonts w:ascii="Times New Roman" w:eastAsia="Palatino Linotype" w:hAnsi="Times New Roman" w:cs="Times New Roman"/>
          <w:i/>
          <w:iCs/>
          <w:color w:val="231F20"/>
          <w:spacing w:val="-2"/>
          <w:sz w:val="24"/>
          <w:szCs w:val="24"/>
          <w:lang w:val="es-ES"/>
        </w:rPr>
        <w:t>verificable, sistémica</w:t>
      </w:r>
      <w:r w:rsidRPr="00A659DE">
        <w:rPr>
          <w:rFonts w:ascii="Times New Roman" w:eastAsia="Palatino Linotype" w:hAnsi="Times New Roman" w:cs="Times New Roman"/>
          <w:color w:val="231F20"/>
          <w:spacing w:val="-2"/>
          <w:sz w:val="24"/>
          <w:szCs w:val="24"/>
          <w:lang w:val="es-ES"/>
        </w:rPr>
        <w:t xml:space="preserve"> y </w:t>
      </w:r>
      <w:r w:rsidRPr="00A659DE">
        <w:rPr>
          <w:rFonts w:ascii="Times New Roman" w:eastAsia="Palatino Linotype" w:hAnsi="Times New Roman" w:cs="Times New Roman"/>
          <w:i/>
          <w:iCs/>
          <w:color w:val="231F20"/>
          <w:spacing w:val="-2"/>
          <w:sz w:val="24"/>
          <w:szCs w:val="24"/>
          <w:lang w:val="es-ES"/>
        </w:rPr>
        <w:t>continua</w:t>
      </w:r>
      <w:r w:rsidRPr="00A659DE">
        <w:rPr>
          <w:rFonts w:ascii="Times New Roman" w:eastAsia="Palatino Linotype" w:hAnsi="Times New Roman" w:cs="Times New Roman"/>
          <w:color w:val="231F20"/>
          <w:spacing w:val="-2"/>
          <w:sz w:val="24"/>
          <w:szCs w:val="24"/>
          <w:lang w:val="es-ES"/>
        </w:rPr>
        <w:t>. El método propuesto se puede sintetizar en los siguientes cuatro puntos:</w:t>
      </w:r>
    </w:p>
    <w:p w14:paraId="275D9ACB" w14:textId="2BC0E3DE" w:rsidR="00B5060F" w:rsidRPr="00A659DE" w:rsidRDefault="00562186" w:rsidP="00F9734E">
      <w:pPr>
        <w:pStyle w:val="Prrafodelista"/>
        <w:widowControl/>
        <w:numPr>
          <w:ilvl w:val="0"/>
          <w:numId w:val="2"/>
        </w:numPr>
        <w:spacing w:after="0" w:line="360" w:lineRule="auto"/>
        <w:ind w:left="0" w:right="38" w:firstLine="743"/>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La definición del profesional, que se traduce en su mayor capacitación para ejercer una función crítica dentro de la sociedad.</w:t>
      </w:r>
    </w:p>
    <w:p w14:paraId="21F274AC" w14:textId="2391EC05" w:rsidR="00562186" w:rsidRPr="00A659DE" w:rsidRDefault="00562186" w:rsidP="00F9734E">
      <w:pPr>
        <w:pStyle w:val="Prrafodelista"/>
        <w:widowControl/>
        <w:numPr>
          <w:ilvl w:val="0"/>
          <w:numId w:val="2"/>
        </w:numPr>
        <w:spacing w:after="0" w:line="360" w:lineRule="auto"/>
        <w:ind w:left="0" w:right="38" w:firstLine="743"/>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La necesidad de definir un modelo de sociedad distinto del modelo de desarrollo aceptado.</w:t>
      </w:r>
    </w:p>
    <w:p w14:paraId="30185475" w14:textId="720CEC13" w:rsidR="00562186" w:rsidRPr="00A659DE" w:rsidRDefault="00562186" w:rsidP="00F9734E">
      <w:pPr>
        <w:pStyle w:val="Prrafodelista"/>
        <w:widowControl/>
        <w:numPr>
          <w:ilvl w:val="0"/>
          <w:numId w:val="2"/>
        </w:numPr>
        <w:spacing w:after="0" w:line="360" w:lineRule="auto"/>
        <w:ind w:left="0" w:right="38" w:firstLine="743"/>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lastRenderedPageBreak/>
        <w:t xml:space="preserve">La universidad juega un papel </w:t>
      </w:r>
      <w:r w:rsidR="00736383" w:rsidRPr="00A659DE">
        <w:rPr>
          <w:rFonts w:ascii="Times New Roman" w:eastAsia="Palatino Linotype" w:hAnsi="Times New Roman" w:cs="Times New Roman"/>
          <w:color w:val="231F20"/>
          <w:spacing w:val="-2"/>
          <w:sz w:val="24"/>
          <w:szCs w:val="24"/>
          <w:lang w:val="es-ES"/>
        </w:rPr>
        <w:t xml:space="preserve">relevante </w:t>
      </w:r>
      <w:r w:rsidRPr="00A659DE">
        <w:rPr>
          <w:rFonts w:ascii="Times New Roman" w:eastAsia="Palatino Linotype" w:hAnsi="Times New Roman" w:cs="Times New Roman"/>
          <w:color w:val="231F20"/>
          <w:spacing w:val="-2"/>
          <w:sz w:val="24"/>
          <w:szCs w:val="24"/>
          <w:lang w:val="es-ES"/>
        </w:rPr>
        <w:t>en la formación de profesionales con las características deseadas y en la definición del modelo de sociedad buscado.</w:t>
      </w:r>
    </w:p>
    <w:p w14:paraId="0E4F9289" w14:textId="74C98D4F" w:rsidR="00562186" w:rsidRPr="00A659DE" w:rsidRDefault="00562186" w:rsidP="00F9734E">
      <w:pPr>
        <w:pStyle w:val="Prrafodelista"/>
        <w:widowControl/>
        <w:numPr>
          <w:ilvl w:val="0"/>
          <w:numId w:val="2"/>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La participación de los estudiantes en el proceso de enseñanza-aprendizaje deberá ser congruente y determinante con la definición profesional y permitir desde el momento mismo de la formación el ejercicio de su responsabilidad social y una función crítica.</w:t>
      </w:r>
    </w:p>
    <w:p w14:paraId="28881453" w14:textId="54BC6964" w:rsidR="00BC4BC2" w:rsidRDefault="00BC4BC2"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 xml:space="preserve">Asimismo, </w:t>
      </w:r>
      <w:r w:rsidR="00FE3D64" w:rsidRPr="00A659DE">
        <w:rPr>
          <w:rFonts w:ascii="Times New Roman" w:eastAsia="Palatino Linotype" w:hAnsi="Times New Roman" w:cs="Times New Roman"/>
          <w:color w:val="231F20"/>
          <w:spacing w:val="-2"/>
          <w:sz w:val="24"/>
          <w:szCs w:val="24"/>
          <w:lang w:val="es-ES"/>
        </w:rPr>
        <w:t xml:space="preserve">Glazman y </w:t>
      </w:r>
      <w:r>
        <w:rPr>
          <w:rFonts w:ascii="Times New Roman" w:eastAsia="Palatino Linotype" w:hAnsi="Times New Roman" w:cs="Times New Roman"/>
          <w:color w:val="231F20"/>
          <w:spacing w:val="-2"/>
          <w:sz w:val="24"/>
          <w:szCs w:val="24"/>
          <w:lang w:val="es-ES"/>
        </w:rPr>
        <w:t>d</w:t>
      </w:r>
      <w:r w:rsidR="00FE3D64" w:rsidRPr="00A659DE">
        <w:rPr>
          <w:rFonts w:ascii="Times New Roman" w:eastAsia="Palatino Linotype" w:hAnsi="Times New Roman" w:cs="Times New Roman"/>
          <w:color w:val="231F20"/>
          <w:spacing w:val="-2"/>
          <w:sz w:val="24"/>
          <w:szCs w:val="24"/>
          <w:lang w:val="es-ES"/>
        </w:rPr>
        <w:t>e Ibarrola</w:t>
      </w:r>
      <w:r>
        <w:rPr>
          <w:rFonts w:ascii="Times New Roman" w:eastAsia="Palatino Linotype" w:hAnsi="Times New Roman" w:cs="Times New Roman"/>
          <w:color w:val="231F20"/>
          <w:spacing w:val="-2"/>
          <w:sz w:val="24"/>
          <w:szCs w:val="24"/>
          <w:lang w:val="es-ES"/>
        </w:rPr>
        <w:t xml:space="preserve"> (1975a)</w:t>
      </w:r>
      <w:r w:rsidR="00FE3D64" w:rsidRPr="00A659DE">
        <w:rPr>
          <w:rFonts w:ascii="Times New Roman" w:eastAsia="Palatino Linotype" w:hAnsi="Times New Roman" w:cs="Times New Roman"/>
          <w:color w:val="231F20"/>
          <w:spacing w:val="-2"/>
          <w:sz w:val="24"/>
          <w:szCs w:val="24"/>
          <w:lang w:val="es-ES"/>
        </w:rPr>
        <w:t xml:space="preserve"> define</w:t>
      </w:r>
      <w:r w:rsidR="00427CF9" w:rsidRPr="00A659DE">
        <w:rPr>
          <w:rFonts w:ascii="Times New Roman" w:eastAsia="Palatino Linotype" w:hAnsi="Times New Roman" w:cs="Times New Roman"/>
          <w:color w:val="231F20"/>
          <w:spacing w:val="-2"/>
          <w:sz w:val="24"/>
          <w:szCs w:val="24"/>
          <w:lang w:val="es-ES"/>
        </w:rPr>
        <w:t>n</w:t>
      </w:r>
      <w:r w:rsidR="00FE3D64" w:rsidRPr="00A659DE">
        <w:rPr>
          <w:rFonts w:ascii="Times New Roman" w:eastAsia="Palatino Linotype" w:hAnsi="Times New Roman" w:cs="Times New Roman"/>
          <w:color w:val="231F20"/>
          <w:spacing w:val="-2"/>
          <w:sz w:val="24"/>
          <w:szCs w:val="24"/>
          <w:lang w:val="es-ES"/>
        </w:rPr>
        <w:t xml:space="preserve"> de la siguiente manera al </w:t>
      </w:r>
      <w:r w:rsidR="008A5088">
        <w:rPr>
          <w:rFonts w:ascii="Times New Roman" w:eastAsia="Palatino Linotype" w:hAnsi="Times New Roman" w:cs="Times New Roman"/>
          <w:i/>
          <w:iCs/>
          <w:color w:val="231F20"/>
          <w:spacing w:val="-2"/>
          <w:sz w:val="24"/>
          <w:szCs w:val="24"/>
          <w:lang w:val="es-ES"/>
        </w:rPr>
        <w:t>p</w:t>
      </w:r>
      <w:r w:rsidR="00FE3D64" w:rsidRPr="00A659DE">
        <w:rPr>
          <w:rFonts w:ascii="Times New Roman" w:eastAsia="Palatino Linotype" w:hAnsi="Times New Roman" w:cs="Times New Roman"/>
          <w:i/>
          <w:iCs/>
          <w:color w:val="231F20"/>
          <w:spacing w:val="-2"/>
          <w:sz w:val="24"/>
          <w:szCs w:val="24"/>
          <w:lang w:val="es-ES"/>
        </w:rPr>
        <w:t>lan de estudios por objetivos de aprendizaje</w:t>
      </w:r>
      <w:r w:rsidR="00FE3D64" w:rsidRPr="00A659DE">
        <w:rPr>
          <w:rFonts w:ascii="Times New Roman" w:eastAsia="Palatino Linotype" w:hAnsi="Times New Roman" w:cs="Times New Roman"/>
          <w:color w:val="231F20"/>
          <w:spacing w:val="-2"/>
          <w:sz w:val="24"/>
          <w:szCs w:val="24"/>
          <w:lang w:val="es-ES"/>
        </w:rPr>
        <w:t>:</w:t>
      </w:r>
      <w:r w:rsidR="00AA02A1" w:rsidRPr="00A659DE">
        <w:rPr>
          <w:rFonts w:ascii="Times New Roman" w:eastAsia="Palatino Linotype" w:hAnsi="Times New Roman" w:cs="Times New Roman"/>
          <w:color w:val="231F20"/>
          <w:spacing w:val="-2"/>
          <w:sz w:val="24"/>
          <w:szCs w:val="24"/>
          <w:lang w:val="es-ES"/>
        </w:rPr>
        <w:t xml:space="preserve"> </w:t>
      </w:r>
    </w:p>
    <w:p w14:paraId="51D9BF3B" w14:textId="477D3631" w:rsidR="00FE3D64" w:rsidRPr="00A659DE" w:rsidRDefault="00FE3D64" w:rsidP="00F9734E">
      <w:pPr>
        <w:widowControl/>
        <w:spacing w:after="0" w:line="360" w:lineRule="auto"/>
        <w:ind w:left="1418" w:right="38"/>
        <w:jc w:val="both"/>
        <w:rPr>
          <w:rFonts w:ascii="Times New Roman" w:eastAsia="Palatino Linotype" w:hAnsi="Times New Roman" w:cs="Times New Roman"/>
          <w:color w:val="231F20"/>
          <w:spacing w:val="-2"/>
          <w:sz w:val="24"/>
          <w:szCs w:val="24"/>
          <w:lang w:val="es-ES"/>
        </w:rPr>
      </w:pPr>
      <w:r w:rsidRPr="00EC4447">
        <w:rPr>
          <w:rFonts w:ascii="Times New Roman" w:eastAsia="Palatino Linotype" w:hAnsi="Times New Roman" w:cs="Times New Roman"/>
          <w:iCs/>
          <w:color w:val="231F20"/>
          <w:spacing w:val="-2"/>
          <w:sz w:val="24"/>
          <w:szCs w:val="24"/>
          <w:lang w:val="es-ES"/>
        </w:rPr>
        <w:t>Es el conjunto de objetivos de aprendizaje operacionalizados convenientemente, agrupados en unidades funcionales y estructurado de tal manera que normen eficientemente las actividades de enseñanza y de aprendizaje, permitan la evaluación de todo el proceso de enseñanza y aprendizaje, y que conduzca a los estudiantes a alcanzar un nivel universitario de dominio de una profesión</w:t>
      </w:r>
      <w:r w:rsidRPr="00A659DE">
        <w:rPr>
          <w:rFonts w:ascii="Times New Roman" w:eastAsia="Palatino Linotype" w:hAnsi="Times New Roman" w:cs="Times New Roman"/>
          <w:color w:val="231F20"/>
          <w:spacing w:val="-2"/>
          <w:sz w:val="24"/>
          <w:szCs w:val="24"/>
          <w:lang w:val="es-ES"/>
        </w:rPr>
        <w:t xml:space="preserve"> (p.</w:t>
      </w:r>
      <w:r w:rsidR="00AA02A1" w:rsidRPr="00A659DE">
        <w:rPr>
          <w:rFonts w:ascii="Times New Roman" w:eastAsia="Palatino Linotype" w:hAnsi="Times New Roman" w:cs="Times New Roman"/>
          <w:color w:val="231F20"/>
          <w:spacing w:val="-2"/>
          <w:sz w:val="24"/>
          <w:szCs w:val="24"/>
          <w:lang w:val="es-ES"/>
        </w:rPr>
        <w:t xml:space="preserve"> </w:t>
      </w:r>
      <w:r w:rsidRPr="00A659DE">
        <w:rPr>
          <w:rFonts w:ascii="Times New Roman" w:eastAsia="Palatino Linotype" w:hAnsi="Times New Roman" w:cs="Times New Roman"/>
          <w:color w:val="231F20"/>
          <w:spacing w:val="-2"/>
          <w:sz w:val="24"/>
          <w:szCs w:val="24"/>
          <w:lang w:val="es-ES"/>
        </w:rPr>
        <w:t>46)</w:t>
      </w:r>
    </w:p>
    <w:p w14:paraId="0C5E60C4" w14:textId="4FBA580C" w:rsidR="00AB304C" w:rsidRPr="00A659DE" w:rsidRDefault="00BC4BC2"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 xml:space="preserve">Aunado a ello, </w:t>
      </w:r>
      <w:r w:rsidR="00AB304C" w:rsidRPr="00A659DE">
        <w:rPr>
          <w:rFonts w:ascii="Times New Roman" w:eastAsia="Palatino Linotype" w:hAnsi="Times New Roman" w:cs="Times New Roman"/>
          <w:color w:val="231F20"/>
          <w:spacing w:val="-2"/>
          <w:sz w:val="24"/>
          <w:szCs w:val="24"/>
          <w:lang w:val="es-ES"/>
        </w:rPr>
        <w:t>Glazman y De Ibarrola (1975a)</w:t>
      </w:r>
      <w:r w:rsidR="00427CF9" w:rsidRPr="00A659DE">
        <w:rPr>
          <w:rFonts w:ascii="Times New Roman" w:eastAsia="Palatino Linotype" w:hAnsi="Times New Roman" w:cs="Times New Roman"/>
          <w:color w:val="231F20"/>
          <w:spacing w:val="-2"/>
          <w:sz w:val="24"/>
          <w:szCs w:val="24"/>
          <w:lang w:val="es-ES"/>
        </w:rPr>
        <w:t xml:space="preserve"> </w:t>
      </w:r>
      <w:r w:rsidR="00537C23" w:rsidRPr="00A659DE">
        <w:rPr>
          <w:rFonts w:ascii="Times New Roman" w:eastAsia="Palatino Linotype" w:hAnsi="Times New Roman" w:cs="Times New Roman"/>
          <w:color w:val="231F20"/>
          <w:spacing w:val="-2"/>
          <w:sz w:val="24"/>
          <w:szCs w:val="24"/>
          <w:lang w:val="es-ES"/>
        </w:rPr>
        <w:t>plantea</w:t>
      </w:r>
      <w:r w:rsidR="00427CF9" w:rsidRPr="00A659DE">
        <w:rPr>
          <w:rFonts w:ascii="Times New Roman" w:eastAsia="Palatino Linotype" w:hAnsi="Times New Roman" w:cs="Times New Roman"/>
          <w:color w:val="231F20"/>
          <w:spacing w:val="-2"/>
          <w:sz w:val="24"/>
          <w:szCs w:val="24"/>
          <w:lang w:val="es-ES"/>
        </w:rPr>
        <w:t>n</w:t>
      </w:r>
      <w:r w:rsidR="00537C23" w:rsidRPr="00A659DE">
        <w:rPr>
          <w:rFonts w:ascii="Times New Roman" w:eastAsia="Palatino Linotype" w:hAnsi="Times New Roman" w:cs="Times New Roman"/>
          <w:color w:val="231F20"/>
          <w:spacing w:val="-2"/>
          <w:sz w:val="24"/>
          <w:szCs w:val="24"/>
          <w:lang w:val="es-ES"/>
        </w:rPr>
        <w:t xml:space="preserve"> </w:t>
      </w:r>
      <w:r w:rsidR="00AB304C" w:rsidRPr="00A659DE">
        <w:rPr>
          <w:rFonts w:ascii="Times New Roman" w:eastAsia="Palatino Linotype" w:hAnsi="Times New Roman" w:cs="Times New Roman"/>
          <w:color w:val="231F20"/>
          <w:spacing w:val="-2"/>
          <w:sz w:val="24"/>
          <w:szCs w:val="24"/>
          <w:lang w:val="es-ES"/>
        </w:rPr>
        <w:t>cuatro apartados</w:t>
      </w:r>
      <w:r>
        <w:rPr>
          <w:rFonts w:ascii="Times New Roman" w:eastAsia="Palatino Linotype" w:hAnsi="Times New Roman" w:cs="Times New Roman"/>
          <w:color w:val="231F20"/>
          <w:spacing w:val="-2"/>
          <w:sz w:val="24"/>
          <w:szCs w:val="24"/>
          <w:lang w:val="es-ES"/>
        </w:rPr>
        <w:t xml:space="preserve"> dentro de su propuesta</w:t>
      </w:r>
      <w:r w:rsidR="00427CF9" w:rsidRPr="00A659DE">
        <w:rPr>
          <w:rFonts w:ascii="Times New Roman" w:eastAsia="Palatino Linotype" w:hAnsi="Times New Roman" w:cs="Times New Roman"/>
          <w:color w:val="231F20"/>
          <w:spacing w:val="-2"/>
          <w:sz w:val="24"/>
          <w:szCs w:val="24"/>
          <w:lang w:val="es-ES"/>
        </w:rPr>
        <w:t>:</w:t>
      </w:r>
    </w:p>
    <w:p w14:paraId="09416B64" w14:textId="5E0A5624" w:rsidR="00AB304C" w:rsidRPr="00EC4447" w:rsidRDefault="00AB304C" w:rsidP="00F9734E">
      <w:pPr>
        <w:pStyle w:val="Prrafodelista"/>
        <w:widowControl/>
        <w:numPr>
          <w:ilvl w:val="0"/>
          <w:numId w:val="3"/>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EC4447">
        <w:rPr>
          <w:rFonts w:ascii="Times New Roman" w:eastAsia="Palatino Linotype" w:hAnsi="Times New Roman" w:cs="Times New Roman"/>
          <w:iCs/>
          <w:color w:val="231F20"/>
          <w:spacing w:val="-2"/>
          <w:sz w:val="24"/>
          <w:szCs w:val="24"/>
          <w:lang w:val="es-ES"/>
        </w:rPr>
        <w:t>Plan de estudios por objetivos de aprendizaje</w:t>
      </w:r>
      <w:r w:rsidR="00BC4BC2">
        <w:rPr>
          <w:rFonts w:ascii="Times New Roman" w:eastAsia="Palatino Linotype" w:hAnsi="Times New Roman" w:cs="Times New Roman"/>
          <w:iCs/>
          <w:color w:val="231F20"/>
          <w:spacing w:val="-2"/>
          <w:sz w:val="24"/>
          <w:szCs w:val="24"/>
          <w:lang w:val="es-ES"/>
        </w:rPr>
        <w:t>.</w:t>
      </w:r>
    </w:p>
    <w:p w14:paraId="77393B16" w14:textId="4D979917" w:rsidR="00AB304C" w:rsidRPr="00EC4447" w:rsidRDefault="00AB304C" w:rsidP="00F9734E">
      <w:pPr>
        <w:pStyle w:val="Prrafodelista"/>
        <w:widowControl/>
        <w:numPr>
          <w:ilvl w:val="0"/>
          <w:numId w:val="3"/>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EC4447">
        <w:rPr>
          <w:rFonts w:ascii="Times New Roman" w:eastAsia="Palatino Linotype" w:hAnsi="Times New Roman" w:cs="Times New Roman"/>
          <w:iCs/>
          <w:color w:val="231F20"/>
          <w:spacing w:val="-2"/>
          <w:sz w:val="24"/>
          <w:szCs w:val="24"/>
          <w:lang w:val="es-ES"/>
        </w:rPr>
        <w:t>Diseño de planes de estudios por objetivos de aprendizaje</w:t>
      </w:r>
      <w:r w:rsidR="00BC4BC2">
        <w:rPr>
          <w:rFonts w:ascii="Times New Roman" w:eastAsia="Palatino Linotype" w:hAnsi="Times New Roman" w:cs="Times New Roman"/>
          <w:iCs/>
          <w:color w:val="231F20"/>
          <w:spacing w:val="-2"/>
          <w:sz w:val="24"/>
          <w:szCs w:val="24"/>
          <w:lang w:val="es-ES"/>
        </w:rPr>
        <w:t>.</w:t>
      </w:r>
    </w:p>
    <w:p w14:paraId="64FF2EDF" w14:textId="4BD8E46A" w:rsidR="00AB304C" w:rsidRPr="00EC4447" w:rsidRDefault="00AB304C" w:rsidP="00F9734E">
      <w:pPr>
        <w:pStyle w:val="Prrafodelista"/>
        <w:widowControl/>
        <w:numPr>
          <w:ilvl w:val="0"/>
          <w:numId w:val="3"/>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EC4447">
        <w:rPr>
          <w:rFonts w:ascii="Times New Roman" w:eastAsia="Palatino Linotype" w:hAnsi="Times New Roman" w:cs="Times New Roman"/>
          <w:iCs/>
          <w:color w:val="231F20"/>
          <w:spacing w:val="-2"/>
          <w:sz w:val="24"/>
          <w:szCs w:val="24"/>
          <w:lang w:val="es-ES"/>
        </w:rPr>
        <w:t>El papel de la evaluación</w:t>
      </w:r>
      <w:r w:rsidR="00BC4BC2">
        <w:rPr>
          <w:rFonts w:ascii="Times New Roman" w:eastAsia="Palatino Linotype" w:hAnsi="Times New Roman" w:cs="Times New Roman"/>
          <w:iCs/>
          <w:color w:val="231F20"/>
          <w:spacing w:val="-2"/>
          <w:sz w:val="24"/>
          <w:szCs w:val="24"/>
          <w:lang w:val="es-ES"/>
        </w:rPr>
        <w:t>.</w:t>
      </w:r>
    </w:p>
    <w:p w14:paraId="0AAB9BA1" w14:textId="5ABFA746" w:rsidR="00AB304C" w:rsidRPr="00EC4447" w:rsidRDefault="00AB304C" w:rsidP="00F9734E">
      <w:pPr>
        <w:pStyle w:val="Prrafodelista"/>
        <w:widowControl/>
        <w:numPr>
          <w:ilvl w:val="0"/>
          <w:numId w:val="3"/>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EC4447">
        <w:rPr>
          <w:rFonts w:ascii="Times New Roman" w:eastAsia="Palatino Linotype" w:hAnsi="Times New Roman" w:cs="Times New Roman"/>
          <w:iCs/>
          <w:color w:val="231F20"/>
          <w:spacing w:val="-2"/>
          <w:sz w:val="24"/>
          <w:szCs w:val="24"/>
          <w:lang w:val="es-ES"/>
        </w:rPr>
        <w:t>Procesos de la evaluación</w:t>
      </w:r>
      <w:r w:rsidR="00BC4BC2">
        <w:rPr>
          <w:rFonts w:ascii="Times New Roman" w:eastAsia="Palatino Linotype" w:hAnsi="Times New Roman" w:cs="Times New Roman"/>
          <w:iCs/>
          <w:color w:val="231F20"/>
          <w:spacing w:val="-2"/>
          <w:sz w:val="24"/>
          <w:szCs w:val="24"/>
          <w:lang w:val="es-ES"/>
        </w:rPr>
        <w:t>.</w:t>
      </w:r>
    </w:p>
    <w:p w14:paraId="334E39DC" w14:textId="558BB389" w:rsidR="00AB304C" w:rsidRPr="00F9734E" w:rsidRDefault="00AB304C"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E</w:t>
      </w:r>
      <w:r w:rsidR="00382EA9" w:rsidRPr="00A659DE">
        <w:rPr>
          <w:rFonts w:ascii="Times New Roman" w:eastAsia="Palatino Linotype" w:hAnsi="Times New Roman" w:cs="Times New Roman"/>
          <w:color w:val="231F20"/>
          <w:spacing w:val="-2"/>
          <w:sz w:val="24"/>
          <w:szCs w:val="24"/>
          <w:lang w:val="es-ES"/>
        </w:rPr>
        <w:t xml:space="preserve">sta propuesta </w:t>
      </w:r>
      <w:r w:rsidR="000C3855" w:rsidRPr="00A659DE">
        <w:rPr>
          <w:rFonts w:ascii="Times New Roman" w:eastAsia="Palatino Linotype" w:hAnsi="Times New Roman" w:cs="Times New Roman"/>
          <w:color w:val="231F20"/>
          <w:spacing w:val="-2"/>
          <w:sz w:val="24"/>
          <w:szCs w:val="24"/>
          <w:lang w:val="es-ES"/>
        </w:rPr>
        <w:t xml:space="preserve">intentaba </w:t>
      </w:r>
      <w:r w:rsidR="00D956BB" w:rsidRPr="00A659DE">
        <w:rPr>
          <w:rFonts w:ascii="Times New Roman" w:eastAsia="Palatino Linotype" w:hAnsi="Times New Roman" w:cs="Times New Roman"/>
          <w:color w:val="231F20"/>
          <w:spacing w:val="-2"/>
          <w:sz w:val="24"/>
          <w:szCs w:val="24"/>
          <w:lang w:val="es-ES"/>
        </w:rPr>
        <w:t xml:space="preserve">ser </w:t>
      </w:r>
      <w:r w:rsidR="00382EA9" w:rsidRPr="00A659DE">
        <w:rPr>
          <w:rFonts w:ascii="Times New Roman" w:eastAsia="Palatino Linotype" w:hAnsi="Times New Roman" w:cs="Times New Roman"/>
          <w:color w:val="231F20"/>
          <w:spacing w:val="-2"/>
          <w:sz w:val="24"/>
          <w:szCs w:val="24"/>
          <w:lang w:val="es-ES"/>
        </w:rPr>
        <w:t xml:space="preserve">tan </w:t>
      </w:r>
      <w:r w:rsidR="00D956BB" w:rsidRPr="00A659DE">
        <w:rPr>
          <w:rFonts w:ascii="Times New Roman" w:eastAsia="Palatino Linotype" w:hAnsi="Times New Roman" w:cs="Times New Roman"/>
          <w:color w:val="231F20"/>
          <w:spacing w:val="-2"/>
          <w:sz w:val="24"/>
          <w:szCs w:val="24"/>
          <w:lang w:val="es-ES"/>
        </w:rPr>
        <w:t xml:space="preserve">aguda </w:t>
      </w:r>
      <w:r w:rsidR="00382EA9" w:rsidRPr="00A659DE">
        <w:rPr>
          <w:rFonts w:ascii="Times New Roman" w:eastAsia="Palatino Linotype" w:hAnsi="Times New Roman" w:cs="Times New Roman"/>
          <w:color w:val="231F20"/>
          <w:spacing w:val="-2"/>
          <w:sz w:val="24"/>
          <w:szCs w:val="24"/>
          <w:lang w:val="es-ES"/>
        </w:rPr>
        <w:t>que</w:t>
      </w:r>
      <w:r w:rsidR="008A5088">
        <w:rPr>
          <w:rFonts w:ascii="Times New Roman" w:eastAsia="Palatino Linotype" w:hAnsi="Times New Roman" w:cs="Times New Roman"/>
          <w:color w:val="231F20"/>
          <w:spacing w:val="-2"/>
          <w:sz w:val="24"/>
          <w:szCs w:val="24"/>
          <w:lang w:val="es-ES"/>
        </w:rPr>
        <w:t>,</w:t>
      </w:r>
      <w:r w:rsidR="00382EA9" w:rsidRPr="00A659DE">
        <w:rPr>
          <w:rFonts w:ascii="Times New Roman" w:eastAsia="Palatino Linotype" w:hAnsi="Times New Roman" w:cs="Times New Roman"/>
          <w:color w:val="231F20"/>
          <w:spacing w:val="-2"/>
          <w:sz w:val="24"/>
          <w:szCs w:val="24"/>
          <w:lang w:val="es-ES"/>
        </w:rPr>
        <w:t xml:space="preserve"> en su segundo volumen</w:t>
      </w:r>
      <w:r w:rsidR="000C3855" w:rsidRPr="00A659DE">
        <w:rPr>
          <w:rFonts w:ascii="Times New Roman" w:eastAsia="Palatino Linotype" w:hAnsi="Times New Roman" w:cs="Times New Roman"/>
          <w:color w:val="231F20"/>
          <w:spacing w:val="-2"/>
          <w:sz w:val="24"/>
          <w:szCs w:val="24"/>
          <w:lang w:val="es-ES"/>
        </w:rPr>
        <w:t>, de</w:t>
      </w:r>
      <w:r w:rsidR="00A7195B" w:rsidRPr="00A659DE">
        <w:rPr>
          <w:rFonts w:ascii="Times New Roman" w:eastAsia="Palatino Linotype" w:hAnsi="Times New Roman" w:cs="Times New Roman"/>
          <w:color w:val="231F20"/>
          <w:spacing w:val="-2"/>
          <w:sz w:val="24"/>
          <w:szCs w:val="24"/>
          <w:lang w:val="es-ES"/>
        </w:rPr>
        <w:t xml:space="preserve">scribe las operaciones que un equipo de diseño debe efectuar para conformar un plan de estudios: </w:t>
      </w:r>
      <w:r w:rsidR="00A7195B" w:rsidRPr="008A5088">
        <w:rPr>
          <w:rFonts w:ascii="Times New Roman" w:eastAsia="Palatino Linotype" w:hAnsi="Times New Roman" w:cs="Times New Roman"/>
          <w:i/>
          <w:iCs/>
          <w:color w:val="231F20"/>
          <w:spacing w:val="-2"/>
          <w:sz w:val="24"/>
          <w:szCs w:val="24"/>
          <w:lang w:val="es-ES"/>
        </w:rPr>
        <w:t>a)</w:t>
      </w:r>
      <w:r w:rsidR="00A7195B" w:rsidRPr="00F9734E">
        <w:rPr>
          <w:rFonts w:ascii="Times New Roman" w:eastAsia="Palatino Linotype" w:hAnsi="Times New Roman" w:cs="Times New Roman"/>
          <w:color w:val="231F20"/>
          <w:spacing w:val="-2"/>
          <w:sz w:val="24"/>
          <w:szCs w:val="24"/>
          <w:lang w:val="es-ES"/>
        </w:rPr>
        <w:t xml:space="preserve"> determinar de objetivos generales, </w:t>
      </w:r>
      <w:r w:rsidR="00A7195B" w:rsidRPr="008A5088">
        <w:rPr>
          <w:rFonts w:ascii="Times New Roman" w:eastAsia="Palatino Linotype" w:hAnsi="Times New Roman" w:cs="Times New Roman"/>
          <w:i/>
          <w:iCs/>
          <w:color w:val="231F20"/>
          <w:spacing w:val="-2"/>
          <w:sz w:val="24"/>
          <w:szCs w:val="24"/>
          <w:lang w:val="es-ES"/>
        </w:rPr>
        <w:t>b)</w:t>
      </w:r>
      <w:r w:rsidR="00A7195B" w:rsidRPr="00F9734E">
        <w:rPr>
          <w:rFonts w:ascii="Times New Roman" w:eastAsia="Palatino Linotype" w:hAnsi="Times New Roman" w:cs="Times New Roman"/>
          <w:color w:val="231F20"/>
          <w:spacing w:val="-2"/>
          <w:sz w:val="24"/>
          <w:szCs w:val="24"/>
          <w:lang w:val="es-ES"/>
        </w:rPr>
        <w:t xml:space="preserve"> determinar de objetivos específicos</w:t>
      </w:r>
      <w:r w:rsidR="008A5088">
        <w:rPr>
          <w:rFonts w:ascii="Times New Roman" w:eastAsia="Palatino Linotype" w:hAnsi="Times New Roman" w:cs="Times New Roman"/>
          <w:color w:val="231F20"/>
          <w:spacing w:val="-2"/>
          <w:sz w:val="24"/>
          <w:szCs w:val="24"/>
          <w:lang w:val="es-ES"/>
        </w:rPr>
        <w:t xml:space="preserve"> y</w:t>
      </w:r>
      <w:r w:rsidR="008A5088" w:rsidRPr="00F9734E">
        <w:rPr>
          <w:rFonts w:ascii="Times New Roman" w:eastAsia="Palatino Linotype" w:hAnsi="Times New Roman" w:cs="Times New Roman"/>
          <w:color w:val="231F20"/>
          <w:spacing w:val="-2"/>
          <w:sz w:val="24"/>
          <w:szCs w:val="24"/>
          <w:lang w:val="es-ES"/>
        </w:rPr>
        <w:t xml:space="preserve"> </w:t>
      </w:r>
      <w:r w:rsidR="00A7195B" w:rsidRPr="008A5088">
        <w:rPr>
          <w:rFonts w:ascii="Times New Roman" w:eastAsia="Palatino Linotype" w:hAnsi="Times New Roman" w:cs="Times New Roman"/>
          <w:i/>
          <w:iCs/>
          <w:color w:val="231F20"/>
          <w:spacing w:val="-2"/>
          <w:sz w:val="24"/>
          <w:szCs w:val="24"/>
          <w:lang w:val="es-ES"/>
        </w:rPr>
        <w:t>c)</w:t>
      </w:r>
      <w:r w:rsidR="00A7195B" w:rsidRPr="00F9734E">
        <w:rPr>
          <w:rFonts w:ascii="Times New Roman" w:eastAsia="Palatino Linotype" w:hAnsi="Times New Roman" w:cs="Times New Roman"/>
          <w:color w:val="231F20"/>
          <w:spacing w:val="-2"/>
          <w:sz w:val="24"/>
          <w:szCs w:val="24"/>
          <w:lang w:val="es-ES"/>
        </w:rPr>
        <w:t xml:space="preserve"> agrupación de objetivos específicos y determinación de objetivos intermedios.</w:t>
      </w:r>
    </w:p>
    <w:p w14:paraId="6213F942" w14:textId="1801565A" w:rsidR="00AB304C" w:rsidRPr="00A659DE" w:rsidRDefault="00BC4BC2"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Por último, e</w:t>
      </w:r>
      <w:r w:rsidRPr="00A659DE">
        <w:rPr>
          <w:rFonts w:ascii="Times New Roman" w:eastAsia="Palatino Linotype" w:hAnsi="Times New Roman" w:cs="Times New Roman"/>
          <w:color w:val="231F20"/>
          <w:spacing w:val="-2"/>
          <w:sz w:val="24"/>
          <w:szCs w:val="24"/>
          <w:lang w:val="es-ES"/>
        </w:rPr>
        <w:t xml:space="preserve">n </w:t>
      </w:r>
      <w:r w:rsidR="001A4EFD" w:rsidRPr="00A659DE">
        <w:rPr>
          <w:rFonts w:ascii="Times New Roman" w:eastAsia="Palatino Linotype" w:hAnsi="Times New Roman" w:cs="Times New Roman"/>
          <w:color w:val="231F20"/>
          <w:spacing w:val="-2"/>
          <w:sz w:val="24"/>
          <w:szCs w:val="24"/>
          <w:lang w:val="es-ES"/>
        </w:rPr>
        <w:t xml:space="preserve">su tercer volumen, Glazman y </w:t>
      </w:r>
      <w:r>
        <w:rPr>
          <w:rFonts w:ascii="Times New Roman" w:eastAsia="Palatino Linotype" w:hAnsi="Times New Roman" w:cs="Times New Roman"/>
          <w:color w:val="231F20"/>
          <w:spacing w:val="-2"/>
          <w:sz w:val="24"/>
          <w:szCs w:val="24"/>
          <w:lang w:val="es-ES"/>
        </w:rPr>
        <w:t>d</w:t>
      </w:r>
      <w:r w:rsidR="001A4EFD" w:rsidRPr="00A659DE">
        <w:rPr>
          <w:rFonts w:ascii="Times New Roman" w:eastAsia="Palatino Linotype" w:hAnsi="Times New Roman" w:cs="Times New Roman"/>
          <w:color w:val="231F20"/>
          <w:spacing w:val="-2"/>
          <w:sz w:val="24"/>
          <w:szCs w:val="24"/>
          <w:lang w:val="es-ES"/>
        </w:rPr>
        <w:t>e Ibarrola (1975c</w:t>
      </w:r>
      <w:r w:rsidR="00E553CA" w:rsidRPr="00A659DE">
        <w:rPr>
          <w:rFonts w:ascii="Times New Roman" w:eastAsia="Palatino Linotype" w:hAnsi="Times New Roman" w:cs="Times New Roman"/>
          <w:color w:val="231F20"/>
          <w:spacing w:val="-2"/>
          <w:sz w:val="24"/>
          <w:szCs w:val="24"/>
          <w:lang w:val="es-ES"/>
        </w:rPr>
        <w:t xml:space="preserve">) </w:t>
      </w:r>
      <w:r w:rsidR="00565BF3">
        <w:rPr>
          <w:rFonts w:ascii="Times New Roman" w:eastAsia="Palatino Linotype" w:hAnsi="Times New Roman" w:cs="Times New Roman"/>
          <w:color w:val="231F20"/>
          <w:spacing w:val="-2"/>
          <w:sz w:val="24"/>
          <w:szCs w:val="24"/>
          <w:lang w:val="es-ES"/>
        </w:rPr>
        <w:t>destacan cuatro factores a la hora de elaborar planes de estudio.</w:t>
      </w:r>
      <w:r w:rsidR="00040822" w:rsidRPr="00A659DE">
        <w:rPr>
          <w:rFonts w:ascii="Times New Roman" w:eastAsia="Palatino Linotype" w:hAnsi="Times New Roman" w:cs="Times New Roman"/>
          <w:color w:val="231F20"/>
          <w:spacing w:val="-2"/>
          <w:sz w:val="24"/>
          <w:szCs w:val="24"/>
          <w:lang w:val="es-ES"/>
        </w:rPr>
        <w:t xml:space="preserve"> </w:t>
      </w:r>
      <w:r w:rsidR="00565BF3">
        <w:rPr>
          <w:rFonts w:ascii="Times New Roman" w:eastAsia="Palatino Linotype" w:hAnsi="Times New Roman" w:cs="Times New Roman"/>
          <w:color w:val="231F20"/>
          <w:spacing w:val="-2"/>
          <w:sz w:val="24"/>
          <w:szCs w:val="24"/>
          <w:lang w:val="es-ES"/>
        </w:rPr>
        <w:t xml:space="preserve">En primer lugar, </w:t>
      </w:r>
      <w:r w:rsidR="00040822" w:rsidRPr="00A659DE">
        <w:rPr>
          <w:rFonts w:ascii="Times New Roman" w:eastAsia="Palatino Linotype" w:hAnsi="Times New Roman" w:cs="Times New Roman"/>
          <w:color w:val="231F20"/>
          <w:spacing w:val="-2"/>
          <w:sz w:val="24"/>
          <w:szCs w:val="24"/>
          <w:lang w:val="es-ES"/>
        </w:rPr>
        <w:t xml:space="preserve">la </w:t>
      </w:r>
      <w:r w:rsidR="00040822" w:rsidRPr="00A659DE">
        <w:rPr>
          <w:rFonts w:ascii="Times New Roman" w:eastAsia="Palatino Linotype" w:hAnsi="Times New Roman" w:cs="Times New Roman"/>
          <w:i/>
          <w:iCs/>
          <w:color w:val="231F20"/>
          <w:spacing w:val="-2"/>
          <w:sz w:val="24"/>
          <w:szCs w:val="24"/>
          <w:lang w:val="es-ES"/>
        </w:rPr>
        <w:t>estructuración</w:t>
      </w:r>
      <w:r w:rsidR="00040822" w:rsidRPr="00A659DE">
        <w:rPr>
          <w:rFonts w:ascii="Times New Roman" w:eastAsia="Palatino Linotype" w:hAnsi="Times New Roman" w:cs="Times New Roman"/>
          <w:color w:val="231F20"/>
          <w:spacing w:val="-2"/>
          <w:sz w:val="24"/>
          <w:szCs w:val="24"/>
          <w:lang w:val="es-ES"/>
        </w:rPr>
        <w:t>, es decir</w:t>
      </w:r>
      <w:r w:rsidR="00E553CA" w:rsidRPr="00A659DE">
        <w:rPr>
          <w:rFonts w:ascii="Times New Roman" w:eastAsia="Palatino Linotype" w:hAnsi="Times New Roman" w:cs="Times New Roman"/>
          <w:color w:val="231F20"/>
          <w:spacing w:val="-2"/>
          <w:sz w:val="24"/>
          <w:szCs w:val="24"/>
          <w:lang w:val="es-ES"/>
        </w:rPr>
        <w:t>,</w:t>
      </w:r>
      <w:r w:rsidR="00040822" w:rsidRPr="00A659DE">
        <w:rPr>
          <w:rFonts w:ascii="Times New Roman" w:eastAsia="Palatino Linotype" w:hAnsi="Times New Roman" w:cs="Times New Roman"/>
          <w:color w:val="231F20"/>
          <w:spacing w:val="-2"/>
          <w:sz w:val="24"/>
          <w:szCs w:val="24"/>
          <w:lang w:val="es-ES"/>
        </w:rPr>
        <w:t xml:space="preserve"> el procedimiento para estructurar el plan de estudios, los fundamentos y requisitos</w:t>
      </w:r>
      <w:r w:rsidR="00E553CA" w:rsidRPr="00A659DE">
        <w:rPr>
          <w:rFonts w:ascii="Times New Roman" w:eastAsia="Palatino Linotype" w:hAnsi="Times New Roman" w:cs="Times New Roman"/>
          <w:color w:val="231F20"/>
          <w:spacing w:val="-2"/>
          <w:sz w:val="24"/>
          <w:szCs w:val="24"/>
          <w:lang w:val="es-ES"/>
        </w:rPr>
        <w:t>.</w:t>
      </w:r>
      <w:r w:rsidR="00040822" w:rsidRPr="00A659DE">
        <w:rPr>
          <w:rFonts w:ascii="Times New Roman" w:eastAsia="Palatino Linotype" w:hAnsi="Times New Roman" w:cs="Times New Roman"/>
          <w:color w:val="231F20"/>
          <w:spacing w:val="-2"/>
          <w:sz w:val="24"/>
          <w:szCs w:val="24"/>
          <w:lang w:val="es-ES"/>
        </w:rPr>
        <w:t xml:space="preserve"> </w:t>
      </w:r>
      <w:r w:rsidR="00E553CA" w:rsidRPr="00A659DE">
        <w:rPr>
          <w:rFonts w:ascii="Times New Roman" w:eastAsia="Palatino Linotype" w:hAnsi="Times New Roman" w:cs="Times New Roman"/>
          <w:color w:val="231F20"/>
          <w:spacing w:val="-2"/>
          <w:sz w:val="24"/>
          <w:szCs w:val="24"/>
          <w:lang w:val="es-ES"/>
        </w:rPr>
        <w:t>E</w:t>
      </w:r>
      <w:r w:rsidR="00040822" w:rsidRPr="00A659DE">
        <w:rPr>
          <w:rFonts w:ascii="Times New Roman" w:eastAsia="Palatino Linotype" w:hAnsi="Times New Roman" w:cs="Times New Roman"/>
          <w:color w:val="231F20"/>
          <w:spacing w:val="-2"/>
          <w:sz w:val="24"/>
          <w:szCs w:val="24"/>
          <w:lang w:val="es-ES"/>
        </w:rPr>
        <w:t xml:space="preserve">n segundo lugar, la </w:t>
      </w:r>
      <w:r w:rsidR="00040822" w:rsidRPr="00A659DE">
        <w:rPr>
          <w:rFonts w:ascii="Times New Roman" w:eastAsia="Palatino Linotype" w:hAnsi="Times New Roman" w:cs="Times New Roman"/>
          <w:i/>
          <w:iCs/>
          <w:color w:val="231F20"/>
          <w:spacing w:val="-2"/>
          <w:sz w:val="24"/>
          <w:szCs w:val="24"/>
          <w:lang w:val="es-ES"/>
        </w:rPr>
        <w:t>capacitación gradual</w:t>
      </w:r>
      <w:r w:rsidR="00040822" w:rsidRPr="00A659DE">
        <w:rPr>
          <w:rFonts w:ascii="Times New Roman" w:eastAsia="Palatino Linotype" w:hAnsi="Times New Roman" w:cs="Times New Roman"/>
          <w:color w:val="231F20"/>
          <w:spacing w:val="-2"/>
          <w:sz w:val="24"/>
          <w:szCs w:val="24"/>
          <w:lang w:val="es-ES"/>
        </w:rPr>
        <w:t xml:space="preserve">, </w:t>
      </w:r>
      <w:r w:rsidR="00B7404D">
        <w:rPr>
          <w:rFonts w:ascii="Times New Roman" w:eastAsia="Palatino Linotype" w:hAnsi="Times New Roman" w:cs="Times New Roman"/>
          <w:color w:val="231F20"/>
          <w:spacing w:val="-2"/>
          <w:sz w:val="24"/>
          <w:szCs w:val="24"/>
          <w:lang w:val="es-ES"/>
        </w:rPr>
        <w:t>la cual apunta a</w:t>
      </w:r>
      <w:r w:rsidR="00E553CA" w:rsidRPr="00A659DE">
        <w:rPr>
          <w:rFonts w:ascii="Times New Roman" w:eastAsia="Palatino Linotype" w:hAnsi="Times New Roman" w:cs="Times New Roman"/>
          <w:color w:val="231F20"/>
          <w:spacing w:val="-2"/>
          <w:sz w:val="24"/>
          <w:szCs w:val="24"/>
          <w:lang w:val="es-ES"/>
        </w:rPr>
        <w:t xml:space="preserve"> capacita</w:t>
      </w:r>
      <w:r w:rsidR="00B7404D">
        <w:rPr>
          <w:rFonts w:ascii="Times New Roman" w:eastAsia="Palatino Linotype" w:hAnsi="Times New Roman" w:cs="Times New Roman"/>
          <w:color w:val="231F20"/>
          <w:spacing w:val="-2"/>
          <w:sz w:val="24"/>
          <w:szCs w:val="24"/>
          <w:lang w:val="es-ES"/>
        </w:rPr>
        <w:t>r</w:t>
      </w:r>
      <w:r w:rsidR="00E553CA" w:rsidRPr="00A659DE">
        <w:rPr>
          <w:rFonts w:ascii="Times New Roman" w:eastAsia="Palatino Linotype" w:hAnsi="Times New Roman" w:cs="Times New Roman"/>
          <w:color w:val="231F20"/>
          <w:spacing w:val="-2"/>
          <w:sz w:val="24"/>
          <w:szCs w:val="24"/>
          <w:lang w:val="es-ES"/>
        </w:rPr>
        <w:t xml:space="preserve"> a los alumnos en actividades específicas, concretas y perfectamente definidas, </w:t>
      </w:r>
      <w:r w:rsidR="00B7404D">
        <w:rPr>
          <w:rFonts w:ascii="Times New Roman" w:eastAsia="Palatino Linotype" w:hAnsi="Times New Roman" w:cs="Times New Roman"/>
          <w:color w:val="231F20"/>
          <w:spacing w:val="-2"/>
          <w:sz w:val="24"/>
          <w:szCs w:val="24"/>
          <w:lang w:val="es-ES"/>
        </w:rPr>
        <w:t xml:space="preserve">con el </w:t>
      </w:r>
      <w:r w:rsidR="00130BC6">
        <w:rPr>
          <w:rFonts w:ascii="Times New Roman" w:eastAsia="Palatino Linotype" w:hAnsi="Times New Roman" w:cs="Times New Roman"/>
          <w:color w:val="231F20"/>
          <w:spacing w:val="-2"/>
          <w:sz w:val="24"/>
          <w:szCs w:val="24"/>
          <w:lang w:val="es-ES"/>
        </w:rPr>
        <w:t>fin de que estos</w:t>
      </w:r>
      <w:r w:rsidR="00E553CA" w:rsidRPr="00A659DE">
        <w:rPr>
          <w:rFonts w:ascii="Times New Roman" w:eastAsia="Palatino Linotype" w:hAnsi="Times New Roman" w:cs="Times New Roman"/>
          <w:color w:val="231F20"/>
          <w:spacing w:val="-2"/>
          <w:sz w:val="24"/>
          <w:szCs w:val="24"/>
          <w:lang w:val="es-ES"/>
        </w:rPr>
        <w:t xml:space="preserve"> </w:t>
      </w:r>
      <w:r w:rsidR="00130BC6">
        <w:rPr>
          <w:rFonts w:ascii="Times New Roman" w:eastAsia="Palatino Linotype" w:hAnsi="Times New Roman" w:cs="Times New Roman"/>
          <w:color w:val="231F20"/>
          <w:spacing w:val="-2"/>
          <w:sz w:val="24"/>
          <w:szCs w:val="24"/>
          <w:lang w:val="es-ES"/>
        </w:rPr>
        <w:t>vayan</w:t>
      </w:r>
      <w:r w:rsidR="00130BC6" w:rsidRPr="00A659DE">
        <w:rPr>
          <w:rFonts w:ascii="Times New Roman" w:eastAsia="Palatino Linotype" w:hAnsi="Times New Roman" w:cs="Times New Roman"/>
          <w:color w:val="231F20"/>
          <w:spacing w:val="-2"/>
          <w:sz w:val="24"/>
          <w:szCs w:val="24"/>
          <w:lang w:val="es-ES"/>
        </w:rPr>
        <w:t xml:space="preserve"> </w:t>
      </w:r>
      <w:r w:rsidR="00E553CA" w:rsidRPr="00A659DE">
        <w:rPr>
          <w:rFonts w:ascii="Times New Roman" w:eastAsia="Palatino Linotype" w:hAnsi="Times New Roman" w:cs="Times New Roman"/>
          <w:color w:val="231F20"/>
          <w:spacing w:val="-2"/>
          <w:sz w:val="24"/>
          <w:szCs w:val="24"/>
          <w:lang w:val="es-ES"/>
        </w:rPr>
        <w:t xml:space="preserve">integrando </w:t>
      </w:r>
      <w:r w:rsidR="00130BC6">
        <w:rPr>
          <w:rFonts w:ascii="Times New Roman" w:eastAsia="Palatino Linotype" w:hAnsi="Times New Roman" w:cs="Times New Roman"/>
          <w:color w:val="231F20"/>
          <w:spacing w:val="-2"/>
          <w:sz w:val="24"/>
          <w:szCs w:val="24"/>
          <w:lang w:val="es-ES"/>
        </w:rPr>
        <w:t xml:space="preserve">paulatinamente </w:t>
      </w:r>
      <w:r w:rsidR="00E553CA" w:rsidRPr="00A659DE">
        <w:rPr>
          <w:rFonts w:ascii="Times New Roman" w:eastAsia="Palatino Linotype" w:hAnsi="Times New Roman" w:cs="Times New Roman"/>
          <w:color w:val="231F20"/>
          <w:spacing w:val="-2"/>
          <w:sz w:val="24"/>
          <w:szCs w:val="24"/>
          <w:lang w:val="es-ES"/>
        </w:rPr>
        <w:t xml:space="preserve">conocimientos profesionales. </w:t>
      </w:r>
      <w:r w:rsidR="00357812">
        <w:rPr>
          <w:rFonts w:ascii="Times New Roman" w:eastAsia="Palatino Linotype" w:hAnsi="Times New Roman" w:cs="Times New Roman"/>
          <w:color w:val="231F20"/>
          <w:spacing w:val="-2"/>
          <w:sz w:val="24"/>
          <w:szCs w:val="24"/>
          <w:lang w:val="es-ES"/>
        </w:rPr>
        <w:t>En tercer lugar</w:t>
      </w:r>
      <w:r w:rsidR="00040822" w:rsidRPr="00A659DE">
        <w:rPr>
          <w:rFonts w:ascii="Times New Roman" w:eastAsia="Palatino Linotype" w:hAnsi="Times New Roman" w:cs="Times New Roman"/>
          <w:color w:val="231F20"/>
          <w:spacing w:val="-2"/>
          <w:sz w:val="24"/>
          <w:szCs w:val="24"/>
          <w:lang w:val="es-ES"/>
        </w:rPr>
        <w:t>,</w:t>
      </w:r>
      <w:r w:rsidR="00357812">
        <w:rPr>
          <w:rFonts w:ascii="Times New Roman" w:eastAsia="Palatino Linotype" w:hAnsi="Times New Roman" w:cs="Times New Roman"/>
          <w:color w:val="231F20"/>
          <w:spacing w:val="-2"/>
          <w:sz w:val="24"/>
          <w:szCs w:val="24"/>
          <w:lang w:val="es-ES"/>
        </w:rPr>
        <w:t xml:space="preserve"> la</w:t>
      </w:r>
      <w:r w:rsidR="00040822" w:rsidRPr="00A659DE">
        <w:rPr>
          <w:rFonts w:ascii="Times New Roman" w:eastAsia="Palatino Linotype" w:hAnsi="Times New Roman" w:cs="Times New Roman"/>
          <w:color w:val="231F20"/>
          <w:spacing w:val="-2"/>
          <w:sz w:val="24"/>
          <w:szCs w:val="24"/>
          <w:lang w:val="es-ES"/>
        </w:rPr>
        <w:t xml:space="preserve"> </w:t>
      </w:r>
      <w:r w:rsidR="00040822" w:rsidRPr="00A659DE">
        <w:rPr>
          <w:rFonts w:ascii="Times New Roman" w:eastAsia="Palatino Linotype" w:hAnsi="Times New Roman" w:cs="Times New Roman"/>
          <w:i/>
          <w:iCs/>
          <w:color w:val="231F20"/>
          <w:spacing w:val="-2"/>
          <w:sz w:val="24"/>
          <w:szCs w:val="24"/>
          <w:lang w:val="es-ES"/>
        </w:rPr>
        <w:t>organización y funciones del cuerpo de diseño,</w:t>
      </w:r>
      <w:r w:rsidR="00040822" w:rsidRPr="00A659DE">
        <w:rPr>
          <w:rFonts w:ascii="Times New Roman" w:eastAsia="Palatino Linotype" w:hAnsi="Times New Roman" w:cs="Times New Roman"/>
          <w:color w:val="231F20"/>
          <w:spacing w:val="-2"/>
          <w:sz w:val="24"/>
          <w:szCs w:val="24"/>
          <w:lang w:val="es-ES"/>
        </w:rPr>
        <w:t xml:space="preserve"> </w:t>
      </w:r>
      <w:r w:rsidR="00357812">
        <w:rPr>
          <w:rFonts w:ascii="Times New Roman" w:eastAsia="Palatino Linotype" w:hAnsi="Times New Roman" w:cs="Times New Roman"/>
          <w:color w:val="231F20"/>
          <w:spacing w:val="-2"/>
          <w:sz w:val="24"/>
          <w:szCs w:val="24"/>
          <w:lang w:val="es-ES"/>
        </w:rPr>
        <w:t xml:space="preserve">que </w:t>
      </w:r>
      <w:r w:rsidR="00040822" w:rsidRPr="00A659DE">
        <w:rPr>
          <w:rFonts w:ascii="Times New Roman" w:eastAsia="Palatino Linotype" w:hAnsi="Times New Roman" w:cs="Times New Roman"/>
          <w:color w:val="231F20"/>
          <w:spacing w:val="-2"/>
          <w:sz w:val="24"/>
          <w:szCs w:val="24"/>
          <w:lang w:val="es-ES"/>
        </w:rPr>
        <w:t xml:space="preserve">se enfoca </w:t>
      </w:r>
      <w:r w:rsidR="00357812">
        <w:rPr>
          <w:rFonts w:ascii="Times New Roman" w:eastAsia="Palatino Linotype" w:hAnsi="Times New Roman" w:cs="Times New Roman"/>
          <w:color w:val="231F20"/>
          <w:spacing w:val="-2"/>
          <w:sz w:val="24"/>
          <w:szCs w:val="24"/>
          <w:lang w:val="es-ES"/>
        </w:rPr>
        <w:t>en</w:t>
      </w:r>
      <w:r w:rsidR="00357812" w:rsidRPr="00A659DE">
        <w:rPr>
          <w:rFonts w:ascii="Times New Roman" w:eastAsia="Palatino Linotype" w:hAnsi="Times New Roman" w:cs="Times New Roman"/>
          <w:color w:val="231F20"/>
          <w:spacing w:val="-2"/>
          <w:sz w:val="24"/>
          <w:szCs w:val="24"/>
          <w:lang w:val="es-ES"/>
        </w:rPr>
        <w:t xml:space="preserve"> </w:t>
      </w:r>
      <w:r w:rsidR="00040822" w:rsidRPr="00A659DE">
        <w:rPr>
          <w:rFonts w:ascii="Times New Roman" w:eastAsia="Palatino Linotype" w:hAnsi="Times New Roman" w:cs="Times New Roman"/>
          <w:color w:val="231F20"/>
          <w:spacing w:val="-2"/>
          <w:sz w:val="24"/>
          <w:szCs w:val="24"/>
          <w:lang w:val="es-ES"/>
        </w:rPr>
        <w:t xml:space="preserve">lograr la integración del trabajo de todo el personal que debe participar en el diseño de un plan de estudios. </w:t>
      </w:r>
      <w:r w:rsidR="007C0A23">
        <w:rPr>
          <w:rFonts w:ascii="Times New Roman" w:eastAsia="Palatino Linotype" w:hAnsi="Times New Roman" w:cs="Times New Roman"/>
          <w:color w:val="231F20"/>
          <w:spacing w:val="-2"/>
          <w:sz w:val="24"/>
          <w:szCs w:val="24"/>
          <w:lang w:val="es-ES"/>
        </w:rPr>
        <w:t>Finalmente</w:t>
      </w:r>
      <w:r w:rsidR="00040822" w:rsidRPr="00A659DE">
        <w:rPr>
          <w:rFonts w:ascii="Times New Roman" w:eastAsia="Palatino Linotype" w:hAnsi="Times New Roman" w:cs="Times New Roman"/>
          <w:color w:val="231F20"/>
          <w:spacing w:val="-2"/>
          <w:sz w:val="24"/>
          <w:szCs w:val="24"/>
          <w:lang w:val="es-ES"/>
        </w:rPr>
        <w:t xml:space="preserve">, en el </w:t>
      </w:r>
      <w:r w:rsidR="00040822" w:rsidRPr="00A659DE">
        <w:rPr>
          <w:rFonts w:ascii="Times New Roman" w:eastAsia="Palatino Linotype" w:hAnsi="Times New Roman" w:cs="Times New Roman"/>
          <w:i/>
          <w:iCs/>
          <w:color w:val="231F20"/>
          <w:spacing w:val="-2"/>
          <w:sz w:val="24"/>
          <w:szCs w:val="24"/>
          <w:lang w:val="es-ES"/>
        </w:rPr>
        <w:t>tratamiento de la información</w:t>
      </w:r>
      <w:r w:rsidR="00040822" w:rsidRPr="00A659DE">
        <w:rPr>
          <w:rFonts w:ascii="Times New Roman" w:eastAsia="Palatino Linotype" w:hAnsi="Times New Roman" w:cs="Times New Roman"/>
          <w:color w:val="231F20"/>
          <w:spacing w:val="-2"/>
          <w:sz w:val="24"/>
          <w:szCs w:val="24"/>
          <w:lang w:val="es-ES"/>
        </w:rPr>
        <w:t xml:space="preserve"> se propone un sistema de operación que permite al cuerpo de diseño obtener y </w:t>
      </w:r>
      <w:r w:rsidR="00040822" w:rsidRPr="00A659DE">
        <w:rPr>
          <w:rFonts w:ascii="Times New Roman" w:eastAsia="Palatino Linotype" w:hAnsi="Times New Roman" w:cs="Times New Roman"/>
          <w:color w:val="231F20"/>
          <w:spacing w:val="-2"/>
          <w:sz w:val="24"/>
          <w:szCs w:val="24"/>
          <w:lang w:val="es-ES"/>
        </w:rPr>
        <w:lastRenderedPageBreak/>
        <w:t>utilizar de manera rápida la información que se necesite para la elaboración o reforma de un plan de estudios.</w:t>
      </w:r>
    </w:p>
    <w:p w14:paraId="4AE0143A" w14:textId="656BB76E" w:rsidR="00FE63A0" w:rsidRPr="00A659DE" w:rsidRDefault="003C2EF5"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7419B8">
        <w:rPr>
          <w:rFonts w:ascii="Times New Roman" w:eastAsia="Palatino Linotype" w:hAnsi="Times New Roman" w:cs="Times New Roman"/>
          <w:color w:val="231F20"/>
          <w:spacing w:val="-2"/>
          <w:sz w:val="24"/>
          <w:szCs w:val="24"/>
          <w:lang w:val="es-ES"/>
        </w:rPr>
        <w:t xml:space="preserve">En México, a </w:t>
      </w:r>
      <w:r w:rsidR="00016539" w:rsidRPr="007419B8">
        <w:rPr>
          <w:rFonts w:ascii="Times New Roman" w:eastAsia="Palatino Linotype" w:hAnsi="Times New Roman" w:cs="Times New Roman"/>
          <w:color w:val="231F20"/>
          <w:spacing w:val="-2"/>
          <w:sz w:val="24"/>
          <w:szCs w:val="24"/>
          <w:lang w:val="es-ES"/>
        </w:rPr>
        <w:t xml:space="preserve">partir de la década de los </w:t>
      </w:r>
      <w:r w:rsidR="00357812" w:rsidRPr="007419B8">
        <w:rPr>
          <w:rFonts w:ascii="Times New Roman" w:eastAsia="Palatino Linotype" w:hAnsi="Times New Roman" w:cs="Times New Roman"/>
          <w:color w:val="231F20"/>
          <w:spacing w:val="-2"/>
          <w:sz w:val="24"/>
          <w:szCs w:val="24"/>
          <w:lang w:val="es-ES"/>
        </w:rPr>
        <w:t>70</w:t>
      </w:r>
      <w:r w:rsidR="001A75CB" w:rsidRPr="007419B8">
        <w:rPr>
          <w:rFonts w:ascii="Times New Roman" w:eastAsia="Palatino Linotype" w:hAnsi="Times New Roman" w:cs="Times New Roman"/>
          <w:color w:val="231F20"/>
          <w:spacing w:val="-2"/>
          <w:sz w:val="24"/>
          <w:szCs w:val="24"/>
          <w:lang w:val="es-ES"/>
        </w:rPr>
        <w:t>,</w:t>
      </w:r>
      <w:r w:rsidR="00016539" w:rsidRPr="007419B8">
        <w:rPr>
          <w:rFonts w:ascii="Times New Roman" w:eastAsia="Palatino Linotype" w:hAnsi="Times New Roman" w:cs="Times New Roman"/>
          <w:color w:val="231F20"/>
          <w:spacing w:val="-2"/>
          <w:sz w:val="24"/>
          <w:szCs w:val="24"/>
          <w:lang w:val="es-ES"/>
        </w:rPr>
        <w:t xml:space="preserve"> se </w:t>
      </w:r>
      <w:r w:rsidR="0019558C">
        <w:rPr>
          <w:rFonts w:ascii="Times New Roman" w:eastAsia="Palatino Linotype" w:hAnsi="Times New Roman" w:cs="Times New Roman"/>
          <w:color w:val="231F20"/>
          <w:spacing w:val="-2"/>
          <w:sz w:val="24"/>
          <w:szCs w:val="24"/>
          <w:lang w:val="es-ES"/>
        </w:rPr>
        <w:t>profundiza un poco más</w:t>
      </w:r>
      <w:r w:rsidR="00016539" w:rsidRPr="007419B8">
        <w:rPr>
          <w:rFonts w:ascii="Times New Roman" w:eastAsia="Palatino Linotype" w:hAnsi="Times New Roman" w:cs="Times New Roman"/>
          <w:color w:val="231F20"/>
          <w:spacing w:val="-2"/>
          <w:sz w:val="24"/>
          <w:szCs w:val="24"/>
          <w:lang w:val="es-ES"/>
        </w:rPr>
        <w:t xml:space="preserve"> sobre el campo del currículo</w:t>
      </w:r>
      <w:r w:rsidR="00C425AD" w:rsidRPr="007419B8">
        <w:rPr>
          <w:rFonts w:ascii="Times New Roman" w:eastAsia="Palatino Linotype" w:hAnsi="Times New Roman" w:cs="Times New Roman"/>
          <w:color w:val="231F20"/>
          <w:spacing w:val="-2"/>
          <w:sz w:val="24"/>
          <w:szCs w:val="24"/>
          <w:lang w:val="es-ES"/>
        </w:rPr>
        <w:t xml:space="preserve"> y</w:t>
      </w:r>
      <w:r w:rsidR="00016539" w:rsidRPr="007419B8">
        <w:rPr>
          <w:rFonts w:ascii="Times New Roman" w:eastAsia="Palatino Linotype" w:hAnsi="Times New Roman" w:cs="Times New Roman"/>
          <w:color w:val="231F20"/>
          <w:spacing w:val="-2"/>
          <w:sz w:val="24"/>
          <w:szCs w:val="24"/>
          <w:lang w:val="es-ES"/>
        </w:rPr>
        <w:t xml:space="preserve"> </w:t>
      </w:r>
      <w:r w:rsidRPr="007419B8">
        <w:rPr>
          <w:rFonts w:ascii="Times New Roman" w:eastAsia="Palatino Linotype" w:hAnsi="Times New Roman" w:cs="Times New Roman"/>
          <w:color w:val="231F20"/>
          <w:spacing w:val="-2"/>
          <w:sz w:val="24"/>
          <w:szCs w:val="24"/>
          <w:lang w:val="es-ES"/>
        </w:rPr>
        <w:t>el</w:t>
      </w:r>
      <w:r w:rsidR="00C06039" w:rsidRPr="007419B8">
        <w:rPr>
          <w:rFonts w:ascii="Times New Roman" w:eastAsia="Palatino Linotype" w:hAnsi="Times New Roman" w:cs="Times New Roman"/>
          <w:color w:val="231F20"/>
          <w:spacing w:val="-2"/>
          <w:sz w:val="24"/>
          <w:szCs w:val="24"/>
          <w:lang w:val="es-ES"/>
        </w:rPr>
        <w:t xml:space="preserve"> primer </w:t>
      </w:r>
      <w:r w:rsidR="00A213B8">
        <w:rPr>
          <w:rFonts w:ascii="Times New Roman" w:eastAsia="Palatino Linotype" w:hAnsi="Times New Roman" w:cs="Times New Roman"/>
          <w:color w:val="231F20"/>
          <w:spacing w:val="-2"/>
          <w:sz w:val="24"/>
          <w:szCs w:val="24"/>
          <w:lang w:val="es-ES"/>
        </w:rPr>
        <w:t>autor</w:t>
      </w:r>
      <w:r w:rsidR="00A213B8" w:rsidRPr="007419B8">
        <w:rPr>
          <w:rFonts w:ascii="Times New Roman" w:eastAsia="Palatino Linotype" w:hAnsi="Times New Roman" w:cs="Times New Roman"/>
          <w:color w:val="231F20"/>
          <w:spacing w:val="-2"/>
          <w:sz w:val="24"/>
          <w:szCs w:val="24"/>
          <w:lang w:val="es-ES"/>
        </w:rPr>
        <w:t xml:space="preserve"> </w:t>
      </w:r>
      <w:r w:rsidRPr="007419B8">
        <w:rPr>
          <w:rFonts w:ascii="Times New Roman" w:eastAsia="Palatino Linotype" w:hAnsi="Times New Roman" w:cs="Times New Roman"/>
          <w:color w:val="231F20"/>
          <w:spacing w:val="-2"/>
          <w:sz w:val="24"/>
          <w:szCs w:val="24"/>
          <w:lang w:val="es-ES"/>
        </w:rPr>
        <w:t>que</w:t>
      </w:r>
      <w:r w:rsidR="00C06039" w:rsidRPr="007419B8">
        <w:rPr>
          <w:rFonts w:ascii="Times New Roman" w:eastAsia="Palatino Linotype" w:hAnsi="Times New Roman" w:cs="Times New Roman"/>
          <w:color w:val="231F20"/>
          <w:spacing w:val="-2"/>
          <w:sz w:val="24"/>
          <w:szCs w:val="24"/>
          <w:lang w:val="es-ES"/>
        </w:rPr>
        <w:t xml:space="preserve"> realiza una panorámica </w:t>
      </w:r>
      <w:r w:rsidR="00222B8D" w:rsidRPr="007419B8">
        <w:rPr>
          <w:rFonts w:ascii="Times New Roman" w:eastAsia="Palatino Linotype" w:hAnsi="Times New Roman" w:cs="Times New Roman"/>
          <w:color w:val="231F20"/>
          <w:spacing w:val="-2"/>
          <w:sz w:val="24"/>
          <w:szCs w:val="24"/>
          <w:lang w:val="es-ES"/>
        </w:rPr>
        <w:t xml:space="preserve">sobre el </w:t>
      </w:r>
      <w:r w:rsidR="00C06039" w:rsidRPr="007419B8">
        <w:rPr>
          <w:rFonts w:ascii="Times New Roman" w:eastAsia="Palatino Linotype" w:hAnsi="Times New Roman" w:cs="Times New Roman"/>
          <w:color w:val="231F20"/>
          <w:spacing w:val="-2"/>
          <w:sz w:val="24"/>
          <w:szCs w:val="24"/>
          <w:lang w:val="es-ES"/>
        </w:rPr>
        <w:t xml:space="preserve">desarrollo </w:t>
      </w:r>
      <w:r w:rsidR="00C425AD" w:rsidRPr="007419B8">
        <w:rPr>
          <w:rFonts w:ascii="Times New Roman" w:eastAsia="Palatino Linotype" w:hAnsi="Times New Roman" w:cs="Times New Roman"/>
          <w:color w:val="231F20"/>
          <w:spacing w:val="-2"/>
          <w:sz w:val="24"/>
          <w:szCs w:val="24"/>
          <w:lang w:val="es-ES"/>
        </w:rPr>
        <w:t xml:space="preserve">de </w:t>
      </w:r>
      <w:r w:rsidRPr="007419B8">
        <w:rPr>
          <w:rFonts w:ascii="Times New Roman" w:eastAsia="Palatino Linotype" w:hAnsi="Times New Roman" w:cs="Times New Roman"/>
          <w:color w:val="231F20"/>
          <w:spacing w:val="-2"/>
          <w:sz w:val="24"/>
          <w:szCs w:val="24"/>
          <w:lang w:val="es-ES"/>
        </w:rPr>
        <w:t>la</w:t>
      </w:r>
      <w:r w:rsidR="00E371BF" w:rsidRPr="007419B8">
        <w:rPr>
          <w:rFonts w:ascii="Times New Roman" w:eastAsia="Palatino Linotype" w:hAnsi="Times New Roman" w:cs="Times New Roman"/>
          <w:color w:val="231F20"/>
          <w:spacing w:val="-2"/>
          <w:sz w:val="24"/>
          <w:szCs w:val="24"/>
          <w:lang w:val="es-ES"/>
        </w:rPr>
        <w:t xml:space="preserve"> </w:t>
      </w:r>
      <w:r w:rsidRPr="007419B8">
        <w:rPr>
          <w:rFonts w:ascii="Times New Roman" w:eastAsia="Palatino Linotype" w:hAnsi="Times New Roman" w:cs="Times New Roman"/>
          <w:color w:val="231F20"/>
          <w:spacing w:val="-2"/>
          <w:sz w:val="24"/>
          <w:szCs w:val="24"/>
          <w:lang w:val="es-ES"/>
        </w:rPr>
        <w:t xml:space="preserve">disciplina </w:t>
      </w:r>
      <w:r w:rsidR="00222B8D" w:rsidRPr="007419B8">
        <w:rPr>
          <w:rFonts w:ascii="Times New Roman" w:eastAsia="Palatino Linotype" w:hAnsi="Times New Roman" w:cs="Times New Roman"/>
          <w:color w:val="231F20"/>
          <w:spacing w:val="-2"/>
          <w:sz w:val="24"/>
          <w:szCs w:val="24"/>
          <w:lang w:val="es-ES"/>
        </w:rPr>
        <w:t xml:space="preserve">a nivel nacional </w:t>
      </w:r>
      <w:r w:rsidR="00C06039" w:rsidRPr="007419B8">
        <w:rPr>
          <w:rFonts w:ascii="Times New Roman" w:eastAsia="Palatino Linotype" w:hAnsi="Times New Roman" w:cs="Times New Roman"/>
          <w:color w:val="231F20"/>
          <w:spacing w:val="-2"/>
          <w:sz w:val="24"/>
          <w:szCs w:val="24"/>
          <w:lang w:val="es-ES"/>
        </w:rPr>
        <w:t xml:space="preserve">fue </w:t>
      </w:r>
      <w:r w:rsidR="00E371BF" w:rsidRPr="007419B8">
        <w:rPr>
          <w:rFonts w:ascii="Times New Roman" w:eastAsia="Palatino Linotype" w:hAnsi="Times New Roman" w:cs="Times New Roman"/>
          <w:color w:val="231F20"/>
          <w:spacing w:val="-2"/>
          <w:sz w:val="24"/>
          <w:szCs w:val="24"/>
          <w:lang w:val="es-ES"/>
        </w:rPr>
        <w:t>Arredondo</w:t>
      </w:r>
      <w:r w:rsidR="00A213B8">
        <w:rPr>
          <w:rFonts w:ascii="Times New Roman" w:eastAsia="Palatino Linotype" w:hAnsi="Times New Roman" w:cs="Times New Roman"/>
          <w:color w:val="231F20"/>
          <w:spacing w:val="-2"/>
          <w:sz w:val="24"/>
          <w:szCs w:val="24"/>
          <w:lang w:val="es-ES"/>
        </w:rPr>
        <w:t xml:space="preserve"> (</w:t>
      </w:r>
      <w:r w:rsidR="00E371BF" w:rsidRPr="007419B8">
        <w:rPr>
          <w:rFonts w:ascii="Times New Roman" w:eastAsia="Palatino Linotype" w:hAnsi="Times New Roman" w:cs="Times New Roman"/>
          <w:color w:val="231F20"/>
          <w:spacing w:val="-2"/>
          <w:sz w:val="24"/>
          <w:szCs w:val="24"/>
          <w:lang w:val="es-ES"/>
        </w:rPr>
        <w:t>1981)</w:t>
      </w:r>
      <w:r w:rsidR="00C06039" w:rsidRPr="007419B8">
        <w:rPr>
          <w:rFonts w:ascii="Times New Roman" w:eastAsia="Palatino Linotype" w:hAnsi="Times New Roman" w:cs="Times New Roman"/>
          <w:color w:val="231F20"/>
          <w:spacing w:val="-2"/>
          <w:sz w:val="24"/>
          <w:szCs w:val="24"/>
          <w:lang w:val="es-ES"/>
        </w:rPr>
        <w:t>.</w:t>
      </w:r>
      <w:r w:rsidRPr="007419B8">
        <w:rPr>
          <w:rFonts w:ascii="Times New Roman" w:eastAsia="Palatino Linotype" w:hAnsi="Times New Roman" w:cs="Times New Roman"/>
          <w:color w:val="231F20"/>
          <w:spacing w:val="-2"/>
          <w:sz w:val="24"/>
          <w:szCs w:val="24"/>
          <w:lang w:val="es-ES"/>
        </w:rPr>
        <w:t xml:space="preserve"> </w:t>
      </w:r>
      <w:r w:rsidR="0057737C">
        <w:rPr>
          <w:rFonts w:ascii="Times New Roman" w:eastAsia="Palatino Linotype" w:hAnsi="Times New Roman" w:cs="Times New Roman"/>
          <w:color w:val="231F20"/>
          <w:spacing w:val="-2"/>
          <w:sz w:val="24"/>
          <w:szCs w:val="24"/>
          <w:lang w:val="es-ES"/>
        </w:rPr>
        <w:t>Además, de un tiempo para acá, e</w:t>
      </w:r>
      <w:r w:rsidR="0057737C" w:rsidRPr="007419B8">
        <w:rPr>
          <w:rFonts w:ascii="Times New Roman" w:eastAsia="Palatino Linotype" w:hAnsi="Times New Roman" w:cs="Times New Roman"/>
          <w:color w:val="231F20"/>
          <w:spacing w:val="-2"/>
          <w:sz w:val="24"/>
          <w:szCs w:val="24"/>
          <w:lang w:val="es-ES"/>
        </w:rPr>
        <w:t xml:space="preserve">l </w:t>
      </w:r>
      <w:r w:rsidR="00016539" w:rsidRPr="007419B8">
        <w:rPr>
          <w:rFonts w:ascii="Times New Roman" w:eastAsia="Palatino Linotype" w:hAnsi="Times New Roman" w:cs="Times New Roman"/>
          <w:color w:val="231F20"/>
          <w:spacing w:val="-2"/>
          <w:sz w:val="24"/>
          <w:szCs w:val="24"/>
          <w:lang w:val="es-ES"/>
        </w:rPr>
        <w:t xml:space="preserve">Consejo Mexicano de Investigación Educativa </w:t>
      </w:r>
      <w:r w:rsidR="001A75CB" w:rsidRPr="007419B8">
        <w:rPr>
          <w:rFonts w:ascii="Times New Roman" w:eastAsia="Palatino Linotype" w:hAnsi="Times New Roman" w:cs="Times New Roman"/>
          <w:color w:val="231F20"/>
          <w:spacing w:val="-2"/>
          <w:sz w:val="24"/>
          <w:szCs w:val="24"/>
          <w:lang w:val="es-ES"/>
        </w:rPr>
        <w:t>(</w:t>
      </w:r>
      <w:proofErr w:type="spellStart"/>
      <w:r w:rsidR="001A75CB" w:rsidRPr="007419B8">
        <w:rPr>
          <w:rFonts w:ascii="Times New Roman" w:eastAsia="Palatino Linotype" w:hAnsi="Times New Roman" w:cs="Times New Roman"/>
          <w:color w:val="231F20"/>
          <w:spacing w:val="-2"/>
          <w:sz w:val="24"/>
          <w:szCs w:val="24"/>
          <w:lang w:val="es-ES"/>
        </w:rPr>
        <w:t>Comie</w:t>
      </w:r>
      <w:proofErr w:type="spellEnd"/>
      <w:r w:rsidR="001A75CB" w:rsidRPr="007419B8">
        <w:rPr>
          <w:rFonts w:ascii="Times New Roman" w:eastAsia="Palatino Linotype" w:hAnsi="Times New Roman" w:cs="Times New Roman"/>
          <w:color w:val="231F20"/>
          <w:spacing w:val="-2"/>
          <w:sz w:val="24"/>
          <w:szCs w:val="24"/>
          <w:lang w:val="es-ES"/>
        </w:rPr>
        <w:t>)</w:t>
      </w:r>
      <w:r w:rsidR="00016539" w:rsidRPr="007419B8">
        <w:rPr>
          <w:rFonts w:ascii="Times New Roman" w:eastAsia="Palatino Linotype" w:hAnsi="Times New Roman" w:cs="Times New Roman"/>
          <w:color w:val="231F20"/>
          <w:spacing w:val="-2"/>
          <w:sz w:val="24"/>
          <w:szCs w:val="24"/>
          <w:lang w:val="es-ES"/>
        </w:rPr>
        <w:t xml:space="preserve"> ha</w:t>
      </w:r>
      <w:r w:rsidR="00971521" w:rsidRPr="007419B8">
        <w:rPr>
          <w:rFonts w:ascii="Times New Roman" w:eastAsia="Palatino Linotype" w:hAnsi="Times New Roman" w:cs="Times New Roman"/>
          <w:color w:val="231F20"/>
          <w:spacing w:val="-2"/>
          <w:sz w:val="24"/>
          <w:szCs w:val="24"/>
          <w:lang w:val="es-ES"/>
        </w:rPr>
        <w:t xml:space="preserve"> realizado estados del conocimiento centrados en el campo curr</w:t>
      </w:r>
      <w:r w:rsidR="00CD52B2" w:rsidRPr="007419B8">
        <w:rPr>
          <w:rFonts w:ascii="Times New Roman" w:eastAsia="Palatino Linotype" w:hAnsi="Times New Roman" w:cs="Times New Roman"/>
          <w:color w:val="231F20"/>
          <w:spacing w:val="-2"/>
          <w:sz w:val="24"/>
          <w:szCs w:val="24"/>
          <w:lang w:val="es-ES"/>
        </w:rPr>
        <w:t>i</w:t>
      </w:r>
      <w:r w:rsidR="00971521" w:rsidRPr="007419B8">
        <w:rPr>
          <w:rFonts w:ascii="Times New Roman" w:eastAsia="Palatino Linotype" w:hAnsi="Times New Roman" w:cs="Times New Roman"/>
          <w:color w:val="231F20"/>
          <w:spacing w:val="-2"/>
          <w:sz w:val="24"/>
          <w:szCs w:val="24"/>
          <w:lang w:val="es-ES"/>
        </w:rPr>
        <w:t>cul</w:t>
      </w:r>
      <w:r w:rsidR="00CD52B2" w:rsidRPr="007419B8">
        <w:rPr>
          <w:rFonts w:ascii="Times New Roman" w:eastAsia="Palatino Linotype" w:hAnsi="Times New Roman" w:cs="Times New Roman"/>
          <w:color w:val="231F20"/>
          <w:spacing w:val="-2"/>
          <w:sz w:val="24"/>
          <w:szCs w:val="24"/>
          <w:lang w:val="es-ES"/>
        </w:rPr>
        <w:t>ar</w:t>
      </w:r>
      <w:r w:rsidR="00E26C4F" w:rsidRPr="007419B8">
        <w:rPr>
          <w:rFonts w:ascii="Times New Roman" w:eastAsia="Palatino Linotype" w:hAnsi="Times New Roman" w:cs="Times New Roman"/>
          <w:color w:val="231F20"/>
          <w:spacing w:val="-2"/>
          <w:sz w:val="24"/>
          <w:szCs w:val="24"/>
          <w:lang w:val="es-ES"/>
        </w:rPr>
        <w:t xml:space="preserve">, </w:t>
      </w:r>
      <w:r w:rsidR="0057737C">
        <w:rPr>
          <w:rFonts w:ascii="Times New Roman" w:eastAsia="Palatino Linotype" w:hAnsi="Times New Roman" w:cs="Times New Roman"/>
          <w:color w:val="231F20"/>
          <w:spacing w:val="-2"/>
          <w:sz w:val="24"/>
          <w:szCs w:val="24"/>
          <w:lang w:val="es-ES"/>
        </w:rPr>
        <w:t>a saber</w:t>
      </w:r>
      <w:r w:rsidR="00EE1CE1" w:rsidRPr="007419B8">
        <w:rPr>
          <w:rFonts w:ascii="Times New Roman" w:eastAsia="Palatino Linotype" w:hAnsi="Times New Roman" w:cs="Times New Roman"/>
          <w:color w:val="231F20"/>
          <w:spacing w:val="-2"/>
          <w:sz w:val="24"/>
          <w:szCs w:val="24"/>
          <w:lang w:val="es-ES"/>
        </w:rPr>
        <w:t xml:space="preserve">: </w:t>
      </w:r>
      <w:r w:rsidR="001D69C8" w:rsidRPr="00A659DE">
        <w:rPr>
          <w:rFonts w:ascii="Times New Roman" w:eastAsia="Times New Roman" w:hAnsi="Times New Roman" w:cs="Times New Roman"/>
          <w:i/>
          <w:sz w:val="24"/>
          <w:szCs w:val="24"/>
          <w:lang w:eastAsia="en-GB"/>
        </w:rPr>
        <w:t>Procesos curriculares, institucionales y organizacionales</w:t>
      </w:r>
      <w:r w:rsidR="00FD0FA1" w:rsidRPr="007419B8">
        <w:rPr>
          <w:rFonts w:ascii="Times New Roman" w:eastAsia="Palatino Linotype" w:hAnsi="Times New Roman" w:cs="Times New Roman"/>
          <w:i/>
          <w:iCs/>
          <w:color w:val="231F20"/>
          <w:spacing w:val="-2"/>
          <w:sz w:val="24"/>
          <w:szCs w:val="24"/>
          <w:lang w:val="es-ES"/>
        </w:rPr>
        <w:t xml:space="preserve"> (</w:t>
      </w:r>
      <w:r w:rsidR="00FD0FA1" w:rsidRPr="007419B8">
        <w:rPr>
          <w:rFonts w:ascii="Times New Roman" w:eastAsia="Palatino Linotype" w:hAnsi="Times New Roman" w:cs="Times New Roman"/>
          <w:color w:val="231F20"/>
          <w:spacing w:val="-2"/>
          <w:sz w:val="24"/>
          <w:szCs w:val="24"/>
          <w:lang w:val="es-ES"/>
        </w:rPr>
        <w:t>Díaz-Barriga</w:t>
      </w:r>
      <w:r w:rsidR="00BF7FCE">
        <w:rPr>
          <w:rFonts w:ascii="Times New Roman" w:eastAsia="Palatino Linotype" w:hAnsi="Times New Roman" w:cs="Times New Roman"/>
          <w:color w:val="231F20"/>
          <w:spacing w:val="-2"/>
          <w:sz w:val="24"/>
          <w:szCs w:val="24"/>
          <w:lang w:val="es-ES"/>
        </w:rPr>
        <w:t>,</w:t>
      </w:r>
      <w:r w:rsidR="00FD0FA1" w:rsidRPr="007419B8">
        <w:rPr>
          <w:rFonts w:ascii="Times New Roman" w:eastAsia="Palatino Linotype" w:hAnsi="Times New Roman" w:cs="Times New Roman"/>
          <w:color w:val="231F20"/>
          <w:spacing w:val="-2"/>
          <w:sz w:val="24"/>
          <w:szCs w:val="24"/>
          <w:lang w:val="es-ES"/>
        </w:rPr>
        <w:t xml:space="preserve"> 1995</w:t>
      </w:r>
      <w:r w:rsidR="00FD0FA1" w:rsidRPr="007419B8">
        <w:rPr>
          <w:rFonts w:ascii="Times New Roman" w:eastAsia="Palatino Linotype" w:hAnsi="Times New Roman" w:cs="Times New Roman"/>
          <w:i/>
          <w:iCs/>
          <w:color w:val="231F20"/>
          <w:spacing w:val="-2"/>
          <w:sz w:val="24"/>
          <w:szCs w:val="24"/>
          <w:lang w:val="es-ES"/>
        </w:rPr>
        <w:t>)</w:t>
      </w:r>
      <w:r w:rsidR="00EE1CE1" w:rsidRPr="007419B8">
        <w:rPr>
          <w:rFonts w:ascii="Times New Roman" w:eastAsia="Palatino Linotype" w:hAnsi="Times New Roman" w:cs="Times New Roman"/>
          <w:color w:val="231F20"/>
          <w:spacing w:val="-2"/>
          <w:sz w:val="24"/>
          <w:szCs w:val="24"/>
          <w:lang w:val="es-ES"/>
        </w:rPr>
        <w:t xml:space="preserve">, </w:t>
      </w:r>
      <w:r w:rsidR="00EE1CE1" w:rsidRPr="007419B8">
        <w:rPr>
          <w:rFonts w:ascii="Times New Roman" w:eastAsia="Palatino Linotype" w:hAnsi="Times New Roman" w:cs="Times New Roman"/>
          <w:i/>
          <w:iCs/>
          <w:color w:val="231F20"/>
          <w:spacing w:val="-2"/>
          <w:sz w:val="24"/>
          <w:szCs w:val="24"/>
          <w:lang w:val="es-ES"/>
        </w:rPr>
        <w:t>La investigación curricular en México: La década de los noventa (1992-2002)</w:t>
      </w:r>
      <w:r w:rsidR="00EE1CE1" w:rsidRPr="007419B8">
        <w:rPr>
          <w:rFonts w:ascii="Times New Roman" w:eastAsia="Palatino Linotype" w:hAnsi="Times New Roman" w:cs="Times New Roman"/>
          <w:color w:val="231F20"/>
          <w:spacing w:val="-2"/>
          <w:sz w:val="24"/>
          <w:szCs w:val="24"/>
          <w:lang w:val="es-ES"/>
        </w:rPr>
        <w:t xml:space="preserve"> </w:t>
      </w:r>
      <w:r w:rsidR="00971521" w:rsidRPr="007419B8">
        <w:rPr>
          <w:rFonts w:ascii="Times New Roman" w:eastAsia="Palatino Linotype" w:hAnsi="Times New Roman" w:cs="Times New Roman"/>
          <w:color w:val="231F20"/>
          <w:spacing w:val="-2"/>
          <w:sz w:val="24"/>
          <w:szCs w:val="24"/>
          <w:lang w:val="es-ES"/>
        </w:rPr>
        <w:t xml:space="preserve">(Díaz-Barriga, </w:t>
      </w:r>
      <w:r w:rsidR="00FD0FA1" w:rsidRPr="007419B8">
        <w:rPr>
          <w:rFonts w:ascii="Times New Roman" w:eastAsia="Palatino Linotype" w:hAnsi="Times New Roman" w:cs="Times New Roman"/>
          <w:color w:val="231F20"/>
          <w:spacing w:val="-2"/>
          <w:sz w:val="24"/>
          <w:szCs w:val="24"/>
          <w:lang w:val="es-ES"/>
        </w:rPr>
        <w:t>2003</w:t>
      </w:r>
      <w:r w:rsidR="00AF1933" w:rsidRPr="007419B8">
        <w:rPr>
          <w:rFonts w:ascii="Times New Roman" w:eastAsia="Palatino Linotype" w:hAnsi="Times New Roman" w:cs="Times New Roman"/>
          <w:color w:val="231F20"/>
          <w:spacing w:val="-2"/>
          <w:sz w:val="24"/>
          <w:szCs w:val="24"/>
          <w:lang w:val="es-ES"/>
        </w:rPr>
        <w:t>)</w:t>
      </w:r>
      <w:r w:rsidR="00EE1CE1" w:rsidRPr="007419B8">
        <w:rPr>
          <w:rFonts w:ascii="Times New Roman" w:eastAsia="Palatino Linotype" w:hAnsi="Times New Roman" w:cs="Times New Roman"/>
          <w:color w:val="231F20"/>
          <w:spacing w:val="-2"/>
          <w:sz w:val="24"/>
          <w:szCs w:val="24"/>
          <w:lang w:val="es-ES"/>
        </w:rPr>
        <w:t xml:space="preserve"> y </w:t>
      </w:r>
      <w:r w:rsidR="00EE1CE1" w:rsidRPr="007419B8">
        <w:rPr>
          <w:rFonts w:ascii="Times New Roman" w:eastAsia="Palatino Linotype" w:hAnsi="Times New Roman" w:cs="Times New Roman"/>
          <w:i/>
          <w:iCs/>
          <w:color w:val="231F20"/>
          <w:spacing w:val="-2"/>
          <w:sz w:val="24"/>
          <w:szCs w:val="24"/>
          <w:lang w:val="es-ES"/>
        </w:rPr>
        <w:t xml:space="preserve">La investigación curricular en México </w:t>
      </w:r>
      <w:r w:rsidR="00AB247A">
        <w:rPr>
          <w:rFonts w:ascii="Times New Roman" w:eastAsia="Palatino Linotype" w:hAnsi="Times New Roman" w:cs="Times New Roman"/>
          <w:i/>
          <w:iCs/>
          <w:color w:val="231F20"/>
          <w:spacing w:val="-2"/>
          <w:sz w:val="24"/>
          <w:szCs w:val="24"/>
          <w:lang w:val="es-ES"/>
        </w:rPr>
        <w:t>(</w:t>
      </w:r>
      <w:r w:rsidR="00EE1CE1" w:rsidRPr="007419B8">
        <w:rPr>
          <w:rFonts w:ascii="Times New Roman" w:eastAsia="Palatino Linotype" w:hAnsi="Times New Roman" w:cs="Times New Roman"/>
          <w:i/>
          <w:iCs/>
          <w:color w:val="231F20"/>
          <w:spacing w:val="-2"/>
          <w:sz w:val="24"/>
          <w:szCs w:val="24"/>
          <w:lang w:val="es-ES"/>
        </w:rPr>
        <w:t>2002-2011</w:t>
      </w:r>
      <w:r w:rsidR="00AB247A">
        <w:rPr>
          <w:rFonts w:ascii="Times New Roman" w:eastAsia="Palatino Linotype" w:hAnsi="Times New Roman" w:cs="Times New Roman"/>
          <w:i/>
          <w:iCs/>
          <w:color w:val="231F20"/>
          <w:spacing w:val="-2"/>
          <w:sz w:val="24"/>
          <w:szCs w:val="24"/>
          <w:lang w:val="es-ES"/>
        </w:rPr>
        <w:t>)</w:t>
      </w:r>
      <w:r w:rsidR="00AF1933" w:rsidRPr="007419B8">
        <w:rPr>
          <w:rFonts w:ascii="Times New Roman" w:eastAsia="Palatino Linotype" w:hAnsi="Times New Roman" w:cs="Times New Roman"/>
          <w:color w:val="231F20"/>
          <w:spacing w:val="-2"/>
          <w:sz w:val="24"/>
          <w:szCs w:val="24"/>
          <w:lang w:val="es-ES"/>
        </w:rPr>
        <w:t xml:space="preserve"> (</w:t>
      </w:r>
      <w:r w:rsidR="00971521" w:rsidRPr="007419B8">
        <w:rPr>
          <w:rFonts w:ascii="Times New Roman" w:eastAsia="Palatino Linotype" w:hAnsi="Times New Roman" w:cs="Times New Roman"/>
          <w:color w:val="231F20"/>
          <w:spacing w:val="-2"/>
          <w:sz w:val="24"/>
          <w:szCs w:val="24"/>
          <w:lang w:val="es-ES"/>
        </w:rPr>
        <w:t>Díaz-Barriga, 2013)</w:t>
      </w:r>
      <w:r w:rsidR="00EE1CE1" w:rsidRPr="007419B8">
        <w:rPr>
          <w:rFonts w:ascii="Times New Roman" w:eastAsia="Palatino Linotype" w:hAnsi="Times New Roman" w:cs="Times New Roman"/>
          <w:color w:val="231F20"/>
          <w:spacing w:val="-2"/>
          <w:sz w:val="24"/>
          <w:szCs w:val="24"/>
          <w:lang w:val="es-ES"/>
        </w:rPr>
        <w:t>.</w:t>
      </w:r>
      <w:r w:rsidR="006209A5">
        <w:rPr>
          <w:rFonts w:ascii="Times New Roman" w:eastAsia="Palatino Linotype" w:hAnsi="Times New Roman" w:cs="Times New Roman"/>
          <w:color w:val="231F20"/>
          <w:spacing w:val="-2"/>
          <w:sz w:val="24"/>
          <w:szCs w:val="24"/>
          <w:lang w:val="es-ES"/>
        </w:rPr>
        <w:t xml:space="preserve"> </w:t>
      </w:r>
    </w:p>
    <w:p w14:paraId="0A08D24F" w14:textId="10D5C9C1" w:rsidR="00BA67A1" w:rsidRPr="00A659DE" w:rsidRDefault="00FE63A0"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Este trabajo representa la integración de las experiencias, ideas y perspectiva</w:t>
      </w:r>
      <w:r w:rsidR="00260F52">
        <w:rPr>
          <w:rFonts w:ascii="Times New Roman" w:eastAsia="Palatino Linotype" w:hAnsi="Times New Roman" w:cs="Times New Roman"/>
          <w:color w:val="231F20"/>
          <w:spacing w:val="-2"/>
          <w:sz w:val="24"/>
          <w:szCs w:val="24"/>
          <w:lang w:val="es-ES"/>
        </w:rPr>
        <w:t>s</w:t>
      </w:r>
      <w:r w:rsidRPr="00A659DE">
        <w:rPr>
          <w:rFonts w:ascii="Times New Roman" w:eastAsia="Palatino Linotype" w:hAnsi="Times New Roman" w:cs="Times New Roman"/>
          <w:color w:val="231F20"/>
          <w:spacing w:val="-2"/>
          <w:sz w:val="24"/>
          <w:szCs w:val="24"/>
          <w:lang w:val="es-ES"/>
        </w:rPr>
        <w:t xml:space="preserve"> de</w:t>
      </w:r>
      <w:r w:rsidR="00B33790" w:rsidRPr="00A659DE">
        <w:rPr>
          <w:rFonts w:ascii="Times New Roman" w:eastAsia="Palatino Linotype" w:hAnsi="Times New Roman" w:cs="Times New Roman"/>
          <w:color w:val="231F20"/>
          <w:spacing w:val="-2"/>
          <w:sz w:val="24"/>
          <w:szCs w:val="24"/>
          <w:lang w:val="es-ES"/>
        </w:rPr>
        <w:t xml:space="preserve"> diferentes </w:t>
      </w:r>
      <w:r w:rsidRPr="00A659DE">
        <w:rPr>
          <w:rFonts w:ascii="Times New Roman" w:eastAsia="Palatino Linotype" w:hAnsi="Times New Roman" w:cs="Times New Roman"/>
          <w:color w:val="231F20"/>
          <w:spacing w:val="-2"/>
          <w:sz w:val="24"/>
          <w:szCs w:val="24"/>
          <w:lang w:val="es-ES"/>
        </w:rPr>
        <w:t>especialistas mexicanos</w:t>
      </w:r>
      <w:r w:rsidR="00B33790" w:rsidRPr="00A659DE">
        <w:rPr>
          <w:rFonts w:ascii="Times New Roman" w:eastAsia="Palatino Linotype" w:hAnsi="Times New Roman" w:cs="Times New Roman"/>
          <w:color w:val="231F20"/>
          <w:spacing w:val="-2"/>
          <w:sz w:val="24"/>
          <w:szCs w:val="24"/>
          <w:lang w:val="es-ES"/>
        </w:rPr>
        <w:t xml:space="preserve"> que participaron desde </w:t>
      </w:r>
      <w:r w:rsidR="00177267">
        <w:rPr>
          <w:rFonts w:ascii="Times New Roman" w:eastAsia="Palatino Linotype" w:hAnsi="Times New Roman" w:cs="Times New Roman"/>
          <w:color w:val="231F20"/>
          <w:spacing w:val="-2"/>
          <w:sz w:val="24"/>
          <w:szCs w:val="24"/>
          <w:lang w:val="es-ES"/>
        </w:rPr>
        <w:t>un</w:t>
      </w:r>
      <w:r w:rsidR="00177267" w:rsidRPr="00A659DE">
        <w:rPr>
          <w:rFonts w:ascii="Times New Roman" w:eastAsia="Palatino Linotype" w:hAnsi="Times New Roman" w:cs="Times New Roman"/>
          <w:color w:val="231F20"/>
          <w:spacing w:val="-2"/>
          <w:sz w:val="24"/>
          <w:szCs w:val="24"/>
          <w:lang w:val="es-ES"/>
        </w:rPr>
        <w:t xml:space="preserve"> </w:t>
      </w:r>
      <w:r w:rsidR="00B33790" w:rsidRPr="00A659DE">
        <w:rPr>
          <w:rFonts w:ascii="Times New Roman" w:eastAsia="Palatino Linotype" w:hAnsi="Times New Roman" w:cs="Times New Roman"/>
          <w:color w:val="231F20"/>
          <w:spacing w:val="-2"/>
          <w:sz w:val="24"/>
          <w:szCs w:val="24"/>
          <w:lang w:val="es-ES"/>
        </w:rPr>
        <w:t xml:space="preserve">inicio </w:t>
      </w:r>
      <w:r w:rsidR="00177267">
        <w:rPr>
          <w:rFonts w:ascii="Times New Roman" w:eastAsia="Palatino Linotype" w:hAnsi="Times New Roman" w:cs="Times New Roman"/>
          <w:color w:val="231F20"/>
          <w:spacing w:val="-2"/>
          <w:sz w:val="24"/>
          <w:szCs w:val="24"/>
          <w:lang w:val="es-ES"/>
        </w:rPr>
        <w:t xml:space="preserve">en la investigación curricular </w:t>
      </w:r>
      <w:r w:rsidR="00453028">
        <w:rPr>
          <w:rFonts w:ascii="Times New Roman" w:eastAsia="Palatino Linotype" w:hAnsi="Times New Roman" w:cs="Times New Roman"/>
          <w:color w:val="231F20"/>
          <w:spacing w:val="-2"/>
          <w:sz w:val="24"/>
          <w:szCs w:val="24"/>
          <w:lang w:val="es-ES"/>
        </w:rPr>
        <w:t>de su país</w:t>
      </w:r>
      <w:r w:rsidR="00177267">
        <w:rPr>
          <w:rFonts w:ascii="Times New Roman" w:eastAsia="Palatino Linotype" w:hAnsi="Times New Roman" w:cs="Times New Roman"/>
          <w:color w:val="231F20"/>
          <w:spacing w:val="-2"/>
          <w:sz w:val="24"/>
          <w:szCs w:val="24"/>
          <w:lang w:val="es-ES"/>
        </w:rPr>
        <w:t>.</w:t>
      </w:r>
      <w:r w:rsidR="00177267" w:rsidRPr="00A659DE">
        <w:rPr>
          <w:rFonts w:ascii="Times New Roman" w:eastAsia="Palatino Linotype" w:hAnsi="Times New Roman" w:cs="Times New Roman"/>
          <w:color w:val="231F20"/>
          <w:spacing w:val="-2"/>
          <w:sz w:val="24"/>
          <w:szCs w:val="24"/>
          <w:lang w:val="es-ES"/>
        </w:rPr>
        <w:t xml:space="preserve"> </w:t>
      </w:r>
      <w:r w:rsidR="00177267">
        <w:rPr>
          <w:rFonts w:ascii="Times New Roman" w:eastAsia="Palatino Linotype" w:hAnsi="Times New Roman" w:cs="Times New Roman"/>
          <w:color w:val="231F20"/>
          <w:spacing w:val="-2"/>
          <w:sz w:val="24"/>
          <w:szCs w:val="24"/>
          <w:lang w:val="es-ES"/>
        </w:rPr>
        <w:t>Y aunado a lo</w:t>
      </w:r>
      <w:r w:rsidR="00845936" w:rsidRPr="00A659DE">
        <w:rPr>
          <w:rFonts w:ascii="Times New Roman" w:eastAsia="Palatino Linotype" w:hAnsi="Times New Roman" w:cs="Times New Roman"/>
          <w:color w:val="231F20"/>
          <w:spacing w:val="-2"/>
          <w:sz w:val="24"/>
          <w:szCs w:val="24"/>
          <w:lang w:val="es-ES"/>
        </w:rPr>
        <w:t xml:space="preserve"> anterior</w:t>
      </w:r>
      <w:r w:rsidR="00177267">
        <w:rPr>
          <w:rFonts w:ascii="Times New Roman" w:eastAsia="Palatino Linotype" w:hAnsi="Times New Roman" w:cs="Times New Roman"/>
          <w:color w:val="231F20"/>
          <w:spacing w:val="-2"/>
          <w:sz w:val="24"/>
          <w:szCs w:val="24"/>
          <w:lang w:val="es-ES"/>
        </w:rPr>
        <w:t>,</w:t>
      </w:r>
      <w:r w:rsidR="00B33790" w:rsidRPr="00A659DE">
        <w:rPr>
          <w:rFonts w:ascii="Times New Roman" w:eastAsia="Palatino Linotype" w:hAnsi="Times New Roman" w:cs="Times New Roman"/>
          <w:color w:val="231F20"/>
          <w:spacing w:val="-2"/>
          <w:sz w:val="24"/>
          <w:szCs w:val="24"/>
          <w:lang w:val="es-ES"/>
        </w:rPr>
        <w:t xml:space="preserve"> se integran </w:t>
      </w:r>
      <w:r w:rsidRPr="00A659DE">
        <w:rPr>
          <w:rFonts w:ascii="Times New Roman" w:eastAsia="Palatino Linotype" w:hAnsi="Times New Roman" w:cs="Times New Roman"/>
          <w:color w:val="231F20"/>
          <w:spacing w:val="-2"/>
          <w:sz w:val="24"/>
          <w:szCs w:val="24"/>
          <w:lang w:val="es-ES"/>
        </w:rPr>
        <w:t xml:space="preserve">los avances teóricos </w:t>
      </w:r>
      <w:r w:rsidR="00177267">
        <w:rPr>
          <w:rFonts w:ascii="Times New Roman" w:eastAsia="Palatino Linotype" w:hAnsi="Times New Roman" w:cs="Times New Roman"/>
          <w:color w:val="231F20"/>
          <w:spacing w:val="-2"/>
          <w:sz w:val="24"/>
          <w:szCs w:val="24"/>
          <w:lang w:val="es-ES"/>
        </w:rPr>
        <w:t>que se han dado en los últimos años de dicho campo.</w:t>
      </w:r>
      <w:r w:rsidR="00177267" w:rsidRPr="00A659DE">
        <w:rPr>
          <w:rFonts w:ascii="Times New Roman" w:eastAsia="Palatino Linotype" w:hAnsi="Times New Roman" w:cs="Times New Roman"/>
          <w:color w:val="231F20"/>
          <w:spacing w:val="-2"/>
          <w:sz w:val="24"/>
          <w:szCs w:val="24"/>
          <w:lang w:val="es-ES"/>
        </w:rPr>
        <w:t xml:space="preserve"> </w:t>
      </w:r>
    </w:p>
    <w:p w14:paraId="242706E1" w14:textId="77777777" w:rsidR="005115F7" w:rsidRPr="00A659DE" w:rsidRDefault="005115F7" w:rsidP="00CC0CF7">
      <w:pPr>
        <w:widowControl/>
        <w:spacing w:after="0" w:line="360" w:lineRule="auto"/>
        <w:ind w:left="100" w:right="38" w:firstLine="283"/>
        <w:jc w:val="both"/>
        <w:rPr>
          <w:rFonts w:ascii="Times New Roman" w:eastAsia="Palatino Linotype" w:hAnsi="Times New Roman" w:cs="Times New Roman"/>
          <w:color w:val="231F20"/>
          <w:spacing w:val="-2"/>
          <w:sz w:val="24"/>
          <w:szCs w:val="24"/>
          <w:lang w:val="es-ES"/>
        </w:rPr>
      </w:pPr>
    </w:p>
    <w:p w14:paraId="083FACC6" w14:textId="77777777" w:rsidR="008C0F1D" w:rsidRPr="005C356B" w:rsidRDefault="00C252A0" w:rsidP="00664758">
      <w:pPr>
        <w:widowControl/>
        <w:spacing w:after="0" w:line="360" w:lineRule="auto"/>
        <w:ind w:right="38"/>
        <w:jc w:val="center"/>
        <w:rPr>
          <w:rFonts w:ascii="Times New Roman" w:eastAsia="Gill Sans MT" w:hAnsi="Times New Roman" w:cs="Times New Roman"/>
          <w:b/>
          <w:sz w:val="32"/>
          <w:szCs w:val="32"/>
          <w:lang w:val="es-ES"/>
        </w:rPr>
      </w:pPr>
      <w:r w:rsidRPr="005C356B">
        <w:rPr>
          <w:rFonts w:ascii="Times New Roman" w:eastAsia="Gill Sans MT" w:hAnsi="Times New Roman" w:cs="Times New Roman"/>
          <w:b/>
          <w:bCs/>
          <w:color w:val="231F20"/>
          <w:sz w:val="32"/>
          <w:szCs w:val="32"/>
          <w:lang w:val="es-ES"/>
        </w:rPr>
        <w:t>Método</w:t>
      </w:r>
    </w:p>
    <w:p w14:paraId="30307499" w14:textId="0FCA2619" w:rsidR="0095725E" w:rsidRPr="00A659DE" w:rsidRDefault="0095725E" w:rsidP="00CC0CF7">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El trabajo adopta un enfoque cualitativo, inductivo y exploratorio, </w:t>
      </w:r>
      <w:r w:rsidR="00B00254" w:rsidRPr="00A659DE">
        <w:rPr>
          <w:rFonts w:ascii="Times New Roman" w:eastAsia="Palatino Linotype" w:hAnsi="Times New Roman" w:cs="Times New Roman"/>
          <w:color w:val="231F20"/>
          <w:spacing w:val="-2"/>
          <w:sz w:val="24"/>
          <w:szCs w:val="24"/>
          <w:lang w:val="es-ES"/>
        </w:rPr>
        <w:t>porque se enfoca en comprender y profundizar el fenómeno de estudio, explorando las perspectivas de los participantes en su ambiente natural y en relación con su contexto</w:t>
      </w:r>
      <w:r w:rsidR="00DE2870">
        <w:rPr>
          <w:rFonts w:ascii="Times New Roman" w:eastAsia="Palatino Linotype" w:hAnsi="Times New Roman" w:cs="Times New Roman"/>
          <w:color w:val="231F20"/>
          <w:spacing w:val="-2"/>
          <w:sz w:val="24"/>
          <w:szCs w:val="24"/>
          <w:lang w:val="es-ES"/>
        </w:rPr>
        <w:t>.</w:t>
      </w:r>
      <w:r w:rsidR="00DE2870" w:rsidRPr="00A659DE">
        <w:rPr>
          <w:rFonts w:ascii="Times New Roman" w:eastAsia="Palatino Linotype" w:hAnsi="Times New Roman" w:cs="Times New Roman"/>
          <w:color w:val="231F20"/>
          <w:spacing w:val="-2"/>
          <w:sz w:val="24"/>
          <w:szCs w:val="24"/>
          <w:lang w:val="es-ES"/>
        </w:rPr>
        <w:t xml:space="preserve"> </w:t>
      </w:r>
      <w:r w:rsidR="00DE2870">
        <w:rPr>
          <w:rFonts w:ascii="Times New Roman" w:eastAsia="Palatino Linotype" w:hAnsi="Times New Roman" w:cs="Times New Roman"/>
          <w:color w:val="231F20"/>
          <w:spacing w:val="-2"/>
          <w:sz w:val="24"/>
          <w:szCs w:val="24"/>
          <w:lang w:val="es-ES"/>
        </w:rPr>
        <w:t>P</w:t>
      </w:r>
      <w:r w:rsidR="00DE2870" w:rsidRPr="00A659DE">
        <w:rPr>
          <w:rFonts w:ascii="Times New Roman" w:eastAsia="Palatino Linotype" w:hAnsi="Times New Roman" w:cs="Times New Roman"/>
          <w:color w:val="231F20"/>
          <w:spacing w:val="-2"/>
          <w:sz w:val="24"/>
          <w:szCs w:val="24"/>
          <w:lang w:val="es-ES"/>
        </w:rPr>
        <w:t xml:space="preserve">or </w:t>
      </w:r>
      <w:r w:rsidR="00954F06" w:rsidRPr="00A659DE">
        <w:rPr>
          <w:rFonts w:ascii="Times New Roman" w:eastAsia="Palatino Linotype" w:hAnsi="Times New Roman" w:cs="Times New Roman"/>
          <w:color w:val="231F20"/>
          <w:spacing w:val="-2"/>
          <w:sz w:val="24"/>
          <w:szCs w:val="24"/>
          <w:lang w:val="es-ES"/>
        </w:rPr>
        <w:t>ello,</w:t>
      </w:r>
      <w:r w:rsidR="00B00254" w:rsidRPr="00A659DE">
        <w:rPr>
          <w:rFonts w:ascii="Times New Roman" w:eastAsia="Palatino Linotype" w:hAnsi="Times New Roman" w:cs="Times New Roman"/>
          <w:color w:val="231F20"/>
          <w:spacing w:val="-2"/>
          <w:sz w:val="24"/>
          <w:szCs w:val="24"/>
          <w:lang w:val="es-ES"/>
        </w:rPr>
        <w:t xml:space="preserve"> se </w:t>
      </w:r>
      <w:r w:rsidR="007D74B2" w:rsidRPr="00A659DE">
        <w:rPr>
          <w:rFonts w:ascii="Times New Roman" w:eastAsia="Palatino Linotype" w:hAnsi="Times New Roman" w:cs="Times New Roman"/>
          <w:color w:val="231F20"/>
          <w:spacing w:val="-2"/>
          <w:sz w:val="24"/>
          <w:szCs w:val="24"/>
          <w:lang w:val="es-ES"/>
        </w:rPr>
        <w:t>decidió</w:t>
      </w:r>
      <w:r w:rsidR="00B00254" w:rsidRPr="00A659DE">
        <w:rPr>
          <w:rFonts w:ascii="Times New Roman" w:eastAsia="Palatino Linotype" w:hAnsi="Times New Roman" w:cs="Times New Roman"/>
          <w:color w:val="231F20"/>
          <w:spacing w:val="-2"/>
          <w:sz w:val="24"/>
          <w:szCs w:val="24"/>
          <w:lang w:val="es-ES"/>
        </w:rPr>
        <w:t xml:space="preserve"> elegir la </w:t>
      </w:r>
      <w:r w:rsidR="00B00254" w:rsidRPr="00A659DE">
        <w:rPr>
          <w:rFonts w:ascii="Times New Roman" w:eastAsia="Palatino Linotype" w:hAnsi="Times New Roman" w:cs="Times New Roman"/>
          <w:i/>
          <w:iCs/>
          <w:color w:val="231F20"/>
          <w:spacing w:val="-2"/>
          <w:sz w:val="24"/>
          <w:szCs w:val="24"/>
          <w:lang w:val="es-ES"/>
        </w:rPr>
        <w:t>entrevista a profundidad</w:t>
      </w:r>
      <w:r w:rsidR="00B00254" w:rsidRPr="00A659DE">
        <w:rPr>
          <w:rFonts w:ascii="Times New Roman" w:eastAsia="Palatino Linotype" w:hAnsi="Times New Roman" w:cs="Times New Roman"/>
          <w:color w:val="231F20"/>
          <w:spacing w:val="-2"/>
          <w:sz w:val="24"/>
          <w:szCs w:val="24"/>
          <w:lang w:val="es-ES"/>
        </w:rPr>
        <w:t xml:space="preserve"> como la técnica de investigación para este estudio</w:t>
      </w:r>
      <w:r w:rsidR="00DE2870">
        <w:rPr>
          <w:rFonts w:ascii="Times New Roman" w:eastAsia="Palatino Linotype" w:hAnsi="Times New Roman" w:cs="Times New Roman"/>
          <w:color w:val="231F20"/>
          <w:spacing w:val="-2"/>
          <w:sz w:val="24"/>
          <w:szCs w:val="24"/>
          <w:lang w:val="es-ES"/>
        </w:rPr>
        <w:t>, ya que</w:t>
      </w:r>
      <w:r w:rsidR="00B00254" w:rsidRPr="00A659DE">
        <w:rPr>
          <w:rFonts w:ascii="Times New Roman" w:eastAsia="Palatino Linotype" w:hAnsi="Times New Roman" w:cs="Times New Roman"/>
          <w:color w:val="231F20"/>
          <w:spacing w:val="-2"/>
          <w:sz w:val="24"/>
          <w:szCs w:val="24"/>
          <w:lang w:val="es-ES"/>
        </w:rPr>
        <w:t xml:space="preserve"> ofrece las condiciones favorables de no distorsionar la información obtenida y conocer con mayor profundidad el papel de los especialistas </w:t>
      </w:r>
      <w:r w:rsidR="003E6606" w:rsidRPr="00A659DE">
        <w:rPr>
          <w:rFonts w:ascii="Times New Roman" w:eastAsia="Palatino Linotype" w:hAnsi="Times New Roman" w:cs="Times New Roman"/>
          <w:color w:val="231F20"/>
          <w:spacing w:val="-2"/>
          <w:sz w:val="24"/>
          <w:szCs w:val="24"/>
          <w:lang w:val="es-ES"/>
        </w:rPr>
        <w:t>curriculares</w:t>
      </w:r>
      <w:r w:rsidR="00B00254" w:rsidRPr="00A659DE">
        <w:rPr>
          <w:rFonts w:ascii="Times New Roman" w:eastAsia="Palatino Linotype" w:hAnsi="Times New Roman" w:cs="Times New Roman"/>
          <w:color w:val="231F20"/>
          <w:spacing w:val="-2"/>
          <w:sz w:val="24"/>
          <w:szCs w:val="24"/>
          <w:lang w:val="es-ES"/>
        </w:rPr>
        <w:t>.</w:t>
      </w:r>
    </w:p>
    <w:p w14:paraId="0DD3E2E7" w14:textId="77777777" w:rsidR="008C0F1D" w:rsidRPr="00A659DE" w:rsidRDefault="008C0F1D" w:rsidP="00CC0CF7">
      <w:pPr>
        <w:widowControl/>
        <w:spacing w:after="0" w:line="360" w:lineRule="auto"/>
        <w:ind w:right="38"/>
        <w:jc w:val="both"/>
        <w:rPr>
          <w:rFonts w:ascii="Times New Roman" w:hAnsi="Times New Roman" w:cs="Times New Roman"/>
          <w:sz w:val="24"/>
          <w:szCs w:val="24"/>
          <w:lang w:val="es-ES"/>
        </w:rPr>
      </w:pPr>
    </w:p>
    <w:p w14:paraId="14B46986" w14:textId="77777777" w:rsidR="008C0F1D" w:rsidRPr="00CC0CF7" w:rsidRDefault="008C0F1D" w:rsidP="00664758">
      <w:pPr>
        <w:widowControl/>
        <w:spacing w:after="0" w:line="360" w:lineRule="auto"/>
        <w:ind w:left="119" w:right="38"/>
        <w:jc w:val="center"/>
        <w:rPr>
          <w:rFonts w:ascii="Times New Roman" w:eastAsia="Gill Sans MT" w:hAnsi="Times New Roman" w:cs="Times New Roman"/>
          <w:b/>
          <w:bCs/>
          <w:sz w:val="28"/>
          <w:szCs w:val="28"/>
          <w:lang w:val="es-ES"/>
        </w:rPr>
      </w:pPr>
      <w:r w:rsidRPr="00CC0CF7">
        <w:rPr>
          <w:rFonts w:ascii="Times New Roman" w:eastAsia="Gill Sans MT" w:hAnsi="Times New Roman" w:cs="Times New Roman"/>
          <w:b/>
          <w:bCs/>
          <w:color w:val="231F20"/>
          <w:sz w:val="28"/>
          <w:szCs w:val="28"/>
          <w:lang w:val="es-ES"/>
        </w:rPr>
        <w:t>Objeti</w:t>
      </w:r>
      <w:r w:rsidRPr="00CC0CF7">
        <w:rPr>
          <w:rFonts w:ascii="Times New Roman" w:eastAsia="Gill Sans MT" w:hAnsi="Times New Roman" w:cs="Times New Roman"/>
          <w:b/>
          <w:bCs/>
          <w:color w:val="231F20"/>
          <w:spacing w:val="-4"/>
          <w:sz w:val="28"/>
          <w:szCs w:val="28"/>
          <w:lang w:val="es-ES"/>
        </w:rPr>
        <w:t>v</w:t>
      </w:r>
      <w:r w:rsidRPr="00CC0CF7">
        <w:rPr>
          <w:rFonts w:ascii="Times New Roman" w:eastAsia="Gill Sans MT" w:hAnsi="Times New Roman" w:cs="Times New Roman"/>
          <w:b/>
          <w:bCs/>
          <w:color w:val="231F20"/>
          <w:sz w:val="28"/>
          <w:szCs w:val="28"/>
          <w:lang w:val="es-ES"/>
        </w:rPr>
        <w:t>os</w:t>
      </w:r>
    </w:p>
    <w:p w14:paraId="1F4118E9" w14:textId="3F74F9A1" w:rsidR="002516B0" w:rsidRPr="00A659DE" w:rsidRDefault="002516B0" w:rsidP="006F4070">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El</w:t>
      </w:r>
      <w:r w:rsidR="009C6DB9" w:rsidRPr="00A659DE">
        <w:rPr>
          <w:rFonts w:ascii="Times New Roman" w:eastAsia="Palatino Linotype" w:hAnsi="Times New Roman" w:cs="Times New Roman"/>
          <w:color w:val="231F20"/>
          <w:spacing w:val="-2"/>
          <w:sz w:val="24"/>
          <w:szCs w:val="24"/>
          <w:lang w:val="es-ES"/>
        </w:rPr>
        <w:t xml:space="preserve"> </w:t>
      </w:r>
      <w:r w:rsidR="0031213F" w:rsidRPr="00A659DE">
        <w:rPr>
          <w:rFonts w:ascii="Times New Roman" w:eastAsia="Palatino Linotype" w:hAnsi="Times New Roman" w:cs="Times New Roman"/>
          <w:color w:val="231F20"/>
          <w:spacing w:val="-2"/>
          <w:sz w:val="24"/>
          <w:szCs w:val="24"/>
          <w:lang w:val="es-ES"/>
        </w:rPr>
        <w:t>objetivo de este trabajo se centró</w:t>
      </w:r>
      <w:r w:rsidR="004845A3" w:rsidRPr="00A659DE">
        <w:rPr>
          <w:rFonts w:ascii="Times New Roman" w:eastAsia="Palatino Linotype" w:hAnsi="Times New Roman" w:cs="Times New Roman"/>
          <w:color w:val="231F20"/>
          <w:spacing w:val="-2"/>
          <w:sz w:val="24"/>
          <w:szCs w:val="24"/>
          <w:lang w:val="es-ES"/>
        </w:rPr>
        <w:t xml:space="preserve"> en comprender las funciones del especialista de la disciplina del currículo, </w:t>
      </w:r>
      <w:r w:rsidR="00A62D57" w:rsidRPr="00A659DE">
        <w:rPr>
          <w:rFonts w:ascii="Times New Roman" w:eastAsia="Palatino Linotype" w:hAnsi="Times New Roman" w:cs="Times New Roman"/>
          <w:color w:val="231F20"/>
          <w:spacing w:val="-2"/>
          <w:sz w:val="24"/>
          <w:szCs w:val="24"/>
          <w:lang w:val="es-ES"/>
        </w:rPr>
        <w:t xml:space="preserve">pero </w:t>
      </w:r>
      <w:r w:rsidR="004845A3" w:rsidRPr="00A659DE">
        <w:rPr>
          <w:rFonts w:ascii="Times New Roman" w:eastAsia="Palatino Linotype" w:hAnsi="Times New Roman" w:cs="Times New Roman"/>
          <w:color w:val="231F20"/>
          <w:spacing w:val="-2"/>
          <w:sz w:val="24"/>
          <w:szCs w:val="24"/>
          <w:lang w:val="es-ES"/>
        </w:rPr>
        <w:t xml:space="preserve">no solo a partir de su producción intelectual vertida en </w:t>
      </w:r>
      <w:r w:rsidR="00A62D57" w:rsidRPr="00A659DE">
        <w:rPr>
          <w:rFonts w:ascii="Times New Roman" w:eastAsia="Palatino Linotype" w:hAnsi="Times New Roman" w:cs="Times New Roman"/>
          <w:color w:val="231F20"/>
          <w:spacing w:val="-2"/>
          <w:sz w:val="24"/>
          <w:szCs w:val="24"/>
          <w:lang w:val="es-ES"/>
        </w:rPr>
        <w:t xml:space="preserve">los diversos </w:t>
      </w:r>
      <w:r w:rsidR="004845A3" w:rsidRPr="00A659DE">
        <w:rPr>
          <w:rFonts w:ascii="Times New Roman" w:eastAsia="Palatino Linotype" w:hAnsi="Times New Roman" w:cs="Times New Roman"/>
          <w:color w:val="231F20"/>
          <w:spacing w:val="-2"/>
          <w:sz w:val="24"/>
          <w:szCs w:val="24"/>
          <w:lang w:val="es-ES"/>
        </w:rPr>
        <w:t xml:space="preserve">documentos científicos, sino conocer cómo se </w:t>
      </w:r>
      <w:r w:rsidR="00114467">
        <w:rPr>
          <w:rFonts w:ascii="Times New Roman" w:eastAsia="Palatino Linotype" w:hAnsi="Times New Roman" w:cs="Times New Roman"/>
          <w:color w:val="231F20"/>
          <w:spacing w:val="-2"/>
          <w:sz w:val="24"/>
          <w:szCs w:val="24"/>
          <w:lang w:val="es-ES"/>
        </w:rPr>
        <w:t>desenvuelve</w:t>
      </w:r>
      <w:r w:rsidR="00114467" w:rsidRPr="00A659DE">
        <w:rPr>
          <w:rFonts w:ascii="Times New Roman" w:eastAsia="Palatino Linotype" w:hAnsi="Times New Roman" w:cs="Times New Roman"/>
          <w:color w:val="231F20"/>
          <w:spacing w:val="-2"/>
          <w:sz w:val="24"/>
          <w:szCs w:val="24"/>
          <w:lang w:val="es-ES"/>
        </w:rPr>
        <w:t xml:space="preserve"> </w:t>
      </w:r>
      <w:r w:rsidR="004845A3" w:rsidRPr="00A659DE">
        <w:rPr>
          <w:rFonts w:ascii="Times New Roman" w:eastAsia="Palatino Linotype" w:hAnsi="Times New Roman" w:cs="Times New Roman"/>
          <w:color w:val="231F20"/>
          <w:spacing w:val="-2"/>
          <w:sz w:val="24"/>
          <w:szCs w:val="24"/>
          <w:lang w:val="es-ES"/>
        </w:rPr>
        <w:t xml:space="preserve">un experto dentro del campo a través de sus </w:t>
      </w:r>
      <w:r w:rsidR="00A62D57" w:rsidRPr="00A659DE">
        <w:rPr>
          <w:rFonts w:ascii="Times New Roman" w:eastAsia="Palatino Linotype" w:hAnsi="Times New Roman" w:cs="Times New Roman"/>
          <w:color w:val="231F20"/>
          <w:spacing w:val="-2"/>
          <w:sz w:val="24"/>
          <w:szCs w:val="24"/>
          <w:lang w:val="es-ES"/>
        </w:rPr>
        <w:t xml:space="preserve">principales tareas, funciones y experiencias. </w:t>
      </w:r>
      <w:r w:rsidR="00823FA2" w:rsidRPr="00A659DE">
        <w:rPr>
          <w:rFonts w:ascii="Times New Roman" w:eastAsia="Palatino Linotype" w:hAnsi="Times New Roman" w:cs="Times New Roman"/>
          <w:color w:val="231F20"/>
          <w:spacing w:val="-2"/>
          <w:sz w:val="24"/>
          <w:szCs w:val="24"/>
          <w:lang w:val="es-ES"/>
        </w:rPr>
        <w:t xml:space="preserve">La interrogante que </w:t>
      </w:r>
      <w:r w:rsidR="00954F06" w:rsidRPr="00A659DE">
        <w:rPr>
          <w:rFonts w:ascii="Times New Roman" w:eastAsia="Palatino Linotype" w:hAnsi="Times New Roman" w:cs="Times New Roman"/>
          <w:color w:val="231F20"/>
          <w:spacing w:val="-2"/>
          <w:sz w:val="24"/>
          <w:szCs w:val="24"/>
          <w:lang w:val="es-ES"/>
        </w:rPr>
        <w:t>se trazó</w:t>
      </w:r>
      <w:r w:rsidR="00823FA2" w:rsidRPr="00A659DE">
        <w:rPr>
          <w:rFonts w:ascii="Times New Roman" w:eastAsia="Palatino Linotype" w:hAnsi="Times New Roman" w:cs="Times New Roman"/>
          <w:color w:val="231F20"/>
          <w:spacing w:val="-2"/>
          <w:sz w:val="24"/>
          <w:szCs w:val="24"/>
          <w:lang w:val="es-ES"/>
        </w:rPr>
        <w:t xml:space="preserve"> </w:t>
      </w:r>
      <w:r w:rsidR="00114467">
        <w:rPr>
          <w:rFonts w:ascii="Times New Roman" w:eastAsia="Palatino Linotype" w:hAnsi="Times New Roman" w:cs="Times New Roman"/>
          <w:color w:val="231F20"/>
          <w:spacing w:val="-2"/>
          <w:sz w:val="24"/>
          <w:szCs w:val="24"/>
          <w:lang w:val="es-ES"/>
        </w:rPr>
        <w:t xml:space="preserve">en </w:t>
      </w:r>
      <w:r w:rsidR="00954F06" w:rsidRPr="00A659DE">
        <w:rPr>
          <w:rFonts w:ascii="Times New Roman" w:eastAsia="Palatino Linotype" w:hAnsi="Times New Roman" w:cs="Times New Roman"/>
          <w:color w:val="231F20"/>
          <w:spacing w:val="-2"/>
          <w:sz w:val="24"/>
          <w:szCs w:val="24"/>
          <w:lang w:val="es-ES"/>
        </w:rPr>
        <w:t xml:space="preserve">esta investigación </w:t>
      </w:r>
      <w:r w:rsidR="00823FA2" w:rsidRPr="00A659DE">
        <w:rPr>
          <w:rFonts w:ascii="Times New Roman" w:eastAsia="Palatino Linotype" w:hAnsi="Times New Roman" w:cs="Times New Roman"/>
          <w:color w:val="231F20"/>
          <w:spacing w:val="-2"/>
          <w:sz w:val="24"/>
          <w:szCs w:val="24"/>
          <w:lang w:val="es-ES"/>
        </w:rPr>
        <w:t>fue</w:t>
      </w:r>
      <w:r w:rsidR="00114467">
        <w:rPr>
          <w:rFonts w:ascii="Times New Roman" w:eastAsia="Palatino Linotype" w:hAnsi="Times New Roman" w:cs="Times New Roman"/>
          <w:color w:val="231F20"/>
          <w:spacing w:val="-2"/>
          <w:sz w:val="24"/>
          <w:szCs w:val="24"/>
          <w:lang w:val="es-ES"/>
        </w:rPr>
        <w:t xml:space="preserve"> la siguiente</w:t>
      </w:r>
      <w:r w:rsidR="00823FA2" w:rsidRPr="00A659DE">
        <w:rPr>
          <w:rFonts w:ascii="Times New Roman" w:eastAsia="Palatino Linotype" w:hAnsi="Times New Roman" w:cs="Times New Roman"/>
          <w:color w:val="231F20"/>
          <w:spacing w:val="-2"/>
          <w:sz w:val="24"/>
          <w:szCs w:val="24"/>
          <w:lang w:val="es-ES"/>
        </w:rPr>
        <w:t>: ¿</w:t>
      </w:r>
      <w:r w:rsidR="00114467">
        <w:rPr>
          <w:rFonts w:ascii="Times New Roman" w:eastAsia="Palatino Linotype" w:hAnsi="Times New Roman" w:cs="Times New Roman"/>
          <w:color w:val="231F20"/>
          <w:spacing w:val="-2"/>
          <w:sz w:val="24"/>
          <w:szCs w:val="24"/>
          <w:lang w:val="es-ES"/>
        </w:rPr>
        <w:t>c</w:t>
      </w:r>
      <w:r w:rsidR="00114467" w:rsidRPr="00A659DE">
        <w:rPr>
          <w:rFonts w:ascii="Times New Roman" w:eastAsia="Palatino Linotype" w:hAnsi="Times New Roman" w:cs="Times New Roman"/>
          <w:color w:val="231F20"/>
          <w:spacing w:val="-2"/>
          <w:sz w:val="24"/>
          <w:szCs w:val="24"/>
          <w:lang w:val="es-ES"/>
        </w:rPr>
        <w:t xml:space="preserve">uál </w:t>
      </w:r>
      <w:r w:rsidR="00823FA2" w:rsidRPr="00A659DE">
        <w:rPr>
          <w:rFonts w:ascii="Times New Roman" w:eastAsia="Palatino Linotype" w:hAnsi="Times New Roman" w:cs="Times New Roman"/>
          <w:color w:val="231F20"/>
          <w:spacing w:val="-2"/>
          <w:sz w:val="24"/>
          <w:szCs w:val="24"/>
          <w:lang w:val="es-ES"/>
        </w:rPr>
        <w:t xml:space="preserve">es el papel de los especialistas curriculares en el desarrollo </w:t>
      </w:r>
      <w:r w:rsidR="003D6252">
        <w:rPr>
          <w:rFonts w:ascii="Times New Roman" w:eastAsia="Palatino Linotype" w:hAnsi="Times New Roman" w:cs="Times New Roman"/>
          <w:color w:val="231F20"/>
          <w:spacing w:val="-2"/>
          <w:sz w:val="24"/>
          <w:szCs w:val="24"/>
          <w:lang w:val="es-ES"/>
        </w:rPr>
        <w:t xml:space="preserve">de </w:t>
      </w:r>
      <w:r w:rsidR="00823FA2" w:rsidRPr="00A659DE">
        <w:rPr>
          <w:rFonts w:ascii="Times New Roman" w:eastAsia="Palatino Linotype" w:hAnsi="Times New Roman" w:cs="Times New Roman"/>
          <w:color w:val="231F20"/>
          <w:spacing w:val="-2"/>
          <w:sz w:val="24"/>
          <w:szCs w:val="24"/>
          <w:lang w:val="es-ES"/>
        </w:rPr>
        <w:t>este campo en México?</w:t>
      </w:r>
    </w:p>
    <w:p w14:paraId="1F656782" w14:textId="21CBB731" w:rsidR="009171D5" w:rsidRDefault="009171D5" w:rsidP="00CC0CF7">
      <w:pPr>
        <w:widowControl/>
        <w:spacing w:after="0" w:line="360" w:lineRule="auto"/>
        <w:ind w:left="120" w:right="38"/>
        <w:jc w:val="both"/>
        <w:rPr>
          <w:rFonts w:ascii="Times New Roman" w:eastAsia="Gill Sans MT" w:hAnsi="Times New Roman" w:cs="Times New Roman"/>
          <w:b/>
          <w:bCs/>
          <w:color w:val="231F20"/>
          <w:spacing w:val="-15"/>
          <w:sz w:val="24"/>
          <w:szCs w:val="24"/>
          <w:lang w:val="es-ES"/>
        </w:rPr>
      </w:pPr>
    </w:p>
    <w:p w14:paraId="1F3F9E55" w14:textId="77777777" w:rsidR="00664758" w:rsidRPr="00A659DE" w:rsidRDefault="00664758" w:rsidP="00CC0CF7">
      <w:pPr>
        <w:widowControl/>
        <w:spacing w:after="0" w:line="360" w:lineRule="auto"/>
        <w:ind w:left="120" w:right="38"/>
        <w:jc w:val="both"/>
        <w:rPr>
          <w:rFonts w:ascii="Times New Roman" w:eastAsia="Gill Sans MT" w:hAnsi="Times New Roman" w:cs="Times New Roman"/>
          <w:b/>
          <w:bCs/>
          <w:color w:val="231F20"/>
          <w:spacing w:val="-15"/>
          <w:sz w:val="24"/>
          <w:szCs w:val="24"/>
          <w:lang w:val="es-ES"/>
        </w:rPr>
      </w:pPr>
    </w:p>
    <w:p w14:paraId="104096EF" w14:textId="05997507" w:rsidR="008C0F1D" w:rsidRPr="00CC0CF7" w:rsidRDefault="008C0F1D" w:rsidP="00664758">
      <w:pPr>
        <w:widowControl/>
        <w:spacing w:after="0" w:line="360" w:lineRule="auto"/>
        <w:ind w:right="38"/>
        <w:jc w:val="center"/>
        <w:rPr>
          <w:rFonts w:ascii="Times New Roman" w:eastAsia="Gill Sans MT" w:hAnsi="Times New Roman" w:cs="Times New Roman"/>
          <w:b/>
          <w:bCs/>
          <w:sz w:val="28"/>
          <w:szCs w:val="28"/>
          <w:lang w:val="es-ES"/>
        </w:rPr>
      </w:pPr>
      <w:r w:rsidRPr="00CC0CF7">
        <w:rPr>
          <w:rFonts w:ascii="Times New Roman" w:eastAsia="Gill Sans MT" w:hAnsi="Times New Roman" w:cs="Times New Roman"/>
          <w:b/>
          <w:bCs/>
          <w:color w:val="231F20"/>
          <w:spacing w:val="-15"/>
          <w:sz w:val="28"/>
          <w:szCs w:val="28"/>
          <w:lang w:val="es-ES"/>
        </w:rPr>
        <w:lastRenderedPageBreak/>
        <w:t>P</w:t>
      </w:r>
      <w:r w:rsidRPr="00CC0CF7">
        <w:rPr>
          <w:rFonts w:ascii="Times New Roman" w:eastAsia="Gill Sans MT" w:hAnsi="Times New Roman" w:cs="Times New Roman"/>
          <w:b/>
          <w:bCs/>
          <w:color w:val="231F20"/>
          <w:sz w:val="28"/>
          <w:szCs w:val="28"/>
          <w:lang w:val="es-ES"/>
        </w:rPr>
        <w:t>o</w:t>
      </w:r>
      <w:r w:rsidRPr="00CC0CF7">
        <w:rPr>
          <w:rFonts w:ascii="Times New Roman" w:eastAsia="Gill Sans MT" w:hAnsi="Times New Roman" w:cs="Times New Roman"/>
          <w:b/>
          <w:bCs/>
          <w:color w:val="231F20"/>
          <w:spacing w:val="-2"/>
          <w:sz w:val="28"/>
          <w:szCs w:val="28"/>
          <w:lang w:val="es-ES"/>
        </w:rPr>
        <w:t>b</w:t>
      </w:r>
      <w:r w:rsidRPr="00CC0CF7">
        <w:rPr>
          <w:rFonts w:ascii="Times New Roman" w:eastAsia="Gill Sans MT" w:hAnsi="Times New Roman" w:cs="Times New Roman"/>
          <w:b/>
          <w:bCs/>
          <w:color w:val="231F20"/>
          <w:sz w:val="28"/>
          <w:szCs w:val="28"/>
          <w:lang w:val="es-ES"/>
        </w:rPr>
        <w:t>lación</w:t>
      </w:r>
      <w:r w:rsidRPr="00CC0CF7">
        <w:rPr>
          <w:rFonts w:ascii="Times New Roman" w:eastAsia="Gill Sans MT" w:hAnsi="Times New Roman" w:cs="Times New Roman"/>
          <w:b/>
          <w:bCs/>
          <w:color w:val="231F20"/>
          <w:spacing w:val="-1"/>
          <w:sz w:val="28"/>
          <w:szCs w:val="28"/>
          <w:lang w:val="es-ES"/>
        </w:rPr>
        <w:t xml:space="preserve"> </w:t>
      </w:r>
      <w:r w:rsidRPr="00CC0CF7">
        <w:rPr>
          <w:rFonts w:ascii="Times New Roman" w:eastAsia="Gill Sans MT" w:hAnsi="Times New Roman" w:cs="Times New Roman"/>
          <w:b/>
          <w:bCs/>
          <w:color w:val="231F20"/>
          <w:sz w:val="28"/>
          <w:szCs w:val="28"/>
          <w:lang w:val="es-ES"/>
        </w:rPr>
        <w:t>y</w:t>
      </w:r>
      <w:r w:rsidRPr="00CC0CF7">
        <w:rPr>
          <w:rFonts w:ascii="Times New Roman" w:eastAsia="Gill Sans MT" w:hAnsi="Times New Roman" w:cs="Times New Roman"/>
          <w:b/>
          <w:bCs/>
          <w:color w:val="231F20"/>
          <w:spacing w:val="-1"/>
          <w:sz w:val="28"/>
          <w:szCs w:val="28"/>
          <w:lang w:val="es-ES"/>
        </w:rPr>
        <w:t xml:space="preserve"> </w:t>
      </w:r>
      <w:r w:rsidR="00114467">
        <w:rPr>
          <w:rFonts w:ascii="Times New Roman" w:eastAsia="Gill Sans MT" w:hAnsi="Times New Roman" w:cs="Times New Roman"/>
          <w:b/>
          <w:bCs/>
          <w:color w:val="231F20"/>
          <w:sz w:val="28"/>
          <w:szCs w:val="28"/>
          <w:lang w:val="es-ES"/>
        </w:rPr>
        <w:t>m</w:t>
      </w:r>
      <w:r w:rsidR="00114467" w:rsidRPr="00CC0CF7">
        <w:rPr>
          <w:rFonts w:ascii="Times New Roman" w:eastAsia="Gill Sans MT" w:hAnsi="Times New Roman" w:cs="Times New Roman"/>
          <w:b/>
          <w:bCs/>
          <w:color w:val="231F20"/>
          <w:sz w:val="28"/>
          <w:szCs w:val="28"/>
          <w:lang w:val="es-ES"/>
        </w:rPr>
        <w:t>uestra</w:t>
      </w:r>
    </w:p>
    <w:p w14:paraId="60358414" w14:textId="536DCAE9" w:rsidR="0026578A" w:rsidRPr="00A659DE" w:rsidRDefault="00D476A1" w:rsidP="006F4070">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Hernández, Fernández y Baptista</w:t>
      </w:r>
      <w:r w:rsidR="00940AFB">
        <w:rPr>
          <w:rFonts w:ascii="Times New Roman" w:eastAsia="Palatino Linotype" w:hAnsi="Times New Roman" w:cs="Times New Roman"/>
          <w:color w:val="231F20"/>
          <w:spacing w:val="-2"/>
          <w:sz w:val="24"/>
          <w:szCs w:val="24"/>
          <w:lang w:val="es-ES"/>
        </w:rPr>
        <w:t xml:space="preserve"> (2014)</w:t>
      </w:r>
      <w:r w:rsidRPr="00A659DE">
        <w:rPr>
          <w:rFonts w:ascii="Times New Roman" w:eastAsia="Palatino Linotype" w:hAnsi="Times New Roman" w:cs="Times New Roman"/>
          <w:color w:val="231F20"/>
          <w:spacing w:val="-2"/>
          <w:sz w:val="24"/>
          <w:szCs w:val="24"/>
          <w:lang w:val="es-ES"/>
        </w:rPr>
        <w:t xml:space="preserve"> definen</w:t>
      </w:r>
      <w:r w:rsidR="00940AFB">
        <w:rPr>
          <w:rFonts w:ascii="Times New Roman" w:eastAsia="Palatino Linotype" w:hAnsi="Times New Roman" w:cs="Times New Roman"/>
          <w:color w:val="231F20"/>
          <w:spacing w:val="-2"/>
          <w:sz w:val="24"/>
          <w:szCs w:val="24"/>
          <w:lang w:val="es-ES"/>
        </w:rPr>
        <w:t xml:space="preserve"> </w:t>
      </w:r>
      <w:r w:rsidR="00940AFB">
        <w:rPr>
          <w:rFonts w:ascii="Times New Roman" w:eastAsia="Palatino Linotype" w:hAnsi="Times New Roman" w:cs="Times New Roman"/>
          <w:iCs/>
          <w:color w:val="231F20"/>
          <w:spacing w:val="-2"/>
          <w:sz w:val="24"/>
          <w:szCs w:val="24"/>
          <w:lang w:val="es-ES"/>
        </w:rPr>
        <w:t>a la m</w:t>
      </w:r>
      <w:r w:rsidR="00940AFB" w:rsidRPr="00EC4447">
        <w:rPr>
          <w:rFonts w:ascii="Times New Roman" w:eastAsia="Palatino Linotype" w:hAnsi="Times New Roman" w:cs="Times New Roman"/>
          <w:iCs/>
          <w:color w:val="231F20"/>
          <w:spacing w:val="-2"/>
          <w:sz w:val="24"/>
          <w:szCs w:val="24"/>
          <w:lang w:val="es-ES"/>
        </w:rPr>
        <w:t>uestra</w:t>
      </w:r>
      <w:r w:rsidR="00940AFB">
        <w:rPr>
          <w:rFonts w:ascii="Times New Roman" w:eastAsia="Palatino Linotype" w:hAnsi="Times New Roman" w:cs="Times New Roman"/>
          <w:iCs/>
          <w:color w:val="231F20"/>
          <w:spacing w:val="-2"/>
          <w:sz w:val="24"/>
          <w:szCs w:val="24"/>
          <w:lang w:val="es-ES"/>
        </w:rPr>
        <w:t xml:space="preserve"> de </w:t>
      </w:r>
      <w:r w:rsidR="005836B4">
        <w:rPr>
          <w:rFonts w:ascii="Times New Roman" w:eastAsia="Palatino Linotype" w:hAnsi="Times New Roman" w:cs="Times New Roman"/>
          <w:iCs/>
          <w:color w:val="231F20"/>
          <w:spacing w:val="-2"/>
          <w:sz w:val="24"/>
          <w:szCs w:val="24"/>
          <w:lang w:val="es-ES"/>
        </w:rPr>
        <w:t xml:space="preserve">un </w:t>
      </w:r>
      <w:r w:rsidRPr="00EC4447">
        <w:rPr>
          <w:rFonts w:ascii="Times New Roman" w:eastAsia="Palatino Linotype" w:hAnsi="Times New Roman" w:cs="Times New Roman"/>
          <w:iCs/>
          <w:color w:val="231F20"/>
          <w:spacing w:val="-2"/>
          <w:sz w:val="24"/>
          <w:szCs w:val="24"/>
          <w:lang w:val="es-ES"/>
        </w:rPr>
        <w:t>proceso cualitativo</w:t>
      </w:r>
      <w:r w:rsidR="005836B4">
        <w:rPr>
          <w:rFonts w:ascii="Times New Roman" w:eastAsia="Palatino Linotype" w:hAnsi="Times New Roman" w:cs="Times New Roman"/>
          <w:iCs/>
          <w:color w:val="231F20"/>
          <w:spacing w:val="-2"/>
          <w:sz w:val="24"/>
          <w:szCs w:val="24"/>
          <w:lang w:val="es-ES"/>
        </w:rPr>
        <w:t xml:space="preserve"> como “el</w:t>
      </w:r>
      <w:r w:rsidR="005836B4" w:rsidRPr="00EC4447">
        <w:rPr>
          <w:rFonts w:ascii="Times New Roman" w:eastAsia="Palatino Linotype" w:hAnsi="Times New Roman" w:cs="Times New Roman"/>
          <w:iCs/>
          <w:color w:val="231F20"/>
          <w:spacing w:val="-2"/>
          <w:sz w:val="24"/>
          <w:szCs w:val="24"/>
          <w:lang w:val="es-ES"/>
        </w:rPr>
        <w:t xml:space="preserve"> </w:t>
      </w:r>
      <w:r w:rsidRPr="00EC4447">
        <w:rPr>
          <w:rFonts w:ascii="Times New Roman" w:eastAsia="Palatino Linotype" w:hAnsi="Times New Roman" w:cs="Times New Roman"/>
          <w:iCs/>
          <w:color w:val="231F20"/>
          <w:spacing w:val="-2"/>
          <w:sz w:val="24"/>
          <w:szCs w:val="24"/>
          <w:lang w:val="es-ES"/>
        </w:rPr>
        <w:t>grupo de personas, eventos, sucesos, comunidades, etc., sobre el cual se habrán de recolectar los datos, sin que necesariamente sea estadísticamente representativa del universo o población que se estudia”</w:t>
      </w:r>
      <w:r w:rsidR="00F87EBA" w:rsidRPr="00EC4447">
        <w:rPr>
          <w:rFonts w:ascii="Times New Roman" w:eastAsia="Palatino Linotype" w:hAnsi="Times New Roman" w:cs="Times New Roman"/>
          <w:color w:val="231F20"/>
          <w:spacing w:val="-2"/>
          <w:sz w:val="24"/>
          <w:szCs w:val="24"/>
          <w:lang w:val="es-ES"/>
        </w:rPr>
        <w:t xml:space="preserve"> </w:t>
      </w:r>
      <w:r w:rsidR="00F87EBA" w:rsidRPr="00A659DE">
        <w:rPr>
          <w:rFonts w:ascii="Times New Roman" w:eastAsia="Palatino Linotype" w:hAnsi="Times New Roman" w:cs="Times New Roman"/>
          <w:color w:val="231F20"/>
          <w:spacing w:val="-2"/>
          <w:sz w:val="24"/>
          <w:szCs w:val="24"/>
          <w:lang w:val="es-ES"/>
        </w:rPr>
        <w:t>(p. 384)</w:t>
      </w:r>
      <w:r w:rsidRPr="00A659DE">
        <w:rPr>
          <w:rFonts w:ascii="Times New Roman" w:eastAsia="Palatino Linotype" w:hAnsi="Times New Roman" w:cs="Times New Roman"/>
          <w:color w:val="231F20"/>
          <w:spacing w:val="-2"/>
          <w:sz w:val="24"/>
          <w:szCs w:val="24"/>
          <w:lang w:val="es-ES"/>
        </w:rPr>
        <w:t xml:space="preserve">. </w:t>
      </w:r>
      <w:r w:rsidR="000620E3">
        <w:rPr>
          <w:rFonts w:ascii="Times New Roman" w:eastAsia="Palatino Linotype" w:hAnsi="Times New Roman" w:cs="Times New Roman"/>
          <w:color w:val="231F20"/>
          <w:spacing w:val="-2"/>
          <w:sz w:val="24"/>
          <w:szCs w:val="24"/>
          <w:lang w:val="es-ES"/>
        </w:rPr>
        <w:t>A l</w:t>
      </w:r>
      <w:r w:rsidR="000620E3" w:rsidRPr="00A659DE">
        <w:rPr>
          <w:rFonts w:ascii="Times New Roman" w:eastAsia="Palatino Linotype" w:hAnsi="Times New Roman" w:cs="Times New Roman"/>
          <w:color w:val="231F20"/>
          <w:spacing w:val="-2"/>
          <w:sz w:val="24"/>
          <w:szCs w:val="24"/>
          <w:lang w:val="es-ES"/>
        </w:rPr>
        <w:t xml:space="preserve">os </w:t>
      </w:r>
      <w:r w:rsidR="003F31DD" w:rsidRPr="00A659DE">
        <w:rPr>
          <w:rFonts w:ascii="Times New Roman" w:eastAsia="Palatino Linotype" w:hAnsi="Times New Roman" w:cs="Times New Roman"/>
          <w:color w:val="231F20"/>
          <w:spacing w:val="-2"/>
          <w:sz w:val="24"/>
          <w:szCs w:val="24"/>
          <w:lang w:val="es-ES"/>
        </w:rPr>
        <w:t xml:space="preserve">tipos de muestra que usualmente se emplean en las investigaciones </w:t>
      </w:r>
      <w:r w:rsidR="006C4E5C" w:rsidRPr="00A659DE">
        <w:rPr>
          <w:rFonts w:ascii="Times New Roman" w:eastAsia="Palatino Linotype" w:hAnsi="Times New Roman" w:cs="Times New Roman"/>
          <w:color w:val="231F20"/>
          <w:spacing w:val="-2"/>
          <w:sz w:val="24"/>
          <w:szCs w:val="24"/>
          <w:lang w:val="es-ES"/>
        </w:rPr>
        <w:t xml:space="preserve">de este tipo </w:t>
      </w:r>
      <w:r w:rsidR="003F31DD" w:rsidRPr="00A659DE">
        <w:rPr>
          <w:rFonts w:ascii="Times New Roman" w:eastAsia="Palatino Linotype" w:hAnsi="Times New Roman" w:cs="Times New Roman"/>
          <w:color w:val="231F20"/>
          <w:spacing w:val="-2"/>
          <w:sz w:val="24"/>
          <w:szCs w:val="24"/>
          <w:lang w:val="es-ES"/>
        </w:rPr>
        <w:t xml:space="preserve">se les conoce como </w:t>
      </w:r>
      <w:r w:rsidR="003F31DD" w:rsidRPr="00A659DE">
        <w:rPr>
          <w:rFonts w:ascii="Times New Roman" w:eastAsia="Palatino Linotype" w:hAnsi="Times New Roman" w:cs="Times New Roman"/>
          <w:i/>
          <w:iCs/>
          <w:color w:val="231F20"/>
          <w:spacing w:val="-2"/>
          <w:sz w:val="24"/>
          <w:szCs w:val="24"/>
          <w:lang w:val="es-ES"/>
        </w:rPr>
        <w:t>no</w:t>
      </w:r>
      <w:r w:rsidR="003F31DD" w:rsidRPr="00A659DE">
        <w:rPr>
          <w:rFonts w:ascii="Times New Roman" w:eastAsia="Palatino Linotype" w:hAnsi="Times New Roman" w:cs="Times New Roman"/>
          <w:color w:val="231F20"/>
          <w:spacing w:val="-2"/>
          <w:sz w:val="24"/>
          <w:szCs w:val="24"/>
          <w:lang w:val="es-ES"/>
        </w:rPr>
        <w:t xml:space="preserve"> </w:t>
      </w:r>
      <w:r w:rsidR="003F31DD" w:rsidRPr="00A659DE">
        <w:rPr>
          <w:rFonts w:ascii="Times New Roman" w:eastAsia="Palatino Linotype" w:hAnsi="Times New Roman" w:cs="Times New Roman"/>
          <w:i/>
          <w:iCs/>
          <w:color w:val="231F20"/>
          <w:spacing w:val="-2"/>
          <w:sz w:val="24"/>
          <w:szCs w:val="24"/>
          <w:lang w:val="es-ES"/>
        </w:rPr>
        <w:t xml:space="preserve">probabilísticos </w:t>
      </w:r>
      <w:r w:rsidR="003F31DD" w:rsidRPr="00A659DE">
        <w:rPr>
          <w:rFonts w:ascii="Times New Roman" w:eastAsia="Palatino Linotype" w:hAnsi="Times New Roman" w:cs="Times New Roman"/>
          <w:color w:val="231F20"/>
          <w:spacing w:val="-2"/>
          <w:sz w:val="24"/>
          <w:szCs w:val="24"/>
          <w:lang w:val="es-ES"/>
        </w:rPr>
        <w:t>o</w:t>
      </w:r>
      <w:r w:rsidR="003F31DD" w:rsidRPr="00A659DE">
        <w:rPr>
          <w:rFonts w:ascii="Times New Roman" w:eastAsia="Palatino Linotype" w:hAnsi="Times New Roman" w:cs="Times New Roman"/>
          <w:i/>
          <w:iCs/>
          <w:color w:val="231F20"/>
          <w:spacing w:val="-2"/>
          <w:sz w:val="24"/>
          <w:szCs w:val="24"/>
          <w:lang w:val="es-ES"/>
        </w:rPr>
        <w:t xml:space="preserve"> dirigidos,</w:t>
      </w:r>
      <w:r w:rsidR="003F31DD" w:rsidRPr="00A659DE">
        <w:rPr>
          <w:rFonts w:ascii="Times New Roman" w:eastAsia="Palatino Linotype" w:hAnsi="Times New Roman" w:cs="Times New Roman"/>
          <w:color w:val="231F20"/>
          <w:spacing w:val="-2"/>
          <w:sz w:val="24"/>
          <w:szCs w:val="24"/>
          <w:lang w:val="es-ES"/>
        </w:rPr>
        <w:t xml:space="preserve"> también se les denomina </w:t>
      </w:r>
      <w:r w:rsidR="003F31DD" w:rsidRPr="00A659DE">
        <w:rPr>
          <w:rFonts w:ascii="Times New Roman" w:eastAsia="Palatino Linotype" w:hAnsi="Times New Roman" w:cs="Times New Roman"/>
          <w:i/>
          <w:iCs/>
          <w:color w:val="231F20"/>
          <w:spacing w:val="-2"/>
          <w:sz w:val="24"/>
          <w:szCs w:val="24"/>
          <w:lang w:val="es-ES"/>
        </w:rPr>
        <w:t>guiados por uno o varios propósitos,</w:t>
      </w:r>
      <w:r w:rsidR="003F31DD" w:rsidRPr="00A659DE">
        <w:rPr>
          <w:rFonts w:ascii="Times New Roman" w:eastAsia="Palatino Linotype" w:hAnsi="Times New Roman" w:cs="Times New Roman"/>
          <w:color w:val="231F20"/>
          <w:spacing w:val="-2"/>
          <w:sz w:val="24"/>
          <w:szCs w:val="24"/>
          <w:lang w:val="es-ES"/>
        </w:rPr>
        <w:t xml:space="preserve"> pues la elección de los elementos depende de razones relacionadas con las características </w:t>
      </w:r>
      <w:r w:rsidR="004E12D8" w:rsidRPr="00A659DE">
        <w:rPr>
          <w:rFonts w:ascii="Times New Roman" w:eastAsia="Palatino Linotype" w:hAnsi="Times New Roman" w:cs="Times New Roman"/>
          <w:color w:val="231F20"/>
          <w:spacing w:val="-2"/>
          <w:sz w:val="24"/>
          <w:szCs w:val="24"/>
          <w:lang w:val="es-ES"/>
        </w:rPr>
        <w:t>de la investigación (Hernández</w:t>
      </w:r>
      <w:r w:rsidR="00EB042D">
        <w:rPr>
          <w:rFonts w:ascii="Times New Roman" w:eastAsia="Palatino Linotype" w:hAnsi="Times New Roman" w:cs="Times New Roman"/>
          <w:color w:val="231F20"/>
          <w:spacing w:val="-2"/>
          <w:sz w:val="24"/>
          <w:szCs w:val="24"/>
          <w:lang w:val="es-ES"/>
        </w:rPr>
        <w:t xml:space="preserve"> </w:t>
      </w:r>
      <w:r w:rsidR="00EB042D">
        <w:rPr>
          <w:rFonts w:ascii="Times New Roman" w:eastAsia="Palatino Linotype" w:hAnsi="Times New Roman" w:cs="Times New Roman"/>
          <w:i/>
          <w:iCs/>
          <w:color w:val="231F20"/>
          <w:spacing w:val="-2"/>
          <w:sz w:val="24"/>
          <w:szCs w:val="24"/>
          <w:lang w:val="es-ES"/>
        </w:rPr>
        <w:t xml:space="preserve">et al., </w:t>
      </w:r>
      <w:r w:rsidR="00EB042D">
        <w:rPr>
          <w:rFonts w:ascii="Times New Roman" w:eastAsia="Palatino Linotype" w:hAnsi="Times New Roman" w:cs="Times New Roman"/>
          <w:color w:val="231F20"/>
          <w:spacing w:val="-2"/>
          <w:sz w:val="24"/>
          <w:szCs w:val="24"/>
          <w:lang w:val="es-ES"/>
        </w:rPr>
        <w:t>2014</w:t>
      </w:r>
      <w:r w:rsidR="004E12D8" w:rsidRPr="00A659DE">
        <w:rPr>
          <w:rFonts w:ascii="Times New Roman" w:eastAsia="Palatino Linotype" w:hAnsi="Times New Roman" w:cs="Times New Roman"/>
          <w:color w:val="231F20"/>
          <w:spacing w:val="-2"/>
          <w:sz w:val="24"/>
          <w:szCs w:val="24"/>
          <w:lang w:val="es-ES"/>
        </w:rPr>
        <w:t>). Est</w:t>
      </w:r>
      <w:r w:rsidR="00E323EE" w:rsidRPr="00A659DE">
        <w:rPr>
          <w:rFonts w:ascii="Times New Roman" w:eastAsia="Palatino Linotype" w:hAnsi="Times New Roman" w:cs="Times New Roman"/>
          <w:color w:val="231F20"/>
          <w:spacing w:val="-2"/>
          <w:sz w:val="24"/>
          <w:szCs w:val="24"/>
          <w:lang w:val="es-ES"/>
        </w:rPr>
        <w:t>e</w:t>
      </w:r>
      <w:r w:rsidR="004E12D8" w:rsidRPr="00A659DE">
        <w:rPr>
          <w:rFonts w:ascii="Times New Roman" w:eastAsia="Palatino Linotype" w:hAnsi="Times New Roman" w:cs="Times New Roman"/>
          <w:color w:val="231F20"/>
          <w:spacing w:val="-2"/>
          <w:sz w:val="24"/>
          <w:szCs w:val="24"/>
          <w:lang w:val="es-ES"/>
        </w:rPr>
        <w:t xml:space="preserve"> muestreo fue propositivo y se invit</w:t>
      </w:r>
      <w:r w:rsidR="00EB042D">
        <w:rPr>
          <w:rFonts w:ascii="Times New Roman" w:eastAsia="Palatino Linotype" w:hAnsi="Times New Roman" w:cs="Times New Roman"/>
          <w:color w:val="231F20"/>
          <w:spacing w:val="-2"/>
          <w:sz w:val="24"/>
          <w:szCs w:val="24"/>
          <w:lang w:val="es-ES"/>
        </w:rPr>
        <w:t>ó</w:t>
      </w:r>
      <w:r w:rsidR="004E12D8" w:rsidRPr="00A659DE">
        <w:rPr>
          <w:rFonts w:ascii="Times New Roman" w:eastAsia="Palatino Linotype" w:hAnsi="Times New Roman" w:cs="Times New Roman"/>
          <w:color w:val="231F20"/>
          <w:spacing w:val="-2"/>
          <w:sz w:val="24"/>
          <w:szCs w:val="24"/>
          <w:lang w:val="es-ES"/>
        </w:rPr>
        <w:t xml:space="preserve"> a cuatro especialistas</w:t>
      </w:r>
      <w:r w:rsidR="00E323EE" w:rsidRPr="00A659DE">
        <w:rPr>
          <w:rFonts w:ascii="Times New Roman" w:eastAsia="Palatino Linotype" w:hAnsi="Times New Roman" w:cs="Times New Roman"/>
          <w:color w:val="231F20"/>
          <w:spacing w:val="-2"/>
          <w:sz w:val="24"/>
          <w:szCs w:val="24"/>
          <w:lang w:val="es-ES"/>
        </w:rPr>
        <w:t xml:space="preserve"> mexicanos</w:t>
      </w:r>
      <w:r w:rsidR="004E12D8" w:rsidRPr="00A659DE">
        <w:rPr>
          <w:rFonts w:ascii="Times New Roman" w:eastAsia="Palatino Linotype" w:hAnsi="Times New Roman" w:cs="Times New Roman"/>
          <w:color w:val="231F20"/>
          <w:spacing w:val="-2"/>
          <w:sz w:val="24"/>
          <w:szCs w:val="24"/>
          <w:lang w:val="es-ES"/>
        </w:rPr>
        <w:t xml:space="preserve">, </w:t>
      </w:r>
      <w:r w:rsidR="007D74B2" w:rsidRPr="00A659DE">
        <w:rPr>
          <w:rFonts w:ascii="Times New Roman" w:eastAsia="Palatino Linotype" w:hAnsi="Times New Roman" w:cs="Times New Roman"/>
          <w:color w:val="231F20"/>
          <w:spacing w:val="-2"/>
          <w:sz w:val="24"/>
          <w:szCs w:val="24"/>
          <w:lang w:val="es-ES"/>
        </w:rPr>
        <w:t xml:space="preserve">quienes respondieron </w:t>
      </w:r>
      <w:r w:rsidR="004E12D8" w:rsidRPr="00A659DE">
        <w:rPr>
          <w:rFonts w:ascii="Times New Roman" w:eastAsia="Palatino Linotype" w:hAnsi="Times New Roman" w:cs="Times New Roman"/>
          <w:color w:val="231F20"/>
          <w:spacing w:val="-2"/>
          <w:sz w:val="24"/>
          <w:szCs w:val="24"/>
          <w:lang w:val="es-ES"/>
        </w:rPr>
        <w:t xml:space="preserve">de manera positiva </w:t>
      </w:r>
      <w:r w:rsidR="007D74B2" w:rsidRPr="00A659DE">
        <w:rPr>
          <w:rFonts w:ascii="Times New Roman" w:eastAsia="Palatino Linotype" w:hAnsi="Times New Roman" w:cs="Times New Roman"/>
          <w:color w:val="231F20"/>
          <w:spacing w:val="-2"/>
          <w:sz w:val="24"/>
          <w:szCs w:val="24"/>
          <w:lang w:val="es-ES"/>
        </w:rPr>
        <w:t>a dicha petición.</w:t>
      </w:r>
    </w:p>
    <w:p w14:paraId="1C0ECD97" w14:textId="446B57A3" w:rsidR="00DC3149" w:rsidRPr="00A659DE" w:rsidRDefault="00C50AF0" w:rsidP="006F4070">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Con base en lo anterior, el elemento </w:t>
      </w:r>
      <w:r w:rsidR="003C583A" w:rsidRPr="00A659DE">
        <w:rPr>
          <w:rFonts w:ascii="Times New Roman" w:eastAsia="Palatino Linotype" w:hAnsi="Times New Roman" w:cs="Times New Roman"/>
          <w:color w:val="231F20"/>
          <w:spacing w:val="-2"/>
          <w:sz w:val="24"/>
          <w:szCs w:val="24"/>
          <w:lang w:val="es-ES"/>
        </w:rPr>
        <w:t xml:space="preserve">central </w:t>
      </w:r>
      <w:r w:rsidR="003F4BD7" w:rsidRPr="00A659DE">
        <w:rPr>
          <w:rFonts w:ascii="Times New Roman" w:eastAsia="Palatino Linotype" w:hAnsi="Times New Roman" w:cs="Times New Roman"/>
          <w:color w:val="231F20"/>
          <w:spacing w:val="-2"/>
          <w:sz w:val="24"/>
          <w:szCs w:val="24"/>
          <w:lang w:val="es-ES"/>
        </w:rPr>
        <w:t>son</w:t>
      </w:r>
      <w:r w:rsidRPr="00A659DE">
        <w:rPr>
          <w:rFonts w:ascii="Times New Roman" w:eastAsia="Palatino Linotype" w:hAnsi="Times New Roman" w:cs="Times New Roman"/>
          <w:color w:val="231F20"/>
          <w:spacing w:val="-2"/>
          <w:sz w:val="24"/>
          <w:szCs w:val="24"/>
          <w:lang w:val="es-ES"/>
        </w:rPr>
        <w:t xml:space="preserve"> los especialistas de la disciplina del currículo</w:t>
      </w:r>
      <w:r w:rsidR="003F4BD7" w:rsidRPr="00A659DE">
        <w:rPr>
          <w:rFonts w:ascii="Times New Roman" w:eastAsia="Palatino Linotype" w:hAnsi="Times New Roman" w:cs="Times New Roman"/>
          <w:color w:val="231F20"/>
          <w:spacing w:val="-2"/>
          <w:sz w:val="24"/>
          <w:szCs w:val="24"/>
          <w:lang w:val="es-ES"/>
        </w:rPr>
        <w:t xml:space="preserve">, </w:t>
      </w:r>
      <w:r w:rsidR="00EB042D">
        <w:rPr>
          <w:rFonts w:ascii="Times New Roman" w:eastAsia="Palatino Linotype" w:hAnsi="Times New Roman" w:cs="Times New Roman"/>
          <w:color w:val="231F20"/>
          <w:spacing w:val="-2"/>
          <w:sz w:val="24"/>
          <w:szCs w:val="24"/>
          <w:lang w:val="es-ES"/>
        </w:rPr>
        <w:t>quienes,</w:t>
      </w:r>
      <w:r w:rsidRPr="00A659DE">
        <w:rPr>
          <w:rFonts w:ascii="Times New Roman" w:eastAsia="Palatino Linotype" w:hAnsi="Times New Roman" w:cs="Times New Roman"/>
          <w:color w:val="231F20"/>
          <w:spacing w:val="-2"/>
          <w:sz w:val="24"/>
          <w:szCs w:val="24"/>
          <w:lang w:val="es-ES"/>
        </w:rPr>
        <w:t xml:space="preserve"> </w:t>
      </w:r>
      <w:r w:rsidR="003C583A" w:rsidRPr="00A659DE">
        <w:rPr>
          <w:rFonts w:ascii="Times New Roman" w:eastAsia="Palatino Linotype" w:hAnsi="Times New Roman" w:cs="Times New Roman"/>
          <w:color w:val="231F20"/>
          <w:spacing w:val="-2"/>
          <w:sz w:val="24"/>
          <w:szCs w:val="24"/>
          <w:lang w:val="es-ES"/>
        </w:rPr>
        <w:t>con sus perspectivas</w:t>
      </w:r>
      <w:r w:rsidR="00EB042D">
        <w:rPr>
          <w:rFonts w:ascii="Times New Roman" w:eastAsia="Palatino Linotype" w:hAnsi="Times New Roman" w:cs="Times New Roman"/>
          <w:color w:val="231F20"/>
          <w:spacing w:val="-2"/>
          <w:sz w:val="24"/>
          <w:szCs w:val="24"/>
          <w:lang w:val="es-ES"/>
        </w:rPr>
        <w:t>,</w:t>
      </w:r>
      <w:r w:rsidR="003C583A" w:rsidRPr="00A659DE">
        <w:rPr>
          <w:rFonts w:ascii="Times New Roman" w:eastAsia="Palatino Linotype" w:hAnsi="Times New Roman" w:cs="Times New Roman"/>
          <w:color w:val="231F20"/>
          <w:spacing w:val="-2"/>
          <w:sz w:val="24"/>
          <w:szCs w:val="24"/>
          <w:lang w:val="es-ES"/>
        </w:rPr>
        <w:t xml:space="preserve"> </w:t>
      </w:r>
      <w:r w:rsidRPr="00A659DE">
        <w:rPr>
          <w:rFonts w:ascii="Times New Roman" w:eastAsia="Palatino Linotype" w:hAnsi="Times New Roman" w:cs="Times New Roman"/>
          <w:color w:val="231F20"/>
          <w:spacing w:val="-2"/>
          <w:sz w:val="24"/>
          <w:szCs w:val="24"/>
          <w:lang w:val="es-ES"/>
        </w:rPr>
        <w:t>facilit</w:t>
      </w:r>
      <w:r w:rsidR="003F4BD7" w:rsidRPr="00A659DE">
        <w:rPr>
          <w:rFonts w:ascii="Times New Roman" w:eastAsia="Palatino Linotype" w:hAnsi="Times New Roman" w:cs="Times New Roman"/>
          <w:color w:val="231F20"/>
          <w:spacing w:val="-2"/>
          <w:sz w:val="24"/>
          <w:szCs w:val="24"/>
          <w:lang w:val="es-ES"/>
        </w:rPr>
        <w:t>a</w:t>
      </w:r>
      <w:r w:rsidRPr="00A659DE">
        <w:rPr>
          <w:rFonts w:ascii="Times New Roman" w:eastAsia="Palatino Linotype" w:hAnsi="Times New Roman" w:cs="Times New Roman"/>
          <w:color w:val="231F20"/>
          <w:spacing w:val="-2"/>
          <w:sz w:val="24"/>
          <w:szCs w:val="24"/>
          <w:lang w:val="es-ES"/>
        </w:rPr>
        <w:t>n un sentido de comprensión profund</w:t>
      </w:r>
      <w:r w:rsidR="003C583A" w:rsidRPr="00A659DE">
        <w:rPr>
          <w:rFonts w:ascii="Times New Roman" w:eastAsia="Palatino Linotype" w:hAnsi="Times New Roman" w:cs="Times New Roman"/>
          <w:color w:val="231F20"/>
          <w:spacing w:val="-2"/>
          <w:sz w:val="24"/>
          <w:szCs w:val="24"/>
          <w:lang w:val="es-ES"/>
        </w:rPr>
        <w:t>o</w:t>
      </w:r>
      <w:r w:rsidRPr="00A659DE">
        <w:rPr>
          <w:rFonts w:ascii="Times New Roman" w:eastAsia="Palatino Linotype" w:hAnsi="Times New Roman" w:cs="Times New Roman"/>
          <w:color w:val="231F20"/>
          <w:spacing w:val="-2"/>
          <w:sz w:val="24"/>
          <w:szCs w:val="24"/>
          <w:lang w:val="es-ES"/>
        </w:rPr>
        <w:t xml:space="preserve"> sobre su papel</w:t>
      </w:r>
      <w:r w:rsidR="0083041D" w:rsidRPr="00A659DE">
        <w:rPr>
          <w:rFonts w:ascii="Times New Roman" w:eastAsia="Palatino Linotype" w:hAnsi="Times New Roman" w:cs="Times New Roman"/>
          <w:color w:val="231F20"/>
          <w:spacing w:val="-2"/>
          <w:sz w:val="24"/>
          <w:szCs w:val="24"/>
          <w:lang w:val="es-ES"/>
        </w:rPr>
        <w:t>,</w:t>
      </w:r>
      <w:r w:rsidRPr="00A659DE">
        <w:rPr>
          <w:rFonts w:ascii="Times New Roman" w:eastAsia="Palatino Linotype" w:hAnsi="Times New Roman" w:cs="Times New Roman"/>
          <w:color w:val="231F20"/>
          <w:spacing w:val="-2"/>
          <w:sz w:val="24"/>
          <w:szCs w:val="24"/>
          <w:lang w:val="es-ES"/>
        </w:rPr>
        <w:t xml:space="preserve"> </w:t>
      </w:r>
      <w:r w:rsidR="0083041D" w:rsidRPr="00A659DE">
        <w:rPr>
          <w:rFonts w:ascii="Times New Roman" w:eastAsia="Palatino Linotype" w:hAnsi="Times New Roman" w:cs="Times New Roman"/>
          <w:color w:val="231F20"/>
          <w:spacing w:val="-2"/>
          <w:sz w:val="24"/>
          <w:szCs w:val="24"/>
          <w:lang w:val="es-ES"/>
        </w:rPr>
        <w:t>las problemáticas</w:t>
      </w:r>
      <w:r w:rsidRPr="00A659DE">
        <w:rPr>
          <w:rFonts w:ascii="Times New Roman" w:eastAsia="Palatino Linotype" w:hAnsi="Times New Roman" w:cs="Times New Roman"/>
          <w:color w:val="231F20"/>
          <w:spacing w:val="-2"/>
          <w:sz w:val="24"/>
          <w:szCs w:val="24"/>
          <w:lang w:val="es-ES"/>
        </w:rPr>
        <w:t xml:space="preserve"> que enfrentaron desde la </w:t>
      </w:r>
      <w:r w:rsidR="0083041D" w:rsidRPr="00A659DE">
        <w:rPr>
          <w:rFonts w:ascii="Times New Roman" w:eastAsia="Palatino Linotype" w:hAnsi="Times New Roman" w:cs="Times New Roman"/>
          <w:color w:val="231F20"/>
          <w:spacing w:val="-2"/>
          <w:sz w:val="24"/>
          <w:szCs w:val="24"/>
          <w:lang w:val="es-ES"/>
        </w:rPr>
        <w:t>génesis</w:t>
      </w:r>
      <w:r w:rsidRPr="00A659DE">
        <w:rPr>
          <w:rFonts w:ascii="Times New Roman" w:eastAsia="Palatino Linotype" w:hAnsi="Times New Roman" w:cs="Times New Roman"/>
          <w:color w:val="231F20"/>
          <w:spacing w:val="-2"/>
          <w:sz w:val="24"/>
          <w:szCs w:val="24"/>
          <w:lang w:val="es-ES"/>
        </w:rPr>
        <w:t xml:space="preserve"> del campo y que actualmente </w:t>
      </w:r>
      <w:r w:rsidR="00233359" w:rsidRPr="00A659DE">
        <w:rPr>
          <w:rFonts w:ascii="Times New Roman" w:eastAsia="Palatino Linotype" w:hAnsi="Times New Roman" w:cs="Times New Roman"/>
          <w:color w:val="231F20"/>
          <w:spacing w:val="-2"/>
          <w:sz w:val="24"/>
          <w:szCs w:val="24"/>
          <w:lang w:val="es-ES"/>
        </w:rPr>
        <w:t>confrontan</w:t>
      </w:r>
      <w:r w:rsidRPr="00A659DE">
        <w:rPr>
          <w:rFonts w:ascii="Times New Roman" w:eastAsia="Palatino Linotype" w:hAnsi="Times New Roman" w:cs="Times New Roman"/>
          <w:color w:val="231F20"/>
          <w:spacing w:val="-2"/>
          <w:sz w:val="24"/>
          <w:szCs w:val="24"/>
          <w:lang w:val="es-ES"/>
        </w:rPr>
        <w:t>.</w:t>
      </w:r>
      <w:r w:rsidR="00C27256" w:rsidRPr="00A659DE">
        <w:rPr>
          <w:rFonts w:ascii="Times New Roman" w:eastAsia="Palatino Linotype" w:hAnsi="Times New Roman" w:cs="Times New Roman"/>
          <w:color w:val="231F20"/>
          <w:spacing w:val="-2"/>
          <w:sz w:val="24"/>
          <w:szCs w:val="24"/>
          <w:lang w:val="es-ES"/>
        </w:rPr>
        <w:t xml:space="preserve"> Los cuatro especialistas del campo curricular </w:t>
      </w:r>
      <w:r w:rsidR="007B0B0F" w:rsidRPr="00A659DE">
        <w:rPr>
          <w:rFonts w:ascii="Times New Roman" w:eastAsia="Palatino Linotype" w:hAnsi="Times New Roman" w:cs="Times New Roman"/>
          <w:color w:val="231F20"/>
          <w:spacing w:val="-2"/>
          <w:sz w:val="24"/>
          <w:szCs w:val="24"/>
          <w:lang w:val="es-ES"/>
        </w:rPr>
        <w:t xml:space="preserve">son autores mexicanos, cuentan con el grado de </w:t>
      </w:r>
      <w:r w:rsidR="000620E3">
        <w:rPr>
          <w:rFonts w:ascii="Times New Roman" w:eastAsia="Palatino Linotype" w:hAnsi="Times New Roman" w:cs="Times New Roman"/>
          <w:color w:val="231F20"/>
          <w:spacing w:val="-2"/>
          <w:sz w:val="24"/>
          <w:szCs w:val="24"/>
          <w:lang w:val="es-ES"/>
        </w:rPr>
        <w:t>doctor</w:t>
      </w:r>
      <w:r w:rsidR="007B0B0F" w:rsidRPr="00A659DE">
        <w:rPr>
          <w:rFonts w:ascii="Times New Roman" w:eastAsia="Palatino Linotype" w:hAnsi="Times New Roman" w:cs="Times New Roman"/>
          <w:color w:val="231F20"/>
          <w:spacing w:val="-2"/>
          <w:sz w:val="24"/>
          <w:szCs w:val="24"/>
          <w:lang w:val="es-ES"/>
        </w:rPr>
        <w:t xml:space="preserve">, son miembros del Sistema Nacional de Investigadores </w:t>
      </w:r>
      <w:r w:rsidR="00EC7A9F">
        <w:rPr>
          <w:rFonts w:ascii="Times New Roman" w:eastAsia="Palatino Linotype" w:hAnsi="Times New Roman" w:cs="Times New Roman"/>
          <w:color w:val="231F20"/>
          <w:spacing w:val="-2"/>
          <w:sz w:val="24"/>
          <w:szCs w:val="24"/>
          <w:lang w:val="es-ES"/>
        </w:rPr>
        <w:t>(</w:t>
      </w:r>
      <w:r w:rsidR="00EB042D">
        <w:rPr>
          <w:rFonts w:ascii="Times New Roman" w:eastAsia="Palatino Linotype" w:hAnsi="Times New Roman" w:cs="Times New Roman"/>
          <w:color w:val="231F20"/>
          <w:spacing w:val="-2"/>
          <w:sz w:val="24"/>
          <w:szCs w:val="24"/>
          <w:lang w:val="es-ES"/>
        </w:rPr>
        <w:t>SNI</w:t>
      </w:r>
      <w:r w:rsidR="00EC7A9F">
        <w:rPr>
          <w:rFonts w:ascii="Times New Roman" w:eastAsia="Palatino Linotype" w:hAnsi="Times New Roman" w:cs="Times New Roman"/>
          <w:color w:val="231F20"/>
          <w:spacing w:val="-2"/>
          <w:sz w:val="24"/>
          <w:szCs w:val="24"/>
          <w:lang w:val="es-ES"/>
        </w:rPr>
        <w:t>)</w:t>
      </w:r>
      <w:r w:rsidR="007B0B0F" w:rsidRPr="00A659DE">
        <w:rPr>
          <w:rFonts w:ascii="Times New Roman" w:eastAsia="Palatino Linotype" w:hAnsi="Times New Roman" w:cs="Times New Roman"/>
          <w:color w:val="231F20"/>
          <w:spacing w:val="-2"/>
          <w:sz w:val="24"/>
          <w:szCs w:val="24"/>
          <w:lang w:val="es-ES"/>
        </w:rPr>
        <w:t xml:space="preserve">, trabajan en instituciones universitarias y se les considera como autoridades intelectuales dentro del área. </w:t>
      </w:r>
      <w:r w:rsidR="00DC3149" w:rsidRPr="00A659DE">
        <w:rPr>
          <w:rFonts w:ascii="Times New Roman" w:eastAsia="Palatino Linotype" w:hAnsi="Times New Roman" w:cs="Times New Roman"/>
          <w:color w:val="231F20"/>
          <w:spacing w:val="-2"/>
          <w:sz w:val="24"/>
          <w:szCs w:val="24"/>
          <w:lang w:val="es-ES"/>
        </w:rPr>
        <w:t>A continuación, se mencionan a los investigadores que participaron</w:t>
      </w:r>
      <w:r w:rsidR="00FF0B4A">
        <w:rPr>
          <w:rFonts w:ascii="Times New Roman" w:eastAsia="Palatino Linotype" w:hAnsi="Times New Roman" w:cs="Times New Roman"/>
          <w:color w:val="231F20"/>
          <w:spacing w:val="-2"/>
          <w:sz w:val="24"/>
          <w:szCs w:val="24"/>
          <w:lang w:val="es-ES"/>
        </w:rPr>
        <w:t>. Cabe especificar que,</w:t>
      </w:r>
      <w:r w:rsidR="00DC3149" w:rsidRPr="00A659DE">
        <w:rPr>
          <w:rFonts w:ascii="Times New Roman" w:eastAsia="Palatino Linotype" w:hAnsi="Times New Roman" w:cs="Times New Roman"/>
          <w:color w:val="231F20"/>
          <w:spacing w:val="-2"/>
          <w:sz w:val="24"/>
          <w:szCs w:val="24"/>
          <w:lang w:val="es-ES"/>
        </w:rPr>
        <w:t xml:space="preserve"> para identificar </w:t>
      </w:r>
      <w:r w:rsidR="00FF0B4A">
        <w:rPr>
          <w:rFonts w:ascii="Times New Roman" w:eastAsia="Palatino Linotype" w:hAnsi="Times New Roman" w:cs="Times New Roman"/>
          <w:color w:val="231F20"/>
          <w:spacing w:val="-2"/>
          <w:sz w:val="24"/>
          <w:szCs w:val="24"/>
          <w:lang w:val="es-ES"/>
        </w:rPr>
        <w:t>sus</w:t>
      </w:r>
      <w:r w:rsidR="00FF0B4A" w:rsidRPr="00A659DE">
        <w:rPr>
          <w:rFonts w:ascii="Times New Roman" w:eastAsia="Palatino Linotype" w:hAnsi="Times New Roman" w:cs="Times New Roman"/>
          <w:color w:val="231F20"/>
          <w:spacing w:val="-2"/>
          <w:sz w:val="24"/>
          <w:szCs w:val="24"/>
          <w:lang w:val="es-ES"/>
        </w:rPr>
        <w:t xml:space="preserve"> </w:t>
      </w:r>
      <w:r w:rsidR="00DC3149" w:rsidRPr="00A659DE">
        <w:rPr>
          <w:rFonts w:ascii="Times New Roman" w:eastAsia="Palatino Linotype" w:hAnsi="Times New Roman" w:cs="Times New Roman"/>
          <w:color w:val="231F20"/>
          <w:spacing w:val="-2"/>
          <w:sz w:val="24"/>
          <w:szCs w:val="24"/>
          <w:lang w:val="es-ES"/>
        </w:rPr>
        <w:t xml:space="preserve">fragmentos recolectados de las entrevistas, se </w:t>
      </w:r>
      <w:r w:rsidR="006365E2">
        <w:rPr>
          <w:rFonts w:ascii="Times New Roman" w:eastAsia="Palatino Linotype" w:hAnsi="Times New Roman" w:cs="Times New Roman"/>
          <w:color w:val="231F20"/>
          <w:spacing w:val="-2"/>
          <w:sz w:val="24"/>
          <w:szCs w:val="24"/>
          <w:lang w:val="es-ES"/>
        </w:rPr>
        <w:t>le</w:t>
      </w:r>
      <w:r w:rsidR="00FF0B4A">
        <w:rPr>
          <w:rFonts w:ascii="Times New Roman" w:eastAsia="Palatino Linotype" w:hAnsi="Times New Roman" w:cs="Times New Roman"/>
          <w:color w:val="231F20"/>
          <w:spacing w:val="-2"/>
          <w:sz w:val="24"/>
          <w:szCs w:val="24"/>
          <w:lang w:val="es-ES"/>
        </w:rPr>
        <w:t xml:space="preserve"> asignó un código a cada uno de ellos.</w:t>
      </w:r>
    </w:p>
    <w:p w14:paraId="0B28D740" w14:textId="0EFD5C24" w:rsidR="00DC3149" w:rsidRPr="00A659DE" w:rsidRDefault="00DC3149" w:rsidP="00F9734E">
      <w:pPr>
        <w:pStyle w:val="Prrafodelista"/>
        <w:widowControl/>
        <w:numPr>
          <w:ilvl w:val="0"/>
          <w:numId w:val="4"/>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María Concepción Barrón Tirado</w:t>
      </w:r>
      <w:r w:rsidRPr="00A659DE">
        <w:rPr>
          <w:rFonts w:ascii="Times New Roman" w:eastAsia="Palatino Linotype" w:hAnsi="Times New Roman" w:cs="Times New Roman"/>
          <w:color w:val="231F20"/>
          <w:spacing w:val="-2"/>
          <w:sz w:val="24"/>
          <w:szCs w:val="24"/>
          <w:lang w:val="es-ES"/>
        </w:rPr>
        <w:tab/>
      </w:r>
      <w:r w:rsidRPr="00A659DE">
        <w:rPr>
          <w:rFonts w:ascii="Times New Roman" w:eastAsia="Palatino Linotype" w:hAnsi="Times New Roman" w:cs="Times New Roman"/>
          <w:color w:val="231F20"/>
          <w:spacing w:val="-2"/>
          <w:sz w:val="24"/>
          <w:szCs w:val="24"/>
          <w:lang w:val="es-ES"/>
        </w:rPr>
        <w:tab/>
        <w:t>(1:0)</w:t>
      </w:r>
    </w:p>
    <w:p w14:paraId="38D67862" w14:textId="48458A3E" w:rsidR="00DC3149" w:rsidRPr="00A659DE" w:rsidRDefault="00DC3149" w:rsidP="00F9734E">
      <w:pPr>
        <w:pStyle w:val="Prrafodelista"/>
        <w:widowControl/>
        <w:numPr>
          <w:ilvl w:val="0"/>
          <w:numId w:val="4"/>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Ángel Díaz-Barriga Casales</w:t>
      </w:r>
      <w:r w:rsidRPr="00A659DE">
        <w:rPr>
          <w:rFonts w:ascii="Times New Roman" w:eastAsia="Palatino Linotype" w:hAnsi="Times New Roman" w:cs="Times New Roman"/>
          <w:color w:val="231F20"/>
          <w:spacing w:val="-2"/>
          <w:sz w:val="24"/>
          <w:szCs w:val="24"/>
          <w:lang w:val="es-ES"/>
        </w:rPr>
        <w:tab/>
      </w:r>
      <w:r w:rsidR="00C444BC" w:rsidRPr="00A659DE">
        <w:rPr>
          <w:rFonts w:ascii="Times New Roman" w:eastAsia="Palatino Linotype" w:hAnsi="Times New Roman" w:cs="Times New Roman"/>
          <w:color w:val="231F20"/>
          <w:spacing w:val="-2"/>
          <w:sz w:val="24"/>
          <w:szCs w:val="24"/>
          <w:lang w:val="es-ES"/>
        </w:rPr>
        <w:tab/>
      </w:r>
      <w:r w:rsidRPr="00A659DE">
        <w:rPr>
          <w:rFonts w:ascii="Times New Roman" w:eastAsia="Palatino Linotype" w:hAnsi="Times New Roman" w:cs="Times New Roman"/>
          <w:color w:val="231F20"/>
          <w:spacing w:val="-2"/>
          <w:sz w:val="24"/>
          <w:szCs w:val="24"/>
          <w:lang w:val="es-ES"/>
        </w:rPr>
        <w:tab/>
        <w:t>(2:0)</w:t>
      </w:r>
    </w:p>
    <w:p w14:paraId="16D5220B" w14:textId="77777777" w:rsidR="00DC3149" w:rsidRPr="00A659DE" w:rsidRDefault="00DC3149" w:rsidP="00F9734E">
      <w:pPr>
        <w:pStyle w:val="Prrafodelista"/>
        <w:widowControl/>
        <w:numPr>
          <w:ilvl w:val="0"/>
          <w:numId w:val="4"/>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José María García Garduño </w:t>
      </w:r>
      <w:r w:rsidRPr="00A659DE">
        <w:rPr>
          <w:rFonts w:ascii="Times New Roman" w:eastAsia="Palatino Linotype" w:hAnsi="Times New Roman" w:cs="Times New Roman"/>
          <w:color w:val="231F20"/>
          <w:spacing w:val="-2"/>
          <w:sz w:val="24"/>
          <w:szCs w:val="24"/>
          <w:lang w:val="es-ES"/>
        </w:rPr>
        <w:tab/>
      </w:r>
      <w:r w:rsidRPr="00A659DE">
        <w:rPr>
          <w:rFonts w:ascii="Times New Roman" w:eastAsia="Palatino Linotype" w:hAnsi="Times New Roman" w:cs="Times New Roman"/>
          <w:color w:val="231F20"/>
          <w:spacing w:val="-2"/>
          <w:sz w:val="24"/>
          <w:szCs w:val="24"/>
          <w:lang w:val="es-ES"/>
        </w:rPr>
        <w:tab/>
      </w:r>
      <w:r w:rsidRPr="00A659DE">
        <w:rPr>
          <w:rFonts w:ascii="Times New Roman" w:eastAsia="Palatino Linotype" w:hAnsi="Times New Roman" w:cs="Times New Roman"/>
          <w:color w:val="231F20"/>
          <w:spacing w:val="-2"/>
          <w:sz w:val="24"/>
          <w:szCs w:val="24"/>
          <w:lang w:val="es-ES"/>
        </w:rPr>
        <w:tab/>
        <w:t>(3:0)</w:t>
      </w:r>
    </w:p>
    <w:p w14:paraId="0987BCB1" w14:textId="77777777" w:rsidR="00DC3149" w:rsidRPr="00A659DE" w:rsidRDefault="00DC3149" w:rsidP="00F9734E">
      <w:pPr>
        <w:pStyle w:val="Prrafodelista"/>
        <w:widowControl/>
        <w:numPr>
          <w:ilvl w:val="0"/>
          <w:numId w:val="4"/>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Édgar Javier González </w:t>
      </w:r>
      <w:proofErr w:type="spellStart"/>
      <w:r w:rsidRPr="00A659DE">
        <w:rPr>
          <w:rFonts w:ascii="Times New Roman" w:eastAsia="Palatino Linotype" w:hAnsi="Times New Roman" w:cs="Times New Roman"/>
          <w:color w:val="231F20"/>
          <w:spacing w:val="-2"/>
          <w:sz w:val="24"/>
          <w:szCs w:val="24"/>
          <w:lang w:val="es-ES"/>
        </w:rPr>
        <w:t>Gaudiano</w:t>
      </w:r>
      <w:proofErr w:type="spellEnd"/>
      <w:r w:rsidRPr="00A659DE">
        <w:rPr>
          <w:rFonts w:ascii="Times New Roman" w:eastAsia="Palatino Linotype" w:hAnsi="Times New Roman" w:cs="Times New Roman"/>
          <w:color w:val="231F20"/>
          <w:spacing w:val="-2"/>
          <w:sz w:val="24"/>
          <w:szCs w:val="24"/>
          <w:lang w:val="es-ES"/>
        </w:rPr>
        <w:t xml:space="preserve"> </w:t>
      </w:r>
      <w:r w:rsidRPr="00A659DE">
        <w:rPr>
          <w:rFonts w:ascii="Times New Roman" w:eastAsia="Palatino Linotype" w:hAnsi="Times New Roman" w:cs="Times New Roman"/>
          <w:color w:val="231F20"/>
          <w:spacing w:val="-2"/>
          <w:sz w:val="24"/>
          <w:szCs w:val="24"/>
          <w:lang w:val="es-ES"/>
        </w:rPr>
        <w:tab/>
      </w:r>
      <w:r w:rsidRPr="00A659DE">
        <w:rPr>
          <w:rFonts w:ascii="Times New Roman" w:eastAsia="Palatino Linotype" w:hAnsi="Times New Roman" w:cs="Times New Roman"/>
          <w:color w:val="231F20"/>
          <w:spacing w:val="-2"/>
          <w:sz w:val="24"/>
          <w:szCs w:val="24"/>
          <w:lang w:val="es-ES"/>
        </w:rPr>
        <w:tab/>
        <w:t>(4:0)</w:t>
      </w:r>
    </w:p>
    <w:p w14:paraId="44D9449D" w14:textId="2E391F1B" w:rsidR="009171D5" w:rsidRPr="00A659DE" w:rsidRDefault="009171D5" w:rsidP="00CC0CF7">
      <w:pPr>
        <w:widowControl/>
        <w:spacing w:after="0" w:line="360" w:lineRule="auto"/>
        <w:ind w:left="100" w:right="38"/>
        <w:jc w:val="both"/>
        <w:rPr>
          <w:rFonts w:ascii="Times New Roman" w:eastAsia="Gill Sans MT" w:hAnsi="Times New Roman" w:cs="Times New Roman"/>
          <w:b/>
          <w:bCs/>
          <w:color w:val="231F20"/>
          <w:sz w:val="24"/>
          <w:szCs w:val="24"/>
          <w:lang w:val="es-ES"/>
        </w:rPr>
      </w:pPr>
    </w:p>
    <w:p w14:paraId="5E2A15FF" w14:textId="77777777" w:rsidR="008C0F1D" w:rsidRPr="00CC0CF7" w:rsidRDefault="008C0F1D" w:rsidP="008C285F">
      <w:pPr>
        <w:widowControl/>
        <w:spacing w:after="0" w:line="360" w:lineRule="auto"/>
        <w:ind w:right="38"/>
        <w:jc w:val="center"/>
        <w:rPr>
          <w:rFonts w:ascii="Times New Roman" w:eastAsia="Gill Sans MT" w:hAnsi="Times New Roman" w:cs="Times New Roman"/>
          <w:b/>
          <w:bCs/>
          <w:sz w:val="28"/>
          <w:szCs w:val="28"/>
          <w:lang w:val="es-ES"/>
        </w:rPr>
      </w:pPr>
      <w:r w:rsidRPr="00CC0CF7">
        <w:rPr>
          <w:rFonts w:ascii="Times New Roman" w:eastAsia="Gill Sans MT" w:hAnsi="Times New Roman" w:cs="Times New Roman"/>
          <w:b/>
          <w:bCs/>
          <w:color w:val="231F20"/>
          <w:sz w:val="28"/>
          <w:szCs w:val="28"/>
          <w:lang w:val="es-ES"/>
        </w:rPr>
        <w:t>Instrumento</w:t>
      </w:r>
    </w:p>
    <w:p w14:paraId="6036A4FE" w14:textId="7CB79880" w:rsidR="000D1CEB" w:rsidRDefault="00946DAB" w:rsidP="006F4070">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El </w:t>
      </w:r>
      <w:r w:rsidRPr="00F9734E">
        <w:rPr>
          <w:rFonts w:ascii="Times New Roman" w:eastAsia="Palatino Linotype" w:hAnsi="Times New Roman" w:cs="Times New Roman"/>
          <w:color w:val="231F20"/>
          <w:spacing w:val="-2"/>
          <w:sz w:val="24"/>
          <w:szCs w:val="24"/>
          <w:lang w:val="es-ES"/>
        </w:rPr>
        <w:t>proceso para obtener preguntas</w:t>
      </w:r>
      <w:r w:rsidRPr="00A659DE">
        <w:rPr>
          <w:rFonts w:ascii="Times New Roman" w:eastAsia="Palatino Linotype" w:hAnsi="Times New Roman" w:cs="Times New Roman"/>
          <w:color w:val="231F20"/>
          <w:spacing w:val="-2"/>
          <w:sz w:val="24"/>
          <w:szCs w:val="24"/>
          <w:lang w:val="es-ES"/>
        </w:rPr>
        <w:t xml:space="preserve"> </w:t>
      </w:r>
      <w:r w:rsidR="00C04C3D" w:rsidRPr="00A659DE">
        <w:rPr>
          <w:rFonts w:ascii="Times New Roman" w:eastAsia="Palatino Linotype" w:hAnsi="Times New Roman" w:cs="Times New Roman"/>
          <w:color w:val="231F20"/>
          <w:spacing w:val="-2"/>
          <w:sz w:val="24"/>
          <w:szCs w:val="24"/>
          <w:lang w:val="es-ES"/>
        </w:rPr>
        <w:t>obedeció</w:t>
      </w:r>
      <w:r w:rsidRPr="00A659DE">
        <w:rPr>
          <w:rFonts w:ascii="Times New Roman" w:eastAsia="Palatino Linotype" w:hAnsi="Times New Roman" w:cs="Times New Roman"/>
          <w:color w:val="231F20"/>
          <w:spacing w:val="-2"/>
          <w:sz w:val="24"/>
          <w:szCs w:val="24"/>
          <w:lang w:val="es-ES"/>
        </w:rPr>
        <w:t xml:space="preserve"> a</w:t>
      </w:r>
      <w:r w:rsidR="00D03FFB" w:rsidRPr="00A659DE">
        <w:rPr>
          <w:rFonts w:ascii="Times New Roman" w:eastAsia="Palatino Linotype" w:hAnsi="Times New Roman" w:cs="Times New Roman"/>
          <w:color w:val="231F20"/>
          <w:spacing w:val="-2"/>
          <w:sz w:val="24"/>
          <w:szCs w:val="24"/>
          <w:lang w:val="es-ES"/>
        </w:rPr>
        <w:t>l</w:t>
      </w:r>
      <w:r w:rsidRPr="00A659DE">
        <w:rPr>
          <w:rFonts w:ascii="Times New Roman" w:eastAsia="Palatino Linotype" w:hAnsi="Times New Roman" w:cs="Times New Roman"/>
          <w:color w:val="231F20"/>
          <w:spacing w:val="-2"/>
          <w:sz w:val="24"/>
          <w:szCs w:val="24"/>
          <w:lang w:val="es-ES"/>
        </w:rPr>
        <w:t xml:space="preserve"> </w:t>
      </w:r>
      <w:r w:rsidR="00D03FFB" w:rsidRPr="00A659DE">
        <w:rPr>
          <w:rFonts w:ascii="Times New Roman" w:eastAsia="Palatino Linotype" w:hAnsi="Times New Roman" w:cs="Times New Roman"/>
          <w:color w:val="231F20"/>
          <w:spacing w:val="-2"/>
          <w:sz w:val="24"/>
          <w:szCs w:val="24"/>
          <w:lang w:val="es-ES"/>
        </w:rPr>
        <w:t>orden</w:t>
      </w:r>
      <w:r w:rsidRPr="00A659DE">
        <w:rPr>
          <w:rFonts w:ascii="Times New Roman" w:eastAsia="Palatino Linotype" w:hAnsi="Times New Roman" w:cs="Times New Roman"/>
          <w:color w:val="231F20"/>
          <w:spacing w:val="-2"/>
          <w:sz w:val="24"/>
          <w:szCs w:val="24"/>
          <w:lang w:val="es-ES"/>
        </w:rPr>
        <w:t xml:space="preserve"> plantead</w:t>
      </w:r>
      <w:r w:rsidR="00D03FFB" w:rsidRPr="00A659DE">
        <w:rPr>
          <w:rFonts w:ascii="Times New Roman" w:eastAsia="Palatino Linotype" w:hAnsi="Times New Roman" w:cs="Times New Roman"/>
          <w:color w:val="231F20"/>
          <w:spacing w:val="-2"/>
          <w:sz w:val="24"/>
          <w:szCs w:val="24"/>
          <w:lang w:val="es-ES"/>
        </w:rPr>
        <w:t>o</w:t>
      </w:r>
      <w:r w:rsidRPr="00A659DE">
        <w:rPr>
          <w:rFonts w:ascii="Times New Roman" w:eastAsia="Palatino Linotype" w:hAnsi="Times New Roman" w:cs="Times New Roman"/>
          <w:color w:val="231F20"/>
          <w:spacing w:val="-2"/>
          <w:sz w:val="24"/>
          <w:szCs w:val="24"/>
          <w:lang w:val="es-ES"/>
        </w:rPr>
        <w:t xml:space="preserve"> por Hernández</w:t>
      </w:r>
      <w:r w:rsidR="006365E2">
        <w:rPr>
          <w:rFonts w:ascii="Times New Roman" w:eastAsia="Palatino Linotype" w:hAnsi="Times New Roman" w:cs="Times New Roman"/>
          <w:color w:val="231F20"/>
          <w:spacing w:val="-2"/>
          <w:sz w:val="24"/>
          <w:szCs w:val="24"/>
          <w:lang w:val="es-ES"/>
        </w:rPr>
        <w:t xml:space="preserve"> </w:t>
      </w:r>
      <w:r w:rsidR="006365E2">
        <w:rPr>
          <w:rFonts w:ascii="Times New Roman" w:eastAsia="Palatino Linotype" w:hAnsi="Times New Roman" w:cs="Times New Roman"/>
          <w:i/>
          <w:iCs/>
          <w:color w:val="231F20"/>
          <w:spacing w:val="-2"/>
          <w:sz w:val="24"/>
          <w:szCs w:val="24"/>
          <w:lang w:val="es-ES"/>
        </w:rPr>
        <w:t xml:space="preserve">et al. </w:t>
      </w:r>
      <w:r w:rsidRPr="00A659DE">
        <w:rPr>
          <w:rFonts w:ascii="Times New Roman" w:eastAsia="Palatino Linotype" w:hAnsi="Times New Roman" w:cs="Times New Roman"/>
          <w:color w:val="231F20"/>
          <w:spacing w:val="-2"/>
          <w:sz w:val="24"/>
          <w:szCs w:val="24"/>
          <w:lang w:val="es-ES"/>
        </w:rPr>
        <w:t xml:space="preserve">(2014): </w:t>
      </w:r>
      <w:r w:rsidRPr="00F9734E">
        <w:rPr>
          <w:rFonts w:ascii="Times New Roman" w:eastAsia="Palatino Linotype" w:hAnsi="Times New Roman" w:cs="Times New Roman"/>
          <w:color w:val="231F20"/>
          <w:spacing w:val="-2"/>
          <w:sz w:val="24"/>
          <w:szCs w:val="24"/>
          <w:lang w:val="es-ES"/>
        </w:rPr>
        <w:t xml:space="preserve">concepto o tópico objetivo, dimensiones </w:t>
      </w:r>
      <w:r w:rsidRPr="006365E2">
        <w:rPr>
          <w:rFonts w:ascii="Times New Roman" w:eastAsia="Palatino Linotype" w:hAnsi="Times New Roman" w:cs="Times New Roman"/>
          <w:color w:val="231F20"/>
          <w:spacing w:val="-2"/>
          <w:sz w:val="24"/>
          <w:szCs w:val="24"/>
          <w:lang w:val="es-ES"/>
        </w:rPr>
        <w:t>y</w:t>
      </w:r>
      <w:r w:rsidRPr="00F9734E">
        <w:rPr>
          <w:rFonts w:ascii="Times New Roman" w:eastAsia="Palatino Linotype" w:hAnsi="Times New Roman" w:cs="Times New Roman"/>
          <w:color w:val="231F20"/>
          <w:spacing w:val="-2"/>
          <w:sz w:val="24"/>
          <w:szCs w:val="24"/>
          <w:lang w:val="es-ES"/>
        </w:rPr>
        <w:t xml:space="preserve"> preguntas</w:t>
      </w:r>
      <w:r w:rsidRPr="00A659DE">
        <w:rPr>
          <w:rFonts w:ascii="Times New Roman" w:eastAsia="Palatino Linotype" w:hAnsi="Times New Roman" w:cs="Times New Roman"/>
          <w:i/>
          <w:iCs/>
          <w:color w:val="231F20"/>
          <w:spacing w:val="-2"/>
          <w:sz w:val="24"/>
          <w:szCs w:val="24"/>
          <w:lang w:val="es-ES"/>
        </w:rPr>
        <w:t>.</w:t>
      </w:r>
      <w:r w:rsidRPr="00A659DE">
        <w:rPr>
          <w:rFonts w:ascii="Times New Roman" w:eastAsia="Palatino Linotype" w:hAnsi="Times New Roman" w:cs="Times New Roman"/>
          <w:color w:val="231F20"/>
          <w:spacing w:val="-2"/>
          <w:sz w:val="24"/>
          <w:szCs w:val="24"/>
          <w:lang w:val="es-ES"/>
        </w:rPr>
        <w:t xml:space="preserve"> </w:t>
      </w:r>
      <w:r w:rsidR="002516B0" w:rsidRPr="00A659DE">
        <w:rPr>
          <w:rFonts w:ascii="Times New Roman" w:eastAsia="Palatino Linotype" w:hAnsi="Times New Roman" w:cs="Times New Roman"/>
          <w:color w:val="231F20"/>
          <w:spacing w:val="-2"/>
          <w:sz w:val="24"/>
          <w:szCs w:val="24"/>
          <w:lang w:val="es-ES"/>
        </w:rPr>
        <w:t xml:space="preserve">El </w:t>
      </w:r>
      <w:r w:rsidR="00FE187F" w:rsidRPr="00A659DE">
        <w:rPr>
          <w:rFonts w:ascii="Times New Roman" w:eastAsia="Palatino Linotype" w:hAnsi="Times New Roman" w:cs="Times New Roman"/>
          <w:color w:val="231F20"/>
          <w:spacing w:val="-2"/>
          <w:sz w:val="24"/>
          <w:szCs w:val="24"/>
          <w:lang w:val="es-ES"/>
        </w:rPr>
        <w:t xml:space="preserve">instrumento </w:t>
      </w:r>
      <w:r w:rsidR="00FE1EE1" w:rsidRPr="00A659DE">
        <w:rPr>
          <w:rFonts w:ascii="Times New Roman" w:eastAsia="Palatino Linotype" w:hAnsi="Times New Roman" w:cs="Times New Roman"/>
          <w:color w:val="231F20"/>
          <w:spacing w:val="-2"/>
          <w:sz w:val="24"/>
          <w:szCs w:val="24"/>
          <w:lang w:val="es-ES"/>
        </w:rPr>
        <w:t xml:space="preserve">empleado </w:t>
      </w:r>
      <w:r w:rsidR="00782925" w:rsidRPr="00A659DE">
        <w:rPr>
          <w:rFonts w:ascii="Times New Roman" w:eastAsia="Palatino Linotype" w:hAnsi="Times New Roman" w:cs="Times New Roman"/>
          <w:color w:val="231F20"/>
          <w:spacing w:val="-2"/>
          <w:sz w:val="24"/>
          <w:szCs w:val="24"/>
          <w:lang w:val="es-ES"/>
        </w:rPr>
        <w:t xml:space="preserve">(ver </w:t>
      </w:r>
      <w:r w:rsidR="006B0236">
        <w:rPr>
          <w:rFonts w:ascii="Times New Roman" w:eastAsia="Palatino Linotype" w:hAnsi="Times New Roman" w:cs="Times New Roman"/>
          <w:color w:val="231F20"/>
          <w:spacing w:val="-2"/>
          <w:sz w:val="24"/>
          <w:szCs w:val="24"/>
          <w:lang w:val="es-ES"/>
        </w:rPr>
        <w:t>t</w:t>
      </w:r>
      <w:r w:rsidR="006B0236" w:rsidRPr="00A659DE">
        <w:rPr>
          <w:rFonts w:ascii="Times New Roman" w:eastAsia="Palatino Linotype" w:hAnsi="Times New Roman" w:cs="Times New Roman"/>
          <w:color w:val="231F20"/>
          <w:spacing w:val="-2"/>
          <w:sz w:val="24"/>
          <w:szCs w:val="24"/>
          <w:lang w:val="es-ES"/>
        </w:rPr>
        <w:t xml:space="preserve">abla </w:t>
      </w:r>
      <w:r w:rsidR="00E90215" w:rsidRPr="00A659DE">
        <w:rPr>
          <w:rFonts w:ascii="Times New Roman" w:eastAsia="Palatino Linotype" w:hAnsi="Times New Roman" w:cs="Times New Roman"/>
          <w:color w:val="231F20"/>
          <w:spacing w:val="-2"/>
          <w:sz w:val="24"/>
          <w:szCs w:val="24"/>
          <w:lang w:val="es-ES"/>
        </w:rPr>
        <w:t>1</w:t>
      </w:r>
      <w:r w:rsidR="00782925" w:rsidRPr="00A659DE">
        <w:rPr>
          <w:rFonts w:ascii="Times New Roman" w:eastAsia="Palatino Linotype" w:hAnsi="Times New Roman" w:cs="Times New Roman"/>
          <w:color w:val="231F20"/>
          <w:spacing w:val="-2"/>
          <w:sz w:val="24"/>
          <w:szCs w:val="24"/>
          <w:lang w:val="es-ES"/>
        </w:rPr>
        <w:t>)</w:t>
      </w:r>
      <w:r w:rsidR="00FE1EE1" w:rsidRPr="00A659DE">
        <w:rPr>
          <w:rFonts w:ascii="Times New Roman" w:eastAsia="Palatino Linotype" w:hAnsi="Times New Roman" w:cs="Times New Roman"/>
          <w:color w:val="231F20"/>
          <w:spacing w:val="-2"/>
          <w:sz w:val="24"/>
          <w:szCs w:val="24"/>
          <w:lang w:val="es-ES"/>
        </w:rPr>
        <w:t xml:space="preserve"> </w:t>
      </w:r>
      <w:r w:rsidR="00782925" w:rsidRPr="00A659DE">
        <w:rPr>
          <w:rFonts w:ascii="Times New Roman" w:eastAsia="Palatino Linotype" w:hAnsi="Times New Roman" w:cs="Times New Roman"/>
          <w:color w:val="231F20"/>
          <w:spacing w:val="-2"/>
          <w:sz w:val="24"/>
          <w:szCs w:val="24"/>
          <w:lang w:val="es-ES"/>
        </w:rPr>
        <w:t xml:space="preserve">en </w:t>
      </w:r>
      <w:r w:rsidR="000C536C" w:rsidRPr="00A659DE">
        <w:rPr>
          <w:rFonts w:ascii="Times New Roman" w:eastAsia="Palatino Linotype" w:hAnsi="Times New Roman" w:cs="Times New Roman"/>
          <w:color w:val="231F20"/>
          <w:spacing w:val="-2"/>
          <w:sz w:val="24"/>
          <w:szCs w:val="24"/>
          <w:lang w:val="es-ES"/>
        </w:rPr>
        <w:t>esta investigación deriv</w:t>
      </w:r>
      <w:r w:rsidR="006365E2">
        <w:rPr>
          <w:rFonts w:ascii="Times New Roman" w:eastAsia="Palatino Linotype" w:hAnsi="Times New Roman" w:cs="Times New Roman"/>
          <w:color w:val="231F20"/>
          <w:spacing w:val="-2"/>
          <w:sz w:val="24"/>
          <w:szCs w:val="24"/>
          <w:lang w:val="es-ES"/>
        </w:rPr>
        <w:t>ó</w:t>
      </w:r>
      <w:r w:rsidR="000C536C" w:rsidRPr="00A659DE">
        <w:rPr>
          <w:rFonts w:ascii="Times New Roman" w:eastAsia="Palatino Linotype" w:hAnsi="Times New Roman" w:cs="Times New Roman"/>
          <w:color w:val="231F20"/>
          <w:spacing w:val="-2"/>
          <w:sz w:val="24"/>
          <w:szCs w:val="24"/>
          <w:lang w:val="es-ES"/>
        </w:rPr>
        <w:t xml:space="preserve"> en diferentes </w:t>
      </w:r>
      <w:r w:rsidR="00C145D7" w:rsidRPr="00A659DE">
        <w:rPr>
          <w:rFonts w:ascii="Times New Roman" w:eastAsia="Palatino Linotype" w:hAnsi="Times New Roman" w:cs="Times New Roman"/>
          <w:color w:val="231F20"/>
          <w:spacing w:val="-2"/>
          <w:sz w:val="24"/>
          <w:szCs w:val="24"/>
          <w:lang w:val="es-ES"/>
        </w:rPr>
        <w:t>dimensiones (núcleos temáticos)</w:t>
      </w:r>
      <w:r w:rsidR="000C536C" w:rsidRPr="00A659DE">
        <w:rPr>
          <w:rFonts w:ascii="Times New Roman" w:eastAsia="Palatino Linotype" w:hAnsi="Times New Roman" w:cs="Times New Roman"/>
          <w:color w:val="231F20"/>
          <w:spacing w:val="-2"/>
          <w:sz w:val="24"/>
          <w:szCs w:val="24"/>
          <w:lang w:val="es-ES"/>
        </w:rPr>
        <w:t>, empero</w:t>
      </w:r>
      <w:r w:rsidR="006365E2">
        <w:rPr>
          <w:rFonts w:ascii="Times New Roman" w:eastAsia="Palatino Linotype" w:hAnsi="Times New Roman" w:cs="Times New Roman"/>
          <w:color w:val="231F20"/>
          <w:spacing w:val="-2"/>
          <w:sz w:val="24"/>
          <w:szCs w:val="24"/>
          <w:lang w:val="es-ES"/>
        </w:rPr>
        <w:t>,</w:t>
      </w:r>
      <w:r w:rsidR="000C536C" w:rsidRPr="00A659DE">
        <w:rPr>
          <w:rFonts w:ascii="Times New Roman" w:eastAsia="Palatino Linotype" w:hAnsi="Times New Roman" w:cs="Times New Roman"/>
          <w:color w:val="231F20"/>
          <w:spacing w:val="-2"/>
          <w:sz w:val="24"/>
          <w:szCs w:val="24"/>
          <w:lang w:val="es-ES"/>
        </w:rPr>
        <w:t xml:space="preserve"> </w:t>
      </w:r>
      <w:r w:rsidR="00D03FFB" w:rsidRPr="00A659DE">
        <w:rPr>
          <w:rFonts w:ascii="Times New Roman" w:eastAsia="Palatino Linotype" w:hAnsi="Times New Roman" w:cs="Times New Roman"/>
          <w:color w:val="231F20"/>
          <w:spacing w:val="-2"/>
          <w:sz w:val="24"/>
          <w:szCs w:val="24"/>
          <w:lang w:val="es-ES"/>
        </w:rPr>
        <w:t>debido a</w:t>
      </w:r>
      <w:r w:rsidR="000C536C" w:rsidRPr="00A659DE">
        <w:rPr>
          <w:rFonts w:ascii="Times New Roman" w:eastAsia="Palatino Linotype" w:hAnsi="Times New Roman" w:cs="Times New Roman"/>
          <w:color w:val="231F20"/>
          <w:spacing w:val="-2"/>
          <w:sz w:val="24"/>
          <w:szCs w:val="24"/>
          <w:lang w:val="es-ES"/>
        </w:rPr>
        <w:t xml:space="preserve"> la extensión y relevancia de los resultados, aquí se desarrolla la última dimensión</w:t>
      </w:r>
      <w:r w:rsidR="006365E2">
        <w:rPr>
          <w:rFonts w:ascii="Times New Roman" w:eastAsia="Palatino Linotype" w:hAnsi="Times New Roman" w:cs="Times New Roman"/>
          <w:color w:val="231F20"/>
          <w:spacing w:val="-2"/>
          <w:sz w:val="24"/>
          <w:szCs w:val="24"/>
          <w:lang w:val="es-ES"/>
        </w:rPr>
        <w:t>,</w:t>
      </w:r>
      <w:r w:rsidR="00D03FFB" w:rsidRPr="00A659DE">
        <w:rPr>
          <w:rFonts w:ascii="Times New Roman" w:eastAsia="Palatino Linotype" w:hAnsi="Times New Roman" w:cs="Times New Roman"/>
          <w:color w:val="231F20"/>
          <w:spacing w:val="-2"/>
          <w:sz w:val="24"/>
          <w:szCs w:val="24"/>
          <w:lang w:val="es-ES"/>
        </w:rPr>
        <w:t xml:space="preserve"> porque es sustantiva con el objetivo de la investigación</w:t>
      </w:r>
      <w:r w:rsidR="00FE1EE1" w:rsidRPr="00A659DE">
        <w:rPr>
          <w:rFonts w:ascii="Times New Roman" w:eastAsia="Palatino Linotype" w:hAnsi="Times New Roman" w:cs="Times New Roman"/>
          <w:color w:val="231F20"/>
          <w:spacing w:val="-2"/>
          <w:sz w:val="24"/>
          <w:szCs w:val="24"/>
          <w:lang w:val="es-ES"/>
        </w:rPr>
        <w:t xml:space="preserve"> y es de los pocos estudios que se centran en estos actores del currículo mexicano</w:t>
      </w:r>
      <w:r w:rsidR="00D03FFB" w:rsidRPr="00A659DE">
        <w:rPr>
          <w:rFonts w:ascii="Times New Roman" w:eastAsia="Palatino Linotype" w:hAnsi="Times New Roman" w:cs="Times New Roman"/>
          <w:color w:val="231F20"/>
          <w:spacing w:val="-2"/>
          <w:sz w:val="24"/>
          <w:szCs w:val="24"/>
          <w:lang w:val="es-ES"/>
        </w:rPr>
        <w:t>. Mentadas dimensiones fueron:</w:t>
      </w:r>
    </w:p>
    <w:p w14:paraId="2A625B51" w14:textId="77777777" w:rsidR="008C285F" w:rsidRPr="00A659DE" w:rsidRDefault="008C285F" w:rsidP="006F4070">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p>
    <w:p w14:paraId="36CB0952" w14:textId="12797A61" w:rsidR="00C145D7" w:rsidRPr="00A659DE" w:rsidRDefault="00C145D7" w:rsidP="00F9734E">
      <w:pPr>
        <w:pStyle w:val="Prrafodelista"/>
        <w:widowControl/>
        <w:numPr>
          <w:ilvl w:val="0"/>
          <w:numId w:val="6"/>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lastRenderedPageBreak/>
        <w:t>Conceptualización del currículo</w:t>
      </w:r>
      <w:r w:rsidR="006B0236">
        <w:rPr>
          <w:rFonts w:ascii="Times New Roman" w:eastAsia="Palatino Linotype" w:hAnsi="Times New Roman" w:cs="Times New Roman"/>
          <w:color w:val="231F20"/>
          <w:spacing w:val="-2"/>
          <w:sz w:val="24"/>
          <w:szCs w:val="24"/>
          <w:lang w:val="es-ES"/>
        </w:rPr>
        <w:t xml:space="preserve"> (</w:t>
      </w:r>
      <w:r w:rsidRPr="00A659DE">
        <w:rPr>
          <w:rFonts w:ascii="Times New Roman" w:eastAsia="Palatino Linotype" w:hAnsi="Times New Roman" w:cs="Times New Roman"/>
          <w:color w:val="231F20"/>
          <w:spacing w:val="-2"/>
          <w:sz w:val="24"/>
          <w:szCs w:val="24"/>
          <w:lang w:val="es-ES"/>
        </w:rPr>
        <w:t>Martínez, 2020)</w:t>
      </w:r>
      <w:r w:rsidR="006365E2">
        <w:rPr>
          <w:rFonts w:ascii="Times New Roman" w:eastAsia="Palatino Linotype" w:hAnsi="Times New Roman" w:cs="Times New Roman"/>
          <w:color w:val="231F20"/>
          <w:spacing w:val="-2"/>
          <w:sz w:val="24"/>
          <w:szCs w:val="24"/>
          <w:lang w:val="es-ES"/>
        </w:rPr>
        <w:t>.</w:t>
      </w:r>
    </w:p>
    <w:p w14:paraId="263166D5" w14:textId="01F1A5ED" w:rsidR="00C145D7" w:rsidRPr="00A659DE" w:rsidRDefault="00C145D7" w:rsidP="00F9734E">
      <w:pPr>
        <w:pStyle w:val="Prrafodelista"/>
        <w:widowControl/>
        <w:numPr>
          <w:ilvl w:val="0"/>
          <w:numId w:val="6"/>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El desarrollo histórico de la disciplina del currículo en México</w:t>
      </w:r>
      <w:r w:rsidR="006365E2">
        <w:rPr>
          <w:rFonts w:ascii="Times New Roman" w:eastAsia="Palatino Linotype" w:hAnsi="Times New Roman" w:cs="Times New Roman"/>
          <w:color w:val="231F20"/>
          <w:spacing w:val="-2"/>
          <w:sz w:val="24"/>
          <w:szCs w:val="24"/>
          <w:lang w:val="es-ES"/>
        </w:rPr>
        <w:t>.</w:t>
      </w:r>
    </w:p>
    <w:p w14:paraId="5042BD43" w14:textId="2E772AD3" w:rsidR="00C145D7" w:rsidRPr="00A659DE" w:rsidRDefault="00C145D7" w:rsidP="00F9734E">
      <w:pPr>
        <w:pStyle w:val="Prrafodelista"/>
        <w:widowControl/>
        <w:numPr>
          <w:ilvl w:val="0"/>
          <w:numId w:val="6"/>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Políticas educativas y currículo</w:t>
      </w:r>
      <w:r w:rsidR="006365E2">
        <w:rPr>
          <w:rFonts w:ascii="Times New Roman" w:eastAsia="Palatino Linotype" w:hAnsi="Times New Roman" w:cs="Times New Roman"/>
          <w:color w:val="231F20"/>
          <w:spacing w:val="-2"/>
          <w:sz w:val="24"/>
          <w:szCs w:val="24"/>
          <w:lang w:val="es-ES"/>
        </w:rPr>
        <w:t>.</w:t>
      </w:r>
    </w:p>
    <w:p w14:paraId="2B63A2E9" w14:textId="2CB29D33" w:rsidR="00C145D7" w:rsidRPr="00A659DE" w:rsidRDefault="00C145D7" w:rsidP="00F9734E">
      <w:pPr>
        <w:pStyle w:val="Prrafodelista"/>
        <w:widowControl/>
        <w:numPr>
          <w:ilvl w:val="0"/>
          <w:numId w:val="6"/>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Evaluación y currículo</w:t>
      </w:r>
      <w:r w:rsidR="006365E2">
        <w:rPr>
          <w:rFonts w:ascii="Times New Roman" w:eastAsia="Palatino Linotype" w:hAnsi="Times New Roman" w:cs="Times New Roman"/>
          <w:color w:val="231F20"/>
          <w:spacing w:val="-2"/>
          <w:sz w:val="24"/>
          <w:szCs w:val="24"/>
          <w:lang w:val="es-ES"/>
        </w:rPr>
        <w:t>.</w:t>
      </w:r>
    </w:p>
    <w:p w14:paraId="2BA3976A" w14:textId="5958A32B" w:rsidR="00EC7A9F" w:rsidRDefault="00C145D7" w:rsidP="00F9734E">
      <w:pPr>
        <w:pStyle w:val="Prrafodelista"/>
        <w:widowControl/>
        <w:numPr>
          <w:ilvl w:val="0"/>
          <w:numId w:val="6"/>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Especialista de la disciplina del currículo (dimensión desarrollada en este trabajo)</w:t>
      </w:r>
      <w:r w:rsidR="006365E2">
        <w:rPr>
          <w:rFonts w:ascii="Times New Roman" w:eastAsia="Palatino Linotype" w:hAnsi="Times New Roman" w:cs="Times New Roman"/>
          <w:color w:val="231F20"/>
          <w:spacing w:val="-2"/>
          <w:sz w:val="24"/>
          <w:szCs w:val="24"/>
          <w:lang w:val="es-ES"/>
        </w:rPr>
        <w:t>.</w:t>
      </w:r>
    </w:p>
    <w:p w14:paraId="4F37C46D" w14:textId="77777777" w:rsidR="00CC0CF7" w:rsidRPr="00F9734E" w:rsidRDefault="00CC0CF7" w:rsidP="00F9734E">
      <w:pPr>
        <w:pStyle w:val="Prrafodelista"/>
        <w:widowControl/>
        <w:spacing w:after="0" w:line="360" w:lineRule="auto"/>
        <w:ind w:right="38"/>
        <w:jc w:val="both"/>
        <w:rPr>
          <w:rFonts w:ascii="Times New Roman" w:eastAsia="Palatino Linotype" w:hAnsi="Times New Roman" w:cs="Times New Roman"/>
          <w:color w:val="231F20"/>
          <w:spacing w:val="-2"/>
          <w:sz w:val="24"/>
          <w:szCs w:val="24"/>
          <w:lang w:val="es-ES"/>
        </w:rPr>
      </w:pPr>
    </w:p>
    <w:p w14:paraId="688D2500" w14:textId="387890D9" w:rsidR="00812D81" w:rsidRPr="00894694" w:rsidRDefault="00812D81" w:rsidP="00CC0CF7">
      <w:pPr>
        <w:widowControl/>
        <w:spacing w:after="0" w:line="360" w:lineRule="auto"/>
        <w:ind w:right="38"/>
        <w:jc w:val="center"/>
        <w:rPr>
          <w:rFonts w:ascii="Times New Roman" w:eastAsia="Palatino Linotype" w:hAnsi="Times New Roman" w:cs="Times New Roman"/>
          <w:color w:val="231F20"/>
          <w:position w:val="-1"/>
          <w:sz w:val="24"/>
          <w:szCs w:val="24"/>
          <w:lang w:val="es-ES"/>
        </w:rPr>
      </w:pPr>
      <w:r w:rsidRPr="00EC7A9F">
        <w:rPr>
          <w:rFonts w:ascii="Times New Roman" w:eastAsia="Palatino Linotype" w:hAnsi="Times New Roman" w:cs="Times New Roman"/>
          <w:b/>
          <w:color w:val="231F20"/>
          <w:spacing w:val="-15"/>
          <w:sz w:val="24"/>
          <w:szCs w:val="24"/>
          <w:lang w:val="es-ES"/>
        </w:rPr>
        <w:t>T</w:t>
      </w:r>
      <w:r w:rsidRPr="00F9734E">
        <w:rPr>
          <w:rFonts w:ascii="Times New Roman" w:eastAsia="Palatino Linotype" w:hAnsi="Times New Roman" w:cs="Times New Roman"/>
          <w:b/>
          <w:color w:val="231F20"/>
          <w:sz w:val="24"/>
          <w:szCs w:val="24"/>
          <w:lang w:val="es-ES"/>
        </w:rPr>
        <w:t>abla</w:t>
      </w:r>
      <w:r w:rsidRPr="00F9734E">
        <w:rPr>
          <w:rFonts w:ascii="Times New Roman" w:eastAsia="Palatino Linotype" w:hAnsi="Times New Roman" w:cs="Times New Roman"/>
          <w:b/>
          <w:color w:val="231F20"/>
          <w:spacing w:val="-1"/>
          <w:sz w:val="24"/>
          <w:szCs w:val="24"/>
          <w:lang w:val="es-ES"/>
        </w:rPr>
        <w:t xml:space="preserve"> </w:t>
      </w:r>
      <w:r w:rsidRPr="00F9734E">
        <w:rPr>
          <w:rFonts w:ascii="Times New Roman" w:eastAsia="Palatino Linotype" w:hAnsi="Times New Roman" w:cs="Times New Roman"/>
          <w:b/>
          <w:color w:val="231F20"/>
          <w:sz w:val="24"/>
          <w:szCs w:val="24"/>
          <w:lang w:val="es-ES"/>
        </w:rPr>
        <w:t>1</w:t>
      </w:r>
      <w:r w:rsidR="00F86222" w:rsidRPr="00894694">
        <w:rPr>
          <w:rFonts w:ascii="Times New Roman" w:eastAsia="Palatino Linotype" w:hAnsi="Times New Roman" w:cs="Times New Roman"/>
          <w:color w:val="231F20"/>
          <w:sz w:val="24"/>
          <w:szCs w:val="24"/>
          <w:lang w:val="es-ES"/>
        </w:rPr>
        <w:t xml:space="preserve">. </w:t>
      </w:r>
      <w:r w:rsidRPr="00894694">
        <w:rPr>
          <w:rFonts w:ascii="Times New Roman" w:eastAsia="Palatino Linotype" w:hAnsi="Times New Roman" w:cs="Times New Roman"/>
          <w:color w:val="231F20"/>
          <w:position w:val="-1"/>
          <w:sz w:val="24"/>
          <w:szCs w:val="24"/>
          <w:lang w:val="es-ES"/>
        </w:rPr>
        <w:t>Categoría de análisis</w:t>
      </w:r>
      <w:r w:rsidR="00E90215" w:rsidRPr="00894694">
        <w:rPr>
          <w:rFonts w:ascii="Times New Roman" w:eastAsia="Palatino Linotype" w:hAnsi="Times New Roman" w:cs="Times New Roman"/>
          <w:color w:val="231F20"/>
          <w:position w:val="-1"/>
          <w:sz w:val="24"/>
          <w:szCs w:val="24"/>
          <w:lang w:val="es-ES"/>
        </w:rPr>
        <w:t xml:space="preserve"> de la entrevista en profundidad</w:t>
      </w:r>
    </w:p>
    <w:tbl>
      <w:tblPr>
        <w:tblStyle w:val="Tablaconcuadrcula"/>
        <w:tblW w:w="0" w:type="auto"/>
        <w:jc w:val="center"/>
        <w:tblLook w:val="04A0" w:firstRow="1" w:lastRow="0" w:firstColumn="1" w:lastColumn="0" w:noHBand="0" w:noVBand="1"/>
      </w:tblPr>
      <w:tblGrid>
        <w:gridCol w:w="2194"/>
        <w:gridCol w:w="1960"/>
        <w:gridCol w:w="2155"/>
        <w:gridCol w:w="2519"/>
      </w:tblGrid>
      <w:tr w:rsidR="004C0AB0" w:rsidRPr="008C285F" w14:paraId="0FFD49B1" w14:textId="77777777" w:rsidTr="00F9734E">
        <w:trPr>
          <w:jc w:val="center"/>
        </w:trPr>
        <w:tc>
          <w:tcPr>
            <w:tcW w:w="9054" w:type="dxa"/>
            <w:gridSpan w:val="4"/>
          </w:tcPr>
          <w:p w14:paraId="6C348E15" w14:textId="77777777" w:rsidR="004C0AB0" w:rsidRPr="008C285F" w:rsidRDefault="004C0AB0" w:rsidP="00CC0CF7">
            <w:pPr>
              <w:widowControl/>
              <w:spacing w:line="360" w:lineRule="auto"/>
              <w:ind w:right="38"/>
              <w:jc w:val="center"/>
              <w:rPr>
                <w:rFonts w:ascii="Times New Roman" w:hAnsi="Times New Roman" w:cs="Times New Roman"/>
                <w:bCs/>
                <w:sz w:val="24"/>
                <w:szCs w:val="24"/>
                <w:lang w:val="es-ES"/>
              </w:rPr>
            </w:pPr>
            <w:r w:rsidRPr="008C285F">
              <w:rPr>
                <w:rFonts w:ascii="Times New Roman" w:hAnsi="Times New Roman" w:cs="Times New Roman"/>
                <w:bCs/>
                <w:sz w:val="24"/>
                <w:szCs w:val="24"/>
                <w:lang w:val="es-ES"/>
              </w:rPr>
              <w:t>El papel de los especialistas del campo curricular en México</w:t>
            </w:r>
          </w:p>
          <w:p w14:paraId="6547D683" w14:textId="7066C060" w:rsidR="00D23640" w:rsidRPr="008C285F" w:rsidRDefault="00D23640" w:rsidP="00CC0CF7">
            <w:pPr>
              <w:widowControl/>
              <w:spacing w:line="360" w:lineRule="auto"/>
              <w:ind w:right="38"/>
              <w:jc w:val="center"/>
              <w:rPr>
                <w:rFonts w:ascii="Times New Roman" w:hAnsi="Times New Roman" w:cs="Times New Roman"/>
                <w:bCs/>
                <w:sz w:val="24"/>
                <w:szCs w:val="24"/>
                <w:lang w:val="es-ES"/>
              </w:rPr>
            </w:pPr>
            <w:r w:rsidRPr="008C285F">
              <w:rPr>
                <w:rFonts w:ascii="Times New Roman" w:hAnsi="Times New Roman" w:cs="Times New Roman"/>
                <w:bCs/>
                <w:sz w:val="24"/>
                <w:szCs w:val="24"/>
                <w:lang w:val="es-ES"/>
              </w:rPr>
              <w:t>(</w:t>
            </w:r>
            <w:r w:rsidR="001C2C00" w:rsidRPr="008C285F">
              <w:rPr>
                <w:rFonts w:ascii="Times New Roman" w:hAnsi="Times New Roman" w:cs="Times New Roman"/>
                <w:bCs/>
                <w:i/>
                <w:iCs/>
                <w:sz w:val="24"/>
                <w:szCs w:val="24"/>
                <w:lang w:val="es-ES"/>
              </w:rPr>
              <w:t>Concepto o tópico o</w:t>
            </w:r>
            <w:r w:rsidRPr="008C285F">
              <w:rPr>
                <w:rFonts w:ascii="Times New Roman" w:hAnsi="Times New Roman" w:cs="Times New Roman"/>
                <w:bCs/>
                <w:i/>
                <w:iCs/>
                <w:sz w:val="24"/>
                <w:szCs w:val="24"/>
                <w:lang w:val="es-ES"/>
              </w:rPr>
              <w:t>bjetivo</w:t>
            </w:r>
            <w:r w:rsidRPr="008C285F">
              <w:rPr>
                <w:rFonts w:ascii="Times New Roman" w:hAnsi="Times New Roman" w:cs="Times New Roman"/>
                <w:bCs/>
                <w:sz w:val="24"/>
                <w:szCs w:val="24"/>
                <w:lang w:val="es-ES"/>
              </w:rPr>
              <w:t>)</w:t>
            </w:r>
          </w:p>
        </w:tc>
      </w:tr>
      <w:tr w:rsidR="004C0AB0" w:rsidRPr="008C285F" w14:paraId="49BB4B8C" w14:textId="77777777" w:rsidTr="00F9734E">
        <w:trPr>
          <w:jc w:val="center"/>
        </w:trPr>
        <w:tc>
          <w:tcPr>
            <w:tcW w:w="9054" w:type="dxa"/>
            <w:gridSpan w:val="4"/>
          </w:tcPr>
          <w:p w14:paraId="4B60240B" w14:textId="77777777" w:rsidR="004C0AB0" w:rsidRPr="008C285F" w:rsidRDefault="004C0AB0" w:rsidP="00CC0CF7">
            <w:pPr>
              <w:widowControl/>
              <w:spacing w:line="360" w:lineRule="auto"/>
              <w:ind w:right="38"/>
              <w:jc w:val="center"/>
              <w:rPr>
                <w:rFonts w:ascii="Times New Roman" w:hAnsi="Times New Roman" w:cs="Times New Roman"/>
                <w:bCs/>
                <w:sz w:val="24"/>
                <w:szCs w:val="24"/>
                <w:lang w:val="es-ES"/>
              </w:rPr>
            </w:pPr>
            <w:r w:rsidRPr="008C285F">
              <w:rPr>
                <w:rFonts w:ascii="Times New Roman" w:hAnsi="Times New Roman" w:cs="Times New Roman"/>
                <w:bCs/>
                <w:sz w:val="24"/>
                <w:szCs w:val="24"/>
                <w:lang w:val="es-ES"/>
              </w:rPr>
              <w:t>Categoría</w:t>
            </w:r>
            <w:r w:rsidR="006C4856" w:rsidRPr="008C285F">
              <w:rPr>
                <w:rFonts w:ascii="Times New Roman" w:hAnsi="Times New Roman" w:cs="Times New Roman"/>
                <w:bCs/>
                <w:sz w:val="24"/>
                <w:szCs w:val="24"/>
                <w:lang w:val="es-ES"/>
              </w:rPr>
              <w:t xml:space="preserve">: </w:t>
            </w:r>
            <w:r w:rsidR="00E32322" w:rsidRPr="008C285F">
              <w:rPr>
                <w:rFonts w:ascii="Times New Roman" w:hAnsi="Times New Roman" w:cs="Times New Roman"/>
                <w:bCs/>
                <w:sz w:val="24"/>
                <w:szCs w:val="24"/>
                <w:lang w:val="es-ES"/>
              </w:rPr>
              <w:t>Especialista curricular</w:t>
            </w:r>
          </w:p>
          <w:p w14:paraId="0A285E6E" w14:textId="1B1EBE2C" w:rsidR="00D23640" w:rsidRPr="008C285F" w:rsidRDefault="00D23640" w:rsidP="00CC0CF7">
            <w:pPr>
              <w:widowControl/>
              <w:spacing w:line="360" w:lineRule="auto"/>
              <w:ind w:right="38"/>
              <w:jc w:val="center"/>
              <w:rPr>
                <w:rFonts w:ascii="Times New Roman" w:hAnsi="Times New Roman" w:cs="Times New Roman"/>
                <w:bCs/>
                <w:sz w:val="24"/>
                <w:szCs w:val="24"/>
                <w:lang w:val="es-ES"/>
              </w:rPr>
            </w:pPr>
            <w:r w:rsidRPr="008C285F">
              <w:rPr>
                <w:rFonts w:ascii="Times New Roman" w:hAnsi="Times New Roman" w:cs="Times New Roman"/>
                <w:bCs/>
                <w:sz w:val="24"/>
                <w:szCs w:val="24"/>
                <w:lang w:val="es-ES"/>
              </w:rPr>
              <w:t>(</w:t>
            </w:r>
            <w:r w:rsidRPr="008C285F">
              <w:rPr>
                <w:rFonts w:ascii="Times New Roman" w:hAnsi="Times New Roman" w:cs="Times New Roman"/>
                <w:bCs/>
                <w:i/>
                <w:iCs/>
                <w:sz w:val="24"/>
                <w:szCs w:val="24"/>
                <w:lang w:val="es-ES"/>
              </w:rPr>
              <w:t>Dimensión</w:t>
            </w:r>
            <w:r w:rsidRPr="008C285F">
              <w:rPr>
                <w:rFonts w:ascii="Times New Roman" w:hAnsi="Times New Roman" w:cs="Times New Roman"/>
                <w:bCs/>
                <w:sz w:val="24"/>
                <w:szCs w:val="24"/>
                <w:lang w:val="es-ES"/>
              </w:rPr>
              <w:t>)</w:t>
            </w:r>
          </w:p>
        </w:tc>
      </w:tr>
      <w:tr w:rsidR="00812D81" w:rsidRPr="008C285F" w14:paraId="79DC16D5" w14:textId="77777777" w:rsidTr="00F9734E">
        <w:trPr>
          <w:jc w:val="center"/>
        </w:trPr>
        <w:tc>
          <w:tcPr>
            <w:tcW w:w="2254" w:type="dxa"/>
            <w:hideMark/>
          </w:tcPr>
          <w:p w14:paraId="0300C693" w14:textId="7921EB0B" w:rsidR="00812D81" w:rsidRPr="008C285F" w:rsidRDefault="00812D81"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C</w:t>
            </w:r>
            <w:r w:rsidR="00555774" w:rsidRPr="008C285F">
              <w:rPr>
                <w:rFonts w:ascii="Times New Roman" w:hAnsi="Times New Roman" w:cs="Times New Roman"/>
                <w:bCs/>
                <w:sz w:val="24"/>
                <w:szCs w:val="24"/>
                <w:lang w:val="es-ES"/>
              </w:rPr>
              <w:t>omponente</w:t>
            </w:r>
          </w:p>
        </w:tc>
        <w:tc>
          <w:tcPr>
            <w:tcW w:w="2003" w:type="dxa"/>
            <w:hideMark/>
          </w:tcPr>
          <w:p w14:paraId="4FCE9C84" w14:textId="339F45F4" w:rsidR="00812D81" w:rsidRPr="008C285F" w:rsidRDefault="00555774"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Autor y propuesta</w:t>
            </w:r>
          </w:p>
        </w:tc>
        <w:tc>
          <w:tcPr>
            <w:tcW w:w="2191" w:type="dxa"/>
            <w:hideMark/>
          </w:tcPr>
          <w:p w14:paraId="445746C0" w14:textId="4E8FA847" w:rsidR="00812D81" w:rsidRPr="008C285F" w:rsidRDefault="00555774"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Áreas de indagación</w:t>
            </w:r>
          </w:p>
        </w:tc>
        <w:tc>
          <w:tcPr>
            <w:tcW w:w="2606" w:type="dxa"/>
          </w:tcPr>
          <w:p w14:paraId="63421993" w14:textId="0572708F" w:rsidR="00812D81" w:rsidRPr="008C285F" w:rsidRDefault="00555774" w:rsidP="00CC0CF7">
            <w:pPr>
              <w:widowControl/>
              <w:spacing w:line="360" w:lineRule="auto"/>
              <w:ind w:right="38"/>
              <w:rPr>
                <w:rFonts w:ascii="Times New Roman" w:hAnsi="Times New Roman" w:cs="Times New Roman"/>
                <w:bCs/>
                <w:i/>
                <w:iCs/>
                <w:sz w:val="24"/>
                <w:szCs w:val="24"/>
                <w:lang w:val="es-ES"/>
              </w:rPr>
            </w:pPr>
            <w:r w:rsidRPr="008C285F">
              <w:rPr>
                <w:rFonts w:ascii="Times New Roman" w:hAnsi="Times New Roman" w:cs="Times New Roman"/>
                <w:bCs/>
                <w:i/>
                <w:iCs/>
                <w:sz w:val="24"/>
                <w:szCs w:val="24"/>
                <w:lang w:val="es-ES"/>
              </w:rPr>
              <w:t>Pregunta</w:t>
            </w:r>
            <w:r w:rsidR="00D23640" w:rsidRPr="008C285F">
              <w:rPr>
                <w:rFonts w:ascii="Times New Roman" w:hAnsi="Times New Roman" w:cs="Times New Roman"/>
                <w:bCs/>
                <w:i/>
                <w:iCs/>
                <w:sz w:val="24"/>
                <w:szCs w:val="24"/>
                <w:lang w:val="es-ES"/>
              </w:rPr>
              <w:t>s</w:t>
            </w:r>
          </w:p>
        </w:tc>
      </w:tr>
      <w:tr w:rsidR="00555774" w:rsidRPr="008C285F" w14:paraId="10AFFBAF" w14:textId="77777777" w:rsidTr="00F9734E">
        <w:trPr>
          <w:jc w:val="center"/>
        </w:trPr>
        <w:tc>
          <w:tcPr>
            <w:tcW w:w="2254" w:type="dxa"/>
          </w:tcPr>
          <w:p w14:paraId="0BAF5549" w14:textId="29621F55" w:rsidR="00555774" w:rsidRPr="008C285F" w:rsidRDefault="00555774"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Adopta ideas, teorías y orientaciones provenientes d</w:t>
            </w:r>
            <w:r w:rsidR="000C427E" w:rsidRPr="008C285F">
              <w:rPr>
                <w:rFonts w:ascii="Times New Roman" w:hAnsi="Times New Roman" w:cs="Times New Roman"/>
                <w:bCs/>
                <w:sz w:val="24"/>
                <w:szCs w:val="24"/>
                <w:lang w:val="es-ES"/>
              </w:rPr>
              <w:t>e</w:t>
            </w:r>
            <w:r w:rsidRPr="008C285F">
              <w:rPr>
                <w:rFonts w:ascii="Times New Roman" w:hAnsi="Times New Roman" w:cs="Times New Roman"/>
                <w:bCs/>
                <w:sz w:val="24"/>
                <w:szCs w:val="24"/>
                <w:lang w:val="es-ES"/>
              </w:rPr>
              <w:t xml:space="preserve"> países más adelantados y </w:t>
            </w:r>
            <w:r w:rsidR="00CF0948" w:rsidRPr="008C285F">
              <w:rPr>
                <w:rFonts w:ascii="Times New Roman" w:hAnsi="Times New Roman" w:cs="Times New Roman"/>
                <w:bCs/>
                <w:sz w:val="24"/>
                <w:szCs w:val="24"/>
                <w:lang w:val="es-ES"/>
              </w:rPr>
              <w:t xml:space="preserve">de </w:t>
            </w:r>
            <w:r w:rsidRPr="008C285F">
              <w:rPr>
                <w:rFonts w:ascii="Times New Roman" w:hAnsi="Times New Roman" w:cs="Times New Roman"/>
                <w:bCs/>
                <w:sz w:val="24"/>
                <w:szCs w:val="24"/>
                <w:lang w:val="es-ES"/>
              </w:rPr>
              <w:t>México para tratar de conseguir una autonomía de pensamiento.</w:t>
            </w:r>
          </w:p>
        </w:tc>
        <w:tc>
          <w:tcPr>
            <w:tcW w:w="2003" w:type="dxa"/>
          </w:tcPr>
          <w:p w14:paraId="2740CCA1" w14:textId="0459A1B6" w:rsidR="00555774" w:rsidRPr="008C285F" w:rsidRDefault="00555774"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Pensamiento y producción intelectual</w:t>
            </w:r>
            <w:r w:rsidR="000C427E" w:rsidRPr="008C285F">
              <w:rPr>
                <w:rFonts w:ascii="Times New Roman" w:hAnsi="Times New Roman" w:cs="Times New Roman"/>
                <w:bCs/>
                <w:sz w:val="24"/>
                <w:szCs w:val="24"/>
                <w:lang w:val="es-ES"/>
              </w:rPr>
              <w:t>:</w:t>
            </w:r>
          </w:p>
          <w:p w14:paraId="606778C8" w14:textId="4995D1E1" w:rsidR="00555774" w:rsidRPr="008C285F" w:rsidRDefault="00543BA8"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 xml:space="preserve">Mansilla </w:t>
            </w:r>
            <w:r w:rsidR="00555774" w:rsidRPr="008C285F">
              <w:rPr>
                <w:rFonts w:ascii="Times New Roman" w:hAnsi="Times New Roman" w:cs="Times New Roman"/>
                <w:bCs/>
                <w:sz w:val="24"/>
                <w:szCs w:val="24"/>
                <w:lang w:val="es-ES"/>
              </w:rPr>
              <w:t>(2002)</w:t>
            </w:r>
            <w:r w:rsidR="008B33E0" w:rsidRPr="008C285F">
              <w:rPr>
                <w:rFonts w:ascii="Times New Roman" w:hAnsi="Times New Roman" w:cs="Times New Roman"/>
                <w:bCs/>
                <w:sz w:val="24"/>
                <w:szCs w:val="24"/>
                <w:lang w:val="es-ES"/>
              </w:rPr>
              <w:t>,</w:t>
            </w:r>
            <w:r w:rsidR="00555774" w:rsidRPr="008C285F">
              <w:rPr>
                <w:rFonts w:ascii="Times New Roman" w:hAnsi="Times New Roman" w:cs="Times New Roman"/>
                <w:bCs/>
                <w:sz w:val="24"/>
                <w:szCs w:val="24"/>
                <w:lang w:val="es-ES"/>
              </w:rPr>
              <w:t xml:space="preserve"> Sánchez y Vega (2003</w:t>
            </w:r>
            <w:r w:rsidR="008B33E0" w:rsidRPr="008C285F">
              <w:rPr>
                <w:rFonts w:ascii="Times New Roman" w:hAnsi="Times New Roman" w:cs="Times New Roman"/>
                <w:bCs/>
                <w:sz w:val="24"/>
                <w:szCs w:val="24"/>
                <w:lang w:val="es-ES"/>
              </w:rPr>
              <w:t xml:space="preserve">) y </w:t>
            </w:r>
            <w:r w:rsidR="00555774" w:rsidRPr="008C285F">
              <w:rPr>
                <w:rFonts w:ascii="Times New Roman" w:hAnsi="Times New Roman" w:cs="Times New Roman"/>
                <w:bCs/>
                <w:sz w:val="24"/>
                <w:szCs w:val="24"/>
                <w:lang w:val="es-ES"/>
              </w:rPr>
              <w:t>Martínez (2017)</w:t>
            </w:r>
            <w:r w:rsidR="000C427E" w:rsidRPr="008C285F">
              <w:rPr>
                <w:rFonts w:ascii="Times New Roman" w:hAnsi="Times New Roman" w:cs="Times New Roman"/>
                <w:bCs/>
                <w:sz w:val="24"/>
                <w:szCs w:val="24"/>
                <w:lang w:val="es-ES"/>
              </w:rPr>
              <w:t>.</w:t>
            </w:r>
          </w:p>
        </w:tc>
        <w:tc>
          <w:tcPr>
            <w:tcW w:w="2191" w:type="dxa"/>
          </w:tcPr>
          <w:p w14:paraId="0E9C6929" w14:textId="77777777" w:rsidR="00555774" w:rsidRPr="008C285F" w:rsidRDefault="00555774"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 xml:space="preserve">Familiarización con las teorías de los </w:t>
            </w:r>
            <w:r w:rsidR="00281ED1" w:rsidRPr="008C285F">
              <w:rPr>
                <w:rFonts w:ascii="Times New Roman" w:hAnsi="Times New Roman" w:cs="Times New Roman"/>
                <w:bCs/>
                <w:sz w:val="24"/>
                <w:szCs w:val="24"/>
                <w:lang w:val="es-ES"/>
              </w:rPr>
              <w:t xml:space="preserve">autores </w:t>
            </w:r>
            <w:r w:rsidRPr="008C285F">
              <w:rPr>
                <w:rFonts w:ascii="Times New Roman" w:hAnsi="Times New Roman" w:cs="Times New Roman"/>
                <w:bCs/>
                <w:sz w:val="24"/>
                <w:szCs w:val="24"/>
                <w:lang w:val="es-ES"/>
              </w:rPr>
              <w:t>clásicos en el</w:t>
            </w:r>
            <w:r w:rsidR="00281ED1" w:rsidRPr="008C285F">
              <w:rPr>
                <w:rFonts w:ascii="Times New Roman" w:hAnsi="Times New Roman" w:cs="Times New Roman"/>
                <w:bCs/>
                <w:sz w:val="24"/>
                <w:szCs w:val="24"/>
                <w:lang w:val="es-ES"/>
              </w:rPr>
              <w:t xml:space="preserve"> campo del</w:t>
            </w:r>
            <w:r w:rsidRPr="008C285F">
              <w:rPr>
                <w:rFonts w:ascii="Times New Roman" w:hAnsi="Times New Roman" w:cs="Times New Roman"/>
                <w:bCs/>
                <w:sz w:val="24"/>
                <w:szCs w:val="24"/>
                <w:lang w:val="es-ES"/>
              </w:rPr>
              <w:t xml:space="preserve"> currículo</w:t>
            </w:r>
            <w:r w:rsidR="00CF0948" w:rsidRPr="008C285F">
              <w:rPr>
                <w:rFonts w:ascii="Times New Roman" w:hAnsi="Times New Roman" w:cs="Times New Roman"/>
                <w:bCs/>
                <w:sz w:val="24"/>
                <w:szCs w:val="24"/>
                <w:lang w:val="es-ES"/>
              </w:rPr>
              <w:t>.</w:t>
            </w:r>
          </w:p>
          <w:p w14:paraId="0936D614" w14:textId="77777777" w:rsidR="00CF0948" w:rsidRPr="008C285F" w:rsidRDefault="00CF0948" w:rsidP="00CC0CF7">
            <w:pPr>
              <w:widowControl/>
              <w:spacing w:line="360" w:lineRule="auto"/>
              <w:ind w:right="38"/>
              <w:rPr>
                <w:rFonts w:ascii="Times New Roman" w:hAnsi="Times New Roman" w:cs="Times New Roman"/>
                <w:bCs/>
                <w:sz w:val="24"/>
                <w:szCs w:val="24"/>
                <w:lang w:val="es-ES"/>
              </w:rPr>
            </w:pPr>
          </w:p>
          <w:p w14:paraId="7C917163" w14:textId="195B9038" w:rsidR="00CF0948" w:rsidRPr="008C285F" w:rsidRDefault="00CF0948"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Creación original de una propuesta en el campo curricular.</w:t>
            </w:r>
          </w:p>
        </w:tc>
        <w:tc>
          <w:tcPr>
            <w:tcW w:w="2606" w:type="dxa"/>
          </w:tcPr>
          <w:p w14:paraId="51B3B631" w14:textId="77777777" w:rsidR="00555774" w:rsidRPr="008C285F" w:rsidRDefault="00555774"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 xml:space="preserve">¿Cómo describe el papel del especialista </w:t>
            </w:r>
            <w:r w:rsidR="002A7D62" w:rsidRPr="008C285F">
              <w:rPr>
                <w:rFonts w:ascii="Times New Roman" w:hAnsi="Times New Roman" w:cs="Times New Roman"/>
                <w:bCs/>
                <w:sz w:val="24"/>
                <w:szCs w:val="24"/>
                <w:lang w:val="es-ES"/>
              </w:rPr>
              <w:t>en el desarrollo d</w:t>
            </w:r>
            <w:r w:rsidRPr="008C285F">
              <w:rPr>
                <w:rFonts w:ascii="Times New Roman" w:hAnsi="Times New Roman" w:cs="Times New Roman"/>
                <w:bCs/>
                <w:sz w:val="24"/>
                <w:szCs w:val="24"/>
                <w:lang w:val="es-ES"/>
              </w:rPr>
              <w:t>e la disciplina curricular?</w:t>
            </w:r>
          </w:p>
          <w:p w14:paraId="0DA67ED9" w14:textId="77777777" w:rsidR="002A7D62" w:rsidRPr="008C285F" w:rsidRDefault="002A7D62" w:rsidP="00CC0CF7">
            <w:pPr>
              <w:widowControl/>
              <w:spacing w:line="360" w:lineRule="auto"/>
              <w:ind w:right="38"/>
              <w:rPr>
                <w:rFonts w:ascii="Times New Roman" w:hAnsi="Times New Roman" w:cs="Times New Roman"/>
                <w:bCs/>
                <w:sz w:val="24"/>
                <w:szCs w:val="24"/>
                <w:lang w:val="es-ES"/>
              </w:rPr>
            </w:pPr>
          </w:p>
          <w:p w14:paraId="72B7CFE8" w14:textId="38AD9114" w:rsidR="002A7D62" w:rsidRPr="008C285F" w:rsidRDefault="002A7D62" w:rsidP="00CC0CF7">
            <w:pPr>
              <w:widowControl/>
              <w:spacing w:line="360" w:lineRule="auto"/>
              <w:ind w:right="38"/>
              <w:rPr>
                <w:rFonts w:ascii="Times New Roman" w:hAnsi="Times New Roman" w:cs="Times New Roman"/>
                <w:bCs/>
                <w:sz w:val="24"/>
                <w:szCs w:val="24"/>
                <w:lang w:val="es-ES"/>
              </w:rPr>
            </w:pPr>
            <w:r w:rsidRPr="008C285F">
              <w:rPr>
                <w:rFonts w:ascii="Times New Roman" w:hAnsi="Times New Roman" w:cs="Times New Roman"/>
                <w:bCs/>
                <w:sz w:val="24"/>
                <w:szCs w:val="24"/>
                <w:lang w:val="es-ES"/>
              </w:rPr>
              <w:t>¿Cuáles considera que son las principales funciones de estos especialistas?</w:t>
            </w:r>
          </w:p>
        </w:tc>
      </w:tr>
    </w:tbl>
    <w:p w14:paraId="585B5177" w14:textId="6373B9C4" w:rsidR="00812D81" w:rsidRDefault="00D76739" w:rsidP="00F9734E">
      <w:pPr>
        <w:widowControl/>
        <w:spacing w:after="0" w:line="360" w:lineRule="auto"/>
        <w:ind w:right="38"/>
        <w:jc w:val="center"/>
        <w:rPr>
          <w:rFonts w:ascii="Times New Roman" w:hAnsi="Times New Roman" w:cs="Times New Roman"/>
          <w:sz w:val="24"/>
          <w:szCs w:val="24"/>
          <w:lang w:val="es-ES"/>
        </w:rPr>
      </w:pPr>
      <w:r w:rsidRPr="00A659DE">
        <w:rPr>
          <w:rFonts w:ascii="Times New Roman" w:hAnsi="Times New Roman" w:cs="Times New Roman"/>
          <w:sz w:val="24"/>
          <w:szCs w:val="24"/>
          <w:lang w:val="es-ES"/>
        </w:rPr>
        <w:t>Fuente: Elaboración propia</w:t>
      </w:r>
    </w:p>
    <w:p w14:paraId="32BDF7DF" w14:textId="18D6FC53" w:rsidR="003471EA" w:rsidRPr="00A659DE" w:rsidRDefault="003471EA" w:rsidP="006F4070">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Aunado a lo anterior, Martínez (2006) señala que un instrumento empleado en una investigación de este tipo tendrá un alto nivel de </w:t>
      </w:r>
      <w:r w:rsidRPr="00F9734E">
        <w:rPr>
          <w:rFonts w:ascii="Times New Roman" w:eastAsia="Palatino Linotype" w:hAnsi="Times New Roman" w:cs="Times New Roman"/>
          <w:color w:val="231F20"/>
          <w:spacing w:val="-2"/>
          <w:sz w:val="24"/>
          <w:szCs w:val="24"/>
          <w:lang w:val="es-ES"/>
        </w:rPr>
        <w:t>validez</w:t>
      </w:r>
      <w:r w:rsidRPr="00A659DE">
        <w:rPr>
          <w:rFonts w:ascii="Times New Roman" w:eastAsia="Palatino Linotype" w:hAnsi="Times New Roman" w:cs="Times New Roman"/>
          <w:color w:val="231F20"/>
          <w:spacing w:val="-2"/>
          <w:sz w:val="24"/>
          <w:szCs w:val="24"/>
          <w:lang w:val="es-ES"/>
        </w:rPr>
        <w:t xml:space="preserve"> en la medida en que los resultados </w:t>
      </w:r>
      <w:r w:rsidRPr="00F9734E">
        <w:rPr>
          <w:rFonts w:ascii="Times New Roman" w:eastAsia="Palatino Linotype" w:hAnsi="Times New Roman" w:cs="Times New Roman"/>
          <w:color w:val="231F20"/>
          <w:spacing w:val="-2"/>
          <w:sz w:val="24"/>
          <w:szCs w:val="24"/>
          <w:lang w:val="es-ES"/>
        </w:rPr>
        <w:t>reflejen</w:t>
      </w:r>
      <w:r w:rsidRPr="00A659DE">
        <w:rPr>
          <w:rFonts w:ascii="Times New Roman" w:eastAsia="Palatino Linotype" w:hAnsi="Times New Roman" w:cs="Times New Roman"/>
          <w:color w:val="231F20"/>
          <w:spacing w:val="-2"/>
          <w:sz w:val="24"/>
          <w:szCs w:val="24"/>
          <w:lang w:val="es-ES"/>
        </w:rPr>
        <w:t xml:space="preserve"> una imagen lo más completa posible y clara de la realidad o situación estudiada, y no </w:t>
      </w:r>
      <w:r w:rsidR="000C427E" w:rsidRPr="00A659DE">
        <w:rPr>
          <w:rFonts w:ascii="Times New Roman" w:eastAsia="Palatino Linotype" w:hAnsi="Times New Roman" w:cs="Times New Roman"/>
          <w:color w:val="231F20"/>
          <w:spacing w:val="-2"/>
          <w:sz w:val="24"/>
          <w:szCs w:val="24"/>
          <w:lang w:val="es-ES"/>
        </w:rPr>
        <w:t>s</w:t>
      </w:r>
      <w:r w:rsidR="000C427E">
        <w:rPr>
          <w:rFonts w:ascii="Times New Roman" w:eastAsia="Palatino Linotype" w:hAnsi="Times New Roman" w:cs="Times New Roman"/>
          <w:color w:val="231F20"/>
          <w:spacing w:val="-2"/>
          <w:sz w:val="24"/>
          <w:szCs w:val="24"/>
          <w:lang w:val="es-ES"/>
        </w:rPr>
        <w:t>o</w:t>
      </w:r>
      <w:r w:rsidR="000C427E" w:rsidRPr="00A659DE">
        <w:rPr>
          <w:rFonts w:ascii="Times New Roman" w:eastAsia="Palatino Linotype" w:hAnsi="Times New Roman" w:cs="Times New Roman"/>
          <w:color w:val="231F20"/>
          <w:spacing w:val="-2"/>
          <w:sz w:val="24"/>
          <w:szCs w:val="24"/>
          <w:lang w:val="es-ES"/>
        </w:rPr>
        <w:t xml:space="preserve">lo </w:t>
      </w:r>
      <w:r w:rsidRPr="00A659DE">
        <w:rPr>
          <w:rFonts w:ascii="Times New Roman" w:eastAsia="Palatino Linotype" w:hAnsi="Times New Roman" w:cs="Times New Roman"/>
          <w:color w:val="231F20"/>
          <w:spacing w:val="-2"/>
          <w:sz w:val="24"/>
          <w:szCs w:val="24"/>
          <w:lang w:val="es-ES"/>
        </w:rPr>
        <w:t xml:space="preserve">en aspecto o parte de </w:t>
      </w:r>
      <w:r w:rsidR="000C427E">
        <w:rPr>
          <w:rFonts w:ascii="Times New Roman" w:eastAsia="Palatino Linotype" w:hAnsi="Times New Roman" w:cs="Times New Roman"/>
          <w:color w:val="231F20"/>
          <w:spacing w:val="-2"/>
          <w:sz w:val="24"/>
          <w:szCs w:val="24"/>
          <w:lang w:val="es-ES"/>
        </w:rPr>
        <w:t>esta</w:t>
      </w:r>
      <w:r w:rsidRPr="00A659DE">
        <w:rPr>
          <w:rFonts w:ascii="Times New Roman" w:eastAsia="Palatino Linotype" w:hAnsi="Times New Roman" w:cs="Times New Roman"/>
          <w:color w:val="231F20"/>
          <w:spacing w:val="-2"/>
          <w:sz w:val="24"/>
          <w:szCs w:val="24"/>
          <w:lang w:val="es-ES"/>
        </w:rPr>
        <w:t xml:space="preserve">. Y es precisamente </w:t>
      </w:r>
      <w:r w:rsidR="000C427E">
        <w:rPr>
          <w:rFonts w:ascii="Times New Roman" w:eastAsia="Palatino Linotype" w:hAnsi="Times New Roman" w:cs="Times New Roman"/>
          <w:color w:val="231F20"/>
          <w:spacing w:val="-2"/>
          <w:sz w:val="24"/>
          <w:szCs w:val="24"/>
          <w:lang w:val="es-ES"/>
        </w:rPr>
        <w:t xml:space="preserve">la razón por la </w:t>
      </w:r>
      <w:r w:rsidRPr="00A659DE">
        <w:rPr>
          <w:rFonts w:ascii="Times New Roman" w:eastAsia="Palatino Linotype" w:hAnsi="Times New Roman" w:cs="Times New Roman"/>
          <w:color w:val="231F20"/>
          <w:spacing w:val="-2"/>
          <w:sz w:val="24"/>
          <w:szCs w:val="24"/>
          <w:lang w:val="es-ES"/>
        </w:rPr>
        <w:t xml:space="preserve">que esta investigación se apoyó en la entrevista a profundidad, la cual recoge conocimientos, experiencias y aportes de los especialistas que estudian el desarrollo del campo curricular en México, </w:t>
      </w:r>
      <w:r w:rsidR="000C427E">
        <w:rPr>
          <w:rFonts w:ascii="Times New Roman" w:eastAsia="Palatino Linotype" w:hAnsi="Times New Roman" w:cs="Times New Roman"/>
          <w:color w:val="231F20"/>
          <w:spacing w:val="-2"/>
          <w:sz w:val="24"/>
          <w:szCs w:val="24"/>
          <w:lang w:val="es-ES"/>
        </w:rPr>
        <w:t>y</w:t>
      </w:r>
      <w:r w:rsidR="000C427E" w:rsidRPr="00A659DE">
        <w:rPr>
          <w:rFonts w:ascii="Times New Roman" w:eastAsia="Palatino Linotype" w:hAnsi="Times New Roman" w:cs="Times New Roman"/>
          <w:color w:val="231F20"/>
          <w:spacing w:val="-2"/>
          <w:sz w:val="24"/>
          <w:szCs w:val="24"/>
          <w:lang w:val="es-ES"/>
        </w:rPr>
        <w:t xml:space="preserve"> </w:t>
      </w:r>
      <w:r w:rsidRPr="00A659DE">
        <w:rPr>
          <w:rFonts w:ascii="Times New Roman" w:eastAsia="Palatino Linotype" w:hAnsi="Times New Roman" w:cs="Times New Roman"/>
          <w:color w:val="231F20"/>
          <w:spacing w:val="-2"/>
          <w:sz w:val="24"/>
          <w:szCs w:val="24"/>
          <w:lang w:val="es-ES"/>
        </w:rPr>
        <w:t>así</w:t>
      </w:r>
      <w:r w:rsidR="000C427E">
        <w:rPr>
          <w:rFonts w:ascii="Times New Roman" w:eastAsia="Palatino Linotype" w:hAnsi="Times New Roman" w:cs="Times New Roman"/>
          <w:color w:val="231F20"/>
          <w:spacing w:val="-2"/>
          <w:sz w:val="24"/>
          <w:szCs w:val="24"/>
          <w:lang w:val="es-ES"/>
        </w:rPr>
        <w:t xml:space="preserve"> refleja</w:t>
      </w:r>
      <w:r w:rsidRPr="00A659DE">
        <w:rPr>
          <w:rFonts w:ascii="Times New Roman" w:eastAsia="Palatino Linotype" w:hAnsi="Times New Roman" w:cs="Times New Roman"/>
          <w:color w:val="231F20"/>
          <w:spacing w:val="-2"/>
          <w:sz w:val="24"/>
          <w:szCs w:val="24"/>
          <w:lang w:val="es-ES"/>
        </w:rPr>
        <w:t xml:space="preserve"> la realidad que estos estudiosos han vivido desde el desarrollo de esta disciplina en el país.</w:t>
      </w:r>
    </w:p>
    <w:p w14:paraId="5E82181B" w14:textId="77777777" w:rsidR="008C0F1D" w:rsidRPr="00CC0CF7" w:rsidRDefault="008C0F1D" w:rsidP="008C285F">
      <w:pPr>
        <w:widowControl/>
        <w:spacing w:after="0" w:line="360" w:lineRule="auto"/>
        <w:ind w:right="38"/>
        <w:jc w:val="center"/>
        <w:rPr>
          <w:rFonts w:ascii="Times New Roman" w:eastAsia="Gill Sans MT" w:hAnsi="Times New Roman" w:cs="Times New Roman"/>
          <w:b/>
          <w:bCs/>
          <w:sz w:val="28"/>
          <w:szCs w:val="28"/>
          <w:lang w:val="es-ES"/>
        </w:rPr>
      </w:pPr>
      <w:r w:rsidRPr="00CC0CF7">
        <w:rPr>
          <w:rFonts w:ascii="Times New Roman" w:eastAsia="Gill Sans MT" w:hAnsi="Times New Roman" w:cs="Times New Roman"/>
          <w:b/>
          <w:bCs/>
          <w:color w:val="231F20"/>
          <w:sz w:val="28"/>
          <w:szCs w:val="28"/>
          <w:lang w:val="es-ES"/>
        </w:rPr>
        <w:lastRenderedPageBreak/>
        <w:t>P</w:t>
      </w:r>
      <w:r w:rsidRPr="00CC0CF7">
        <w:rPr>
          <w:rFonts w:ascii="Times New Roman" w:eastAsia="Gill Sans MT" w:hAnsi="Times New Roman" w:cs="Times New Roman"/>
          <w:b/>
          <w:bCs/>
          <w:color w:val="231F20"/>
          <w:spacing w:val="-5"/>
          <w:sz w:val="28"/>
          <w:szCs w:val="28"/>
          <w:lang w:val="es-ES"/>
        </w:rPr>
        <w:t>r</w:t>
      </w:r>
      <w:r w:rsidRPr="00CC0CF7">
        <w:rPr>
          <w:rFonts w:ascii="Times New Roman" w:eastAsia="Gill Sans MT" w:hAnsi="Times New Roman" w:cs="Times New Roman"/>
          <w:b/>
          <w:bCs/>
          <w:color w:val="231F20"/>
          <w:sz w:val="28"/>
          <w:szCs w:val="28"/>
          <w:lang w:val="es-ES"/>
        </w:rPr>
        <w:t>ocedimiento</w:t>
      </w:r>
      <w:r w:rsidRPr="00CC0CF7">
        <w:rPr>
          <w:rFonts w:ascii="Times New Roman" w:eastAsia="Gill Sans MT" w:hAnsi="Times New Roman" w:cs="Times New Roman"/>
          <w:b/>
          <w:bCs/>
          <w:color w:val="231F20"/>
          <w:spacing w:val="-12"/>
          <w:sz w:val="28"/>
          <w:szCs w:val="28"/>
          <w:lang w:val="es-ES"/>
        </w:rPr>
        <w:t xml:space="preserve"> </w:t>
      </w:r>
      <w:r w:rsidRPr="00CC0CF7">
        <w:rPr>
          <w:rFonts w:ascii="Times New Roman" w:eastAsia="Gill Sans MT" w:hAnsi="Times New Roman" w:cs="Times New Roman"/>
          <w:b/>
          <w:bCs/>
          <w:color w:val="231F20"/>
          <w:sz w:val="28"/>
          <w:szCs w:val="28"/>
          <w:lang w:val="es-ES"/>
        </w:rPr>
        <w:t>de</w:t>
      </w:r>
      <w:r w:rsidRPr="00CC0CF7">
        <w:rPr>
          <w:rFonts w:ascii="Times New Roman" w:eastAsia="Gill Sans MT" w:hAnsi="Times New Roman" w:cs="Times New Roman"/>
          <w:b/>
          <w:bCs/>
          <w:color w:val="231F20"/>
          <w:spacing w:val="-2"/>
          <w:sz w:val="28"/>
          <w:szCs w:val="28"/>
          <w:lang w:val="es-ES"/>
        </w:rPr>
        <w:t xml:space="preserve"> </w:t>
      </w:r>
      <w:r w:rsidRPr="00CC0CF7">
        <w:rPr>
          <w:rFonts w:ascii="Times New Roman" w:eastAsia="Gill Sans MT" w:hAnsi="Times New Roman" w:cs="Times New Roman"/>
          <w:b/>
          <w:bCs/>
          <w:color w:val="231F20"/>
          <w:spacing w:val="-4"/>
          <w:sz w:val="28"/>
          <w:szCs w:val="28"/>
          <w:lang w:val="es-ES"/>
        </w:rPr>
        <w:t>r</w:t>
      </w:r>
      <w:r w:rsidRPr="00CC0CF7">
        <w:rPr>
          <w:rFonts w:ascii="Times New Roman" w:eastAsia="Gill Sans MT" w:hAnsi="Times New Roman" w:cs="Times New Roman"/>
          <w:b/>
          <w:bCs/>
          <w:color w:val="231F20"/>
          <w:sz w:val="28"/>
          <w:szCs w:val="28"/>
          <w:lang w:val="es-ES"/>
        </w:rPr>
        <w:t>ec</w:t>
      </w:r>
      <w:r w:rsidRPr="00CC0CF7">
        <w:rPr>
          <w:rFonts w:ascii="Times New Roman" w:eastAsia="Gill Sans MT" w:hAnsi="Times New Roman" w:cs="Times New Roman"/>
          <w:b/>
          <w:bCs/>
          <w:color w:val="231F20"/>
          <w:spacing w:val="-3"/>
          <w:sz w:val="28"/>
          <w:szCs w:val="28"/>
          <w:lang w:val="es-ES"/>
        </w:rPr>
        <w:t>o</w:t>
      </w:r>
      <w:r w:rsidRPr="00CC0CF7">
        <w:rPr>
          <w:rFonts w:ascii="Times New Roman" w:eastAsia="Gill Sans MT" w:hAnsi="Times New Roman" w:cs="Times New Roman"/>
          <w:b/>
          <w:bCs/>
          <w:color w:val="231F20"/>
          <w:sz w:val="28"/>
          <w:szCs w:val="28"/>
          <w:lang w:val="es-ES"/>
        </w:rPr>
        <w:t>gida</w:t>
      </w:r>
      <w:r w:rsidRPr="00CC0CF7">
        <w:rPr>
          <w:rFonts w:ascii="Times New Roman" w:eastAsia="Gill Sans MT" w:hAnsi="Times New Roman" w:cs="Times New Roman"/>
          <w:b/>
          <w:bCs/>
          <w:color w:val="231F20"/>
          <w:spacing w:val="-7"/>
          <w:sz w:val="28"/>
          <w:szCs w:val="28"/>
          <w:lang w:val="es-ES"/>
        </w:rPr>
        <w:t xml:space="preserve"> </w:t>
      </w:r>
      <w:r w:rsidRPr="00CC0CF7">
        <w:rPr>
          <w:rFonts w:ascii="Times New Roman" w:eastAsia="Gill Sans MT" w:hAnsi="Times New Roman" w:cs="Times New Roman"/>
          <w:b/>
          <w:bCs/>
          <w:color w:val="231F20"/>
          <w:sz w:val="28"/>
          <w:szCs w:val="28"/>
          <w:lang w:val="es-ES"/>
        </w:rPr>
        <w:t>y</w:t>
      </w:r>
      <w:r w:rsidRPr="00CC0CF7">
        <w:rPr>
          <w:rFonts w:ascii="Times New Roman" w:eastAsia="Gill Sans MT" w:hAnsi="Times New Roman" w:cs="Times New Roman"/>
          <w:b/>
          <w:bCs/>
          <w:color w:val="231F20"/>
          <w:spacing w:val="-1"/>
          <w:sz w:val="28"/>
          <w:szCs w:val="28"/>
          <w:lang w:val="es-ES"/>
        </w:rPr>
        <w:t xml:space="preserve"> </w:t>
      </w:r>
      <w:r w:rsidRPr="00CC0CF7">
        <w:rPr>
          <w:rFonts w:ascii="Times New Roman" w:eastAsia="Gill Sans MT" w:hAnsi="Times New Roman" w:cs="Times New Roman"/>
          <w:b/>
          <w:bCs/>
          <w:color w:val="231F20"/>
          <w:sz w:val="28"/>
          <w:szCs w:val="28"/>
          <w:lang w:val="es-ES"/>
        </w:rPr>
        <w:t>análisis</w:t>
      </w:r>
      <w:r w:rsidRPr="00CC0CF7">
        <w:rPr>
          <w:rFonts w:ascii="Times New Roman" w:eastAsia="Gill Sans MT" w:hAnsi="Times New Roman" w:cs="Times New Roman"/>
          <w:b/>
          <w:bCs/>
          <w:color w:val="231F20"/>
          <w:spacing w:val="-7"/>
          <w:sz w:val="28"/>
          <w:szCs w:val="28"/>
          <w:lang w:val="es-ES"/>
        </w:rPr>
        <w:t xml:space="preserve"> </w:t>
      </w:r>
      <w:r w:rsidRPr="00CC0CF7">
        <w:rPr>
          <w:rFonts w:ascii="Times New Roman" w:eastAsia="Gill Sans MT" w:hAnsi="Times New Roman" w:cs="Times New Roman"/>
          <w:b/>
          <w:bCs/>
          <w:color w:val="231F20"/>
          <w:sz w:val="28"/>
          <w:szCs w:val="28"/>
          <w:lang w:val="es-ES"/>
        </w:rPr>
        <w:t>de</w:t>
      </w:r>
      <w:r w:rsidRPr="00CC0CF7">
        <w:rPr>
          <w:rFonts w:ascii="Times New Roman" w:eastAsia="Gill Sans MT" w:hAnsi="Times New Roman" w:cs="Times New Roman"/>
          <w:b/>
          <w:bCs/>
          <w:color w:val="231F20"/>
          <w:spacing w:val="-2"/>
          <w:sz w:val="28"/>
          <w:szCs w:val="28"/>
          <w:lang w:val="es-ES"/>
        </w:rPr>
        <w:t xml:space="preserve"> </w:t>
      </w:r>
      <w:r w:rsidRPr="00CC0CF7">
        <w:rPr>
          <w:rFonts w:ascii="Times New Roman" w:eastAsia="Gill Sans MT" w:hAnsi="Times New Roman" w:cs="Times New Roman"/>
          <w:b/>
          <w:bCs/>
          <w:color w:val="231F20"/>
          <w:sz w:val="28"/>
          <w:szCs w:val="28"/>
          <w:lang w:val="es-ES"/>
        </w:rPr>
        <w:t>datos</w:t>
      </w:r>
    </w:p>
    <w:p w14:paraId="7C587C58" w14:textId="35FEE308" w:rsidR="00922F72" w:rsidRPr="00A659DE" w:rsidRDefault="0044705D" w:rsidP="006F4070">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E</w:t>
      </w:r>
      <w:r w:rsidR="00821504" w:rsidRPr="00A659DE">
        <w:rPr>
          <w:rFonts w:ascii="Times New Roman" w:eastAsia="Palatino Linotype" w:hAnsi="Times New Roman" w:cs="Times New Roman"/>
          <w:color w:val="231F20"/>
          <w:spacing w:val="-2"/>
          <w:sz w:val="24"/>
          <w:szCs w:val="24"/>
          <w:lang w:val="es-ES"/>
        </w:rPr>
        <w:t xml:space="preserve">n esta etapa </w:t>
      </w:r>
      <w:r w:rsidR="000C0DF3" w:rsidRPr="00A659DE">
        <w:rPr>
          <w:rFonts w:ascii="Times New Roman" w:eastAsia="Palatino Linotype" w:hAnsi="Times New Roman" w:cs="Times New Roman"/>
          <w:color w:val="231F20"/>
          <w:spacing w:val="-2"/>
          <w:sz w:val="24"/>
          <w:szCs w:val="24"/>
          <w:lang w:val="es-ES"/>
        </w:rPr>
        <w:t>de</w:t>
      </w:r>
      <w:r w:rsidR="001321D9" w:rsidRPr="00A659DE">
        <w:rPr>
          <w:rFonts w:ascii="Times New Roman" w:eastAsia="Palatino Linotype" w:hAnsi="Times New Roman" w:cs="Times New Roman"/>
          <w:color w:val="231F20"/>
          <w:spacing w:val="-2"/>
          <w:sz w:val="24"/>
          <w:szCs w:val="24"/>
          <w:lang w:val="es-ES"/>
        </w:rPr>
        <w:t xml:space="preserve"> análisis</w:t>
      </w:r>
      <w:r w:rsidR="000C0DF3" w:rsidRPr="00A659DE">
        <w:rPr>
          <w:rFonts w:ascii="Times New Roman" w:eastAsia="Palatino Linotype" w:hAnsi="Times New Roman" w:cs="Times New Roman"/>
          <w:color w:val="231F20"/>
          <w:spacing w:val="-2"/>
          <w:sz w:val="24"/>
          <w:szCs w:val="24"/>
          <w:lang w:val="es-ES"/>
        </w:rPr>
        <w:t>,</w:t>
      </w:r>
      <w:r w:rsidR="001321D9" w:rsidRPr="00A659DE">
        <w:rPr>
          <w:rFonts w:ascii="Times New Roman" w:eastAsia="Palatino Linotype" w:hAnsi="Times New Roman" w:cs="Times New Roman"/>
          <w:color w:val="231F20"/>
          <w:spacing w:val="-2"/>
          <w:sz w:val="24"/>
          <w:szCs w:val="24"/>
          <w:lang w:val="es-ES"/>
        </w:rPr>
        <w:t xml:space="preserve"> l</w:t>
      </w:r>
      <w:r w:rsidR="000C0DF3" w:rsidRPr="00A659DE">
        <w:rPr>
          <w:rFonts w:ascii="Times New Roman" w:eastAsia="Palatino Linotype" w:hAnsi="Times New Roman" w:cs="Times New Roman"/>
          <w:color w:val="231F20"/>
          <w:spacing w:val="-2"/>
          <w:sz w:val="24"/>
          <w:szCs w:val="24"/>
          <w:lang w:val="es-ES"/>
        </w:rPr>
        <w:t>a</w:t>
      </w:r>
      <w:r w:rsidR="00821504" w:rsidRPr="00A659DE">
        <w:rPr>
          <w:rFonts w:ascii="Times New Roman" w:eastAsia="Palatino Linotype" w:hAnsi="Times New Roman" w:cs="Times New Roman"/>
          <w:color w:val="231F20"/>
          <w:spacing w:val="-2"/>
          <w:sz w:val="24"/>
          <w:szCs w:val="24"/>
          <w:lang w:val="es-ES"/>
        </w:rPr>
        <w:t xml:space="preserve"> información producida</w:t>
      </w:r>
      <w:r w:rsidRPr="00A659DE">
        <w:rPr>
          <w:rFonts w:ascii="Times New Roman" w:eastAsia="Palatino Linotype" w:hAnsi="Times New Roman" w:cs="Times New Roman"/>
          <w:color w:val="231F20"/>
          <w:spacing w:val="-2"/>
          <w:sz w:val="24"/>
          <w:szCs w:val="24"/>
          <w:lang w:val="es-ES"/>
        </w:rPr>
        <w:t>-</w:t>
      </w:r>
      <w:r w:rsidR="00821504" w:rsidRPr="00A659DE">
        <w:rPr>
          <w:rFonts w:ascii="Times New Roman" w:eastAsia="Palatino Linotype" w:hAnsi="Times New Roman" w:cs="Times New Roman"/>
          <w:color w:val="231F20"/>
          <w:spacing w:val="-2"/>
          <w:sz w:val="24"/>
          <w:szCs w:val="24"/>
          <w:lang w:val="es-ES"/>
        </w:rPr>
        <w:t>recolectada</w:t>
      </w:r>
      <w:r w:rsidRPr="00A659DE">
        <w:rPr>
          <w:rFonts w:ascii="Times New Roman" w:eastAsia="Palatino Linotype" w:hAnsi="Times New Roman" w:cs="Times New Roman"/>
          <w:color w:val="231F20"/>
          <w:spacing w:val="-2"/>
          <w:sz w:val="24"/>
          <w:szCs w:val="24"/>
          <w:lang w:val="es-ES"/>
        </w:rPr>
        <w:t xml:space="preserve"> </w:t>
      </w:r>
      <w:r w:rsidR="00922F72" w:rsidRPr="00A659DE">
        <w:rPr>
          <w:rFonts w:ascii="Times New Roman" w:eastAsia="Palatino Linotype" w:hAnsi="Times New Roman" w:cs="Times New Roman"/>
          <w:color w:val="231F20"/>
          <w:spacing w:val="-2"/>
          <w:sz w:val="24"/>
          <w:szCs w:val="24"/>
          <w:lang w:val="es-ES"/>
        </w:rPr>
        <w:t xml:space="preserve">que se consiguió a través de las entrevistas </w:t>
      </w:r>
      <w:r w:rsidR="008F2B46">
        <w:rPr>
          <w:rFonts w:ascii="Times New Roman" w:eastAsia="Palatino Linotype" w:hAnsi="Times New Roman" w:cs="Times New Roman"/>
          <w:color w:val="231F20"/>
          <w:spacing w:val="-2"/>
          <w:sz w:val="24"/>
          <w:szCs w:val="24"/>
          <w:lang w:val="es-ES"/>
        </w:rPr>
        <w:t>en</w:t>
      </w:r>
      <w:r w:rsidR="00922F72" w:rsidRPr="00A659DE">
        <w:rPr>
          <w:rFonts w:ascii="Times New Roman" w:eastAsia="Palatino Linotype" w:hAnsi="Times New Roman" w:cs="Times New Roman"/>
          <w:color w:val="231F20"/>
          <w:spacing w:val="-2"/>
          <w:sz w:val="24"/>
          <w:szCs w:val="24"/>
          <w:lang w:val="es-ES"/>
        </w:rPr>
        <w:t xml:space="preserve"> profundidad </w:t>
      </w:r>
      <w:r w:rsidR="000C0DF3" w:rsidRPr="00A659DE">
        <w:rPr>
          <w:rFonts w:ascii="Times New Roman" w:eastAsia="Palatino Linotype" w:hAnsi="Times New Roman" w:cs="Times New Roman"/>
          <w:color w:val="231F20"/>
          <w:spacing w:val="-2"/>
          <w:sz w:val="24"/>
          <w:szCs w:val="24"/>
          <w:lang w:val="es-ES"/>
        </w:rPr>
        <w:t xml:space="preserve">se </w:t>
      </w:r>
      <w:r w:rsidR="008A58F0" w:rsidRPr="00A659DE">
        <w:rPr>
          <w:rFonts w:ascii="Times New Roman" w:eastAsia="Palatino Linotype" w:hAnsi="Times New Roman" w:cs="Times New Roman"/>
          <w:color w:val="231F20"/>
          <w:spacing w:val="-2"/>
          <w:sz w:val="24"/>
          <w:szCs w:val="24"/>
          <w:lang w:val="es-ES"/>
        </w:rPr>
        <w:t>transcribió</w:t>
      </w:r>
      <w:r w:rsidR="000C0DF3" w:rsidRPr="00A659DE">
        <w:rPr>
          <w:rFonts w:ascii="Times New Roman" w:eastAsia="Palatino Linotype" w:hAnsi="Times New Roman" w:cs="Times New Roman"/>
          <w:color w:val="231F20"/>
          <w:spacing w:val="-2"/>
          <w:sz w:val="24"/>
          <w:szCs w:val="24"/>
          <w:lang w:val="es-ES"/>
        </w:rPr>
        <w:t xml:space="preserve"> </w:t>
      </w:r>
      <w:r w:rsidR="00255C0B" w:rsidRPr="00A659DE">
        <w:rPr>
          <w:rFonts w:ascii="Times New Roman" w:eastAsia="Palatino Linotype" w:hAnsi="Times New Roman" w:cs="Times New Roman"/>
          <w:color w:val="231F20"/>
          <w:spacing w:val="-2"/>
          <w:sz w:val="24"/>
          <w:szCs w:val="24"/>
          <w:lang w:val="es-ES"/>
        </w:rPr>
        <w:t xml:space="preserve">en </w:t>
      </w:r>
      <w:r w:rsidR="000C0DF3" w:rsidRPr="00A659DE">
        <w:rPr>
          <w:rFonts w:ascii="Times New Roman" w:eastAsia="Palatino Linotype" w:hAnsi="Times New Roman" w:cs="Times New Roman"/>
          <w:color w:val="231F20"/>
          <w:spacing w:val="-2"/>
          <w:sz w:val="24"/>
          <w:szCs w:val="24"/>
          <w:lang w:val="es-ES"/>
        </w:rPr>
        <w:t>documento</w:t>
      </w:r>
      <w:r w:rsidR="00FC5669" w:rsidRPr="00A659DE">
        <w:rPr>
          <w:rFonts w:ascii="Times New Roman" w:eastAsia="Palatino Linotype" w:hAnsi="Times New Roman" w:cs="Times New Roman"/>
          <w:color w:val="231F20"/>
          <w:spacing w:val="-2"/>
          <w:sz w:val="24"/>
          <w:szCs w:val="24"/>
          <w:lang w:val="es-ES"/>
        </w:rPr>
        <w:t>s</w:t>
      </w:r>
      <w:r w:rsidR="000C0DF3" w:rsidRPr="00A659DE">
        <w:rPr>
          <w:rFonts w:ascii="Times New Roman" w:eastAsia="Palatino Linotype" w:hAnsi="Times New Roman" w:cs="Times New Roman"/>
          <w:color w:val="231F20"/>
          <w:spacing w:val="-2"/>
          <w:sz w:val="24"/>
          <w:szCs w:val="24"/>
          <w:lang w:val="es-ES"/>
        </w:rPr>
        <w:t xml:space="preserve"> </w:t>
      </w:r>
      <w:r w:rsidR="00255C0B" w:rsidRPr="00A659DE">
        <w:rPr>
          <w:rFonts w:ascii="Times New Roman" w:eastAsia="Palatino Linotype" w:hAnsi="Times New Roman" w:cs="Times New Roman"/>
          <w:color w:val="231F20"/>
          <w:spacing w:val="-2"/>
          <w:sz w:val="24"/>
          <w:szCs w:val="24"/>
          <w:lang w:val="es-ES"/>
        </w:rPr>
        <w:t>co</w:t>
      </w:r>
      <w:r w:rsidR="000C0DF3" w:rsidRPr="00A659DE">
        <w:rPr>
          <w:rFonts w:ascii="Times New Roman" w:eastAsia="Palatino Linotype" w:hAnsi="Times New Roman" w:cs="Times New Roman"/>
          <w:color w:val="231F20"/>
          <w:spacing w:val="-2"/>
          <w:sz w:val="24"/>
          <w:szCs w:val="24"/>
          <w:lang w:val="es-ES"/>
        </w:rPr>
        <w:t xml:space="preserve">n </w:t>
      </w:r>
      <w:r w:rsidR="00255C0B" w:rsidRPr="00A659DE">
        <w:rPr>
          <w:rFonts w:ascii="Times New Roman" w:eastAsia="Palatino Linotype" w:hAnsi="Times New Roman" w:cs="Times New Roman"/>
          <w:color w:val="231F20"/>
          <w:spacing w:val="-2"/>
          <w:sz w:val="24"/>
          <w:szCs w:val="24"/>
          <w:lang w:val="es-ES"/>
        </w:rPr>
        <w:t xml:space="preserve">formato </w:t>
      </w:r>
      <w:r w:rsidR="00826A34" w:rsidRPr="00A659DE">
        <w:rPr>
          <w:rFonts w:ascii="Times New Roman" w:eastAsia="Palatino Linotype" w:hAnsi="Times New Roman" w:cs="Times New Roman"/>
          <w:color w:val="231F20"/>
          <w:spacing w:val="-2"/>
          <w:sz w:val="24"/>
          <w:szCs w:val="24"/>
          <w:lang w:val="es-ES"/>
        </w:rPr>
        <w:t>Word</w:t>
      </w:r>
      <w:r w:rsidR="00972036">
        <w:rPr>
          <w:rFonts w:ascii="Times New Roman" w:eastAsia="Palatino Linotype" w:hAnsi="Times New Roman" w:cs="Times New Roman"/>
          <w:color w:val="231F20"/>
          <w:spacing w:val="-2"/>
          <w:sz w:val="24"/>
          <w:szCs w:val="24"/>
          <w:lang w:val="es-ES"/>
        </w:rPr>
        <w:t>.</w:t>
      </w:r>
      <w:r w:rsidR="00972036" w:rsidRPr="00A659DE">
        <w:rPr>
          <w:rFonts w:ascii="Times New Roman" w:eastAsia="Palatino Linotype" w:hAnsi="Times New Roman" w:cs="Times New Roman"/>
          <w:color w:val="231F20"/>
          <w:spacing w:val="-2"/>
          <w:sz w:val="24"/>
          <w:szCs w:val="24"/>
          <w:lang w:val="es-ES"/>
        </w:rPr>
        <w:t xml:space="preserve"> </w:t>
      </w:r>
      <w:r w:rsidR="00972036">
        <w:rPr>
          <w:rFonts w:ascii="Times New Roman" w:eastAsia="Palatino Linotype" w:hAnsi="Times New Roman" w:cs="Times New Roman"/>
          <w:color w:val="231F20"/>
          <w:spacing w:val="-2"/>
          <w:sz w:val="24"/>
          <w:szCs w:val="24"/>
          <w:lang w:val="es-ES"/>
        </w:rPr>
        <w:t>P</w:t>
      </w:r>
      <w:r w:rsidR="00972036" w:rsidRPr="00A659DE">
        <w:rPr>
          <w:rFonts w:ascii="Times New Roman" w:eastAsia="Palatino Linotype" w:hAnsi="Times New Roman" w:cs="Times New Roman"/>
          <w:color w:val="231F20"/>
          <w:spacing w:val="-2"/>
          <w:sz w:val="24"/>
          <w:szCs w:val="24"/>
          <w:lang w:val="es-ES"/>
        </w:rPr>
        <w:t>osteriormente</w:t>
      </w:r>
      <w:r w:rsidR="00826A34" w:rsidRPr="00A659DE">
        <w:rPr>
          <w:rFonts w:ascii="Times New Roman" w:eastAsia="Palatino Linotype" w:hAnsi="Times New Roman" w:cs="Times New Roman"/>
          <w:color w:val="231F20"/>
          <w:spacing w:val="-2"/>
          <w:sz w:val="24"/>
          <w:szCs w:val="24"/>
          <w:lang w:val="es-ES"/>
        </w:rPr>
        <w:t>, se</w:t>
      </w:r>
      <w:r w:rsidR="005641CA" w:rsidRPr="00A659DE">
        <w:rPr>
          <w:rFonts w:ascii="Times New Roman" w:eastAsia="Palatino Linotype" w:hAnsi="Times New Roman" w:cs="Times New Roman"/>
          <w:color w:val="231F20"/>
          <w:spacing w:val="-2"/>
          <w:sz w:val="24"/>
          <w:szCs w:val="24"/>
          <w:lang w:val="es-ES"/>
        </w:rPr>
        <w:t xml:space="preserve"> cargaron estos </w:t>
      </w:r>
      <w:r w:rsidR="00255C0B" w:rsidRPr="00A659DE">
        <w:rPr>
          <w:rFonts w:ascii="Times New Roman" w:eastAsia="Palatino Linotype" w:hAnsi="Times New Roman" w:cs="Times New Roman"/>
          <w:color w:val="231F20"/>
          <w:spacing w:val="-2"/>
          <w:sz w:val="24"/>
          <w:szCs w:val="24"/>
          <w:lang w:val="es-ES"/>
        </w:rPr>
        <w:t>archivos</w:t>
      </w:r>
      <w:r w:rsidR="005641CA" w:rsidRPr="00A659DE">
        <w:rPr>
          <w:rFonts w:ascii="Times New Roman" w:eastAsia="Palatino Linotype" w:hAnsi="Times New Roman" w:cs="Times New Roman"/>
          <w:color w:val="231F20"/>
          <w:spacing w:val="-2"/>
          <w:sz w:val="24"/>
          <w:szCs w:val="24"/>
          <w:lang w:val="es-ES"/>
        </w:rPr>
        <w:t xml:space="preserve"> al </w:t>
      </w:r>
      <w:r w:rsidR="00E86C02" w:rsidRPr="002B43A8">
        <w:rPr>
          <w:rFonts w:ascii="Times New Roman" w:eastAsia="Palatino Linotype" w:hAnsi="Times New Roman" w:cs="Times New Roman"/>
          <w:i/>
          <w:iCs/>
          <w:color w:val="231F20"/>
          <w:spacing w:val="-2"/>
          <w:sz w:val="24"/>
          <w:szCs w:val="24"/>
          <w:lang w:val="es-ES"/>
        </w:rPr>
        <w:t>software</w:t>
      </w:r>
      <w:r w:rsidR="00E86C02" w:rsidRPr="00A659DE">
        <w:rPr>
          <w:rFonts w:ascii="Times New Roman" w:eastAsia="Palatino Linotype" w:hAnsi="Times New Roman" w:cs="Times New Roman"/>
          <w:color w:val="231F20"/>
          <w:spacing w:val="-2"/>
          <w:sz w:val="24"/>
          <w:szCs w:val="24"/>
          <w:lang w:val="es-ES"/>
        </w:rPr>
        <w:t xml:space="preserve"> </w:t>
      </w:r>
      <w:proofErr w:type="spellStart"/>
      <w:r w:rsidR="00E86C02" w:rsidRPr="00A659DE">
        <w:rPr>
          <w:rFonts w:ascii="Times New Roman" w:eastAsia="Palatino Linotype" w:hAnsi="Times New Roman" w:cs="Times New Roman"/>
          <w:color w:val="231F20"/>
          <w:spacing w:val="-2"/>
          <w:sz w:val="24"/>
          <w:szCs w:val="24"/>
          <w:lang w:val="es-ES"/>
        </w:rPr>
        <w:t>ATLAS.ti</w:t>
      </w:r>
      <w:proofErr w:type="spellEnd"/>
      <w:r w:rsidR="00E86C02" w:rsidRPr="00A659DE">
        <w:rPr>
          <w:rFonts w:ascii="Times New Roman" w:eastAsia="Palatino Linotype" w:hAnsi="Times New Roman" w:cs="Times New Roman"/>
          <w:color w:val="231F20"/>
          <w:spacing w:val="-2"/>
          <w:sz w:val="24"/>
          <w:szCs w:val="24"/>
          <w:lang w:val="es-ES"/>
        </w:rPr>
        <w:t xml:space="preserve"> v</w:t>
      </w:r>
      <w:r w:rsidR="00E86C02">
        <w:rPr>
          <w:rFonts w:ascii="Times New Roman" w:eastAsia="Palatino Linotype" w:hAnsi="Times New Roman" w:cs="Times New Roman"/>
          <w:color w:val="231F20"/>
          <w:spacing w:val="-2"/>
          <w:sz w:val="24"/>
          <w:szCs w:val="24"/>
          <w:lang w:val="es-ES"/>
        </w:rPr>
        <w:t xml:space="preserve">ersión </w:t>
      </w:r>
      <w:r w:rsidR="00E86C02" w:rsidRPr="00A659DE">
        <w:rPr>
          <w:rFonts w:ascii="Times New Roman" w:eastAsia="Palatino Linotype" w:hAnsi="Times New Roman" w:cs="Times New Roman"/>
          <w:color w:val="231F20"/>
          <w:spacing w:val="-2"/>
          <w:sz w:val="24"/>
          <w:szCs w:val="24"/>
          <w:lang w:val="es-ES"/>
        </w:rPr>
        <w:t xml:space="preserve">7.5.7 </w:t>
      </w:r>
      <w:r w:rsidR="005641CA" w:rsidRPr="00A659DE">
        <w:rPr>
          <w:rFonts w:ascii="Times New Roman" w:eastAsia="Palatino Linotype" w:hAnsi="Times New Roman" w:cs="Times New Roman"/>
          <w:color w:val="231F20"/>
          <w:spacing w:val="-2"/>
          <w:sz w:val="24"/>
          <w:szCs w:val="24"/>
          <w:lang w:val="es-ES"/>
        </w:rPr>
        <w:t>y se</w:t>
      </w:r>
      <w:r w:rsidR="00826A34" w:rsidRPr="00A659DE">
        <w:rPr>
          <w:rFonts w:ascii="Times New Roman" w:eastAsia="Palatino Linotype" w:hAnsi="Times New Roman" w:cs="Times New Roman"/>
          <w:color w:val="231F20"/>
          <w:spacing w:val="-2"/>
          <w:sz w:val="24"/>
          <w:szCs w:val="24"/>
          <w:lang w:val="es-ES"/>
        </w:rPr>
        <w:t xml:space="preserve"> llevó </w:t>
      </w:r>
      <w:r w:rsidR="005641CA" w:rsidRPr="00A659DE">
        <w:rPr>
          <w:rFonts w:ascii="Times New Roman" w:eastAsia="Palatino Linotype" w:hAnsi="Times New Roman" w:cs="Times New Roman"/>
          <w:color w:val="231F20"/>
          <w:spacing w:val="-2"/>
          <w:sz w:val="24"/>
          <w:szCs w:val="24"/>
          <w:lang w:val="es-ES"/>
        </w:rPr>
        <w:t xml:space="preserve">a cabo el proceso de análisis, siguiendo las recomendaciones de </w:t>
      </w:r>
      <w:proofErr w:type="spellStart"/>
      <w:r w:rsidR="005641CA" w:rsidRPr="00A659DE">
        <w:rPr>
          <w:rFonts w:ascii="Times New Roman" w:eastAsia="Palatino Linotype" w:hAnsi="Times New Roman" w:cs="Times New Roman"/>
          <w:color w:val="231F20"/>
          <w:spacing w:val="-2"/>
          <w:sz w:val="24"/>
          <w:szCs w:val="24"/>
          <w:lang w:val="es-ES"/>
        </w:rPr>
        <w:t>Kvale</w:t>
      </w:r>
      <w:proofErr w:type="spellEnd"/>
      <w:r w:rsidR="005641CA" w:rsidRPr="00A659DE">
        <w:rPr>
          <w:rFonts w:ascii="Times New Roman" w:eastAsia="Palatino Linotype" w:hAnsi="Times New Roman" w:cs="Times New Roman"/>
          <w:color w:val="231F20"/>
          <w:spacing w:val="-2"/>
          <w:sz w:val="24"/>
          <w:szCs w:val="24"/>
          <w:lang w:val="es-ES"/>
        </w:rPr>
        <w:t xml:space="preserve"> (2011)</w:t>
      </w:r>
      <w:r w:rsidR="00E86C02">
        <w:rPr>
          <w:rFonts w:ascii="Times New Roman" w:eastAsia="Palatino Linotype" w:hAnsi="Times New Roman" w:cs="Times New Roman"/>
          <w:color w:val="231F20"/>
          <w:spacing w:val="-2"/>
          <w:sz w:val="24"/>
          <w:szCs w:val="24"/>
          <w:lang w:val="es-ES"/>
        </w:rPr>
        <w:t>,</w:t>
      </w:r>
      <w:r w:rsidR="005641CA" w:rsidRPr="00A659DE">
        <w:rPr>
          <w:rFonts w:ascii="Times New Roman" w:eastAsia="Palatino Linotype" w:hAnsi="Times New Roman" w:cs="Times New Roman"/>
          <w:color w:val="231F20"/>
          <w:spacing w:val="-2"/>
          <w:sz w:val="24"/>
          <w:szCs w:val="24"/>
          <w:lang w:val="es-ES"/>
        </w:rPr>
        <w:t xml:space="preserve"> quien propone tres etapas:</w:t>
      </w:r>
    </w:p>
    <w:p w14:paraId="4157435F" w14:textId="63B9E287" w:rsidR="005641CA" w:rsidRPr="00A659DE" w:rsidRDefault="00141B5F" w:rsidP="00F9734E">
      <w:pPr>
        <w:pStyle w:val="Prrafodelista"/>
        <w:widowControl/>
        <w:numPr>
          <w:ilvl w:val="0"/>
          <w:numId w:val="5"/>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i/>
          <w:iCs/>
          <w:color w:val="231F20"/>
          <w:spacing w:val="-2"/>
          <w:sz w:val="24"/>
          <w:szCs w:val="24"/>
          <w:lang w:val="es-ES"/>
        </w:rPr>
        <w:t xml:space="preserve">La codificación del significado </w:t>
      </w:r>
      <w:r w:rsidRPr="00A659DE">
        <w:rPr>
          <w:rFonts w:ascii="Times New Roman" w:eastAsia="Palatino Linotype" w:hAnsi="Times New Roman" w:cs="Times New Roman"/>
          <w:color w:val="231F20"/>
          <w:spacing w:val="-2"/>
          <w:sz w:val="24"/>
          <w:szCs w:val="24"/>
          <w:lang w:val="es-ES"/>
        </w:rPr>
        <w:t>se efectuó asignando un</w:t>
      </w:r>
      <w:r w:rsidR="0067396D">
        <w:rPr>
          <w:rFonts w:ascii="Times New Roman" w:eastAsia="Palatino Linotype" w:hAnsi="Times New Roman" w:cs="Times New Roman"/>
          <w:color w:val="231F20"/>
          <w:spacing w:val="-2"/>
          <w:sz w:val="24"/>
          <w:szCs w:val="24"/>
          <w:lang w:val="es-ES"/>
        </w:rPr>
        <w:t>a</w:t>
      </w:r>
      <w:r w:rsidRPr="00A659DE">
        <w:rPr>
          <w:rFonts w:ascii="Times New Roman" w:eastAsia="Palatino Linotype" w:hAnsi="Times New Roman" w:cs="Times New Roman"/>
          <w:color w:val="231F20"/>
          <w:spacing w:val="-2"/>
          <w:sz w:val="24"/>
          <w:szCs w:val="24"/>
          <w:lang w:val="es-ES"/>
        </w:rPr>
        <w:t xml:space="preserve"> o más palabras clave a un segmento de texto</w:t>
      </w:r>
      <w:r w:rsidR="00BB0453">
        <w:rPr>
          <w:rFonts w:ascii="Times New Roman" w:eastAsia="Palatino Linotype" w:hAnsi="Times New Roman" w:cs="Times New Roman"/>
          <w:color w:val="231F20"/>
          <w:spacing w:val="-2"/>
          <w:sz w:val="24"/>
          <w:szCs w:val="24"/>
          <w:lang w:val="es-ES"/>
        </w:rPr>
        <w:t>,</w:t>
      </w:r>
      <w:r w:rsidRPr="00A659DE">
        <w:rPr>
          <w:rFonts w:ascii="Times New Roman" w:eastAsia="Palatino Linotype" w:hAnsi="Times New Roman" w:cs="Times New Roman"/>
          <w:color w:val="231F20"/>
          <w:spacing w:val="-2"/>
          <w:sz w:val="24"/>
          <w:szCs w:val="24"/>
          <w:lang w:val="es-ES"/>
        </w:rPr>
        <w:t xml:space="preserve"> </w:t>
      </w:r>
      <w:r w:rsidR="00BB0453">
        <w:rPr>
          <w:rFonts w:ascii="Times New Roman" w:eastAsia="Palatino Linotype" w:hAnsi="Times New Roman" w:cs="Times New Roman"/>
          <w:color w:val="231F20"/>
          <w:spacing w:val="-2"/>
          <w:sz w:val="24"/>
          <w:szCs w:val="24"/>
          <w:lang w:val="es-ES"/>
        </w:rPr>
        <w:t xml:space="preserve">lo que </w:t>
      </w:r>
      <w:r w:rsidRPr="00A659DE">
        <w:rPr>
          <w:rFonts w:ascii="Times New Roman" w:eastAsia="Palatino Linotype" w:hAnsi="Times New Roman" w:cs="Times New Roman"/>
          <w:color w:val="231F20"/>
          <w:spacing w:val="-2"/>
          <w:sz w:val="24"/>
          <w:szCs w:val="24"/>
          <w:lang w:val="es-ES"/>
        </w:rPr>
        <w:t>permiti</w:t>
      </w:r>
      <w:r w:rsidR="00BB0453">
        <w:rPr>
          <w:rFonts w:ascii="Times New Roman" w:eastAsia="Palatino Linotype" w:hAnsi="Times New Roman" w:cs="Times New Roman"/>
          <w:color w:val="231F20"/>
          <w:spacing w:val="-2"/>
          <w:sz w:val="24"/>
          <w:szCs w:val="24"/>
          <w:lang w:val="es-ES"/>
        </w:rPr>
        <w:t>ó</w:t>
      </w:r>
      <w:r w:rsidRPr="00A659DE">
        <w:rPr>
          <w:rFonts w:ascii="Times New Roman" w:eastAsia="Palatino Linotype" w:hAnsi="Times New Roman" w:cs="Times New Roman"/>
          <w:color w:val="231F20"/>
          <w:spacing w:val="-2"/>
          <w:sz w:val="24"/>
          <w:szCs w:val="24"/>
          <w:lang w:val="es-ES"/>
        </w:rPr>
        <w:t xml:space="preserve"> la identificación de declaraciones (frases) </w:t>
      </w:r>
      <w:r w:rsidR="0067396D">
        <w:rPr>
          <w:rFonts w:ascii="Times New Roman" w:eastAsia="Palatino Linotype" w:hAnsi="Times New Roman" w:cs="Times New Roman"/>
          <w:color w:val="231F20"/>
          <w:spacing w:val="-2"/>
          <w:sz w:val="24"/>
          <w:szCs w:val="24"/>
          <w:lang w:val="es-ES"/>
        </w:rPr>
        <w:t>y la</w:t>
      </w:r>
      <w:r w:rsidRPr="00A659DE">
        <w:rPr>
          <w:rFonts w:ascii="Times New Roman" w:eastAsia="Palatino Linotype" w:hAnsi="Times New Roman" w:cs="Times New Roman"/>
          <w:color w:val="231F20"/>
          <w:spacing w:val="-2"/>
          <w:sz w:val="24"/>
          <w:szCs w:val="24"/>
          <w:lang w:val="es-ES"/>
        </w:rPr>
        <w:t xml:space="preserve"> </w:t>
      </w:r>
      <w:r w:rsidR="0067396D">
        <w:rPr>
          <w:rFonts w:ascii="Times New Roman" w:eastAsia="Palatino Linotype" w:hAnsi="Times New Roman" w:cs="Times New Roman"/>
          <w:color w:val="231F20"/>
          <w:spacing w:val="-2"/>
          <w:sz w:val="24"/>
          <w:szCs w:val="24"/>
          <w:lang w:val="es-ES"/>
        </w:rPr>
        <w:t>categorización de estas</w:t>
      </w:r>
      <w:r w:rsidR="0067396D" w:rsidRPr="00A659DE">
        <w:rPr>
          <w:rFonts w:ascii="Times New Roman" w:eastAsia="Palatino Linotype" w:hAnsi="Times New Roman" w:cs="Times New Roman"/>
          <w:color w:val="231F20"/>
          <w:spacing w:val="-2"/>
          <w:sz w:val="24"/>
          <w:szCs w:val="24"/>
          <w:lang w:val="es-ES"/>
        </w:rPr>
        <w:t xml:space="preserve"> </w:t>
      </w:r>
      <w:r w:rsidRPr="00A659DE">
        <w:rPr>
          <w:rFonts w:ascii="Times New Roman" w:eastAsia="Palatino Linotype" w:hAnsi="Times New Roman" w:cs="Times New Roman"/>
          <w:color w:val="231F20"/>
          <w:spacing w:val="-2"/>
          <w:sz w:val="24"/>
          <w:szCs w:val="24"/>
          <w:lang w:val="es-ES"/>
        </w:rPr>
        <w:t>por medio de una conceptualización sistémica, esto ayud</w:t>
      </w:r>
      <w:r w:rsidR="00BB0453">
        <w:rPr>
          <w:rFonts w:ascii="Times New Roman" w:eastAsia="Palatino Linotype" w:hAnsi="Times New Roman" w:cs="Times New Roman"/>
          <w:color w:val="231F20"/>
          <w:spacing w:val="-2"/>
          <w:sz w:val="24"/>
          <w:szCs w:val="24"/>
          <w:lang w:val="es-ES"/>
        </w:rPr>
        <w:t>ó</w:t>
      </w:r>
      <w:r w:rsidRPr="00A659DE">
        <w:rPr>
          <w:rFonts w:ascii="Times New Roman" w:eastAsia="Palatino Linotype" w:hAnsi="Times New Roman" w:cs="Times New Roman"/>
          <w:color w:val="231F20"/>
          <w:spacing w:val="-2"/>
          <w:sz w:val="24"/>
          <w:szCs w:val="24"/>
          <w:lang w:val="es-ES"/>
        </w:rPr>
        <w:t xml:space="preserve"> a </w:t>
      </w:r>
      <w:r w:rsidRPr="00F9734E">
        <w:rPr>
          <w:rFonts w:ascii="Times New Roman" w:eastAsia="Palatino Linotype" w:hAnsi="Times New Roman" w:cs="Times New Roman"/>
          <w:color w:val="231F20"/>
          <w:spacing w:val="-2"/>
          <w:sz w:val="24"/>
          <w:szCs w:val="24"/>
          <w:lang w:val="es-ES"/>
        </w:rPr>
        <w:t>reducir grandes</w:t>
      </w:r>
      <w:r w:rsidR="007309FE" w:rsidRPr="00F9734E">
        <w:rPr>
          <w:rFonts w:ascii="Times New Roman" w:eastAsia="Palatino Linotype" w:hAnsi="Times New Roman" w:cs="Times New Roman"/>
          <w:color w:val="231F20"/>
          <w:spacing w:val="-2"/>
          <w:sz w:val="24"/>
          <w:szCs w:val="24"/>
          <w:lang w:val="es-ES"/>
        </w:rPr>
        <w:t xml:space="preserve"> textos</w:t>
      </w:r>
      <w:r w:rsidRPr="00F9734E">
        <w:rPr>
          <w:rFonts w:ascii="Times New Roman" w:eastAsia="Palatino Linotype" w:hAnsi="Times New Roman" w:cs="Times New Roman"/>
          <w:color w:val="231F20"/>
          <w:spacing w:val="-2"/>
          <w:sz w:val="24"/>
          <w:szCs w:val="24"/>
          <w:lang w:val="es-ES"/>
        </w:rPr>
        <w:t>.</w:t>
      </w:r>
    </w:p>
    <w:p w14:paraId="574CB16A" w14:textId="09A91B3B" w:rsidR="00141B5F" w:rsidRPr="00A659DE" w:rsidRDefault="00787994" w:rsidP="00F9734E">
      <w:pPr>
        <w:pStyle w:val="Prrafodelista"/>
        <w:widowControl/>
        <w:numPr>
          <w:ilvl w:val="0"/>
          <w:numId w:val="5"/>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i/>
          <w:iCs/>
          <w:color w:val="231F20"/>
          <w:spacing w:val="-2"/>
          <w:sz w:val="24"/>
          <w:szCs w:val="24"/>
          <w:lang w:val="es-ES"/>
        </w:rPr>
        <w:t>La c</w:t>
      </w:r>
      <w:r w:rsidRPr="00A659DE">
        <w:rPr>
          <w:rFonts w:ascii="Times New Roman" w:eastAsia="Palatino Linotype" w:hAnsi="Times New Roman" w:cs="Times New Roman"/>
          <w:i/>
          <w:iCs/>
          <w:color w:val="231F20"/>
          <w:spacing w:val="-2"/>
          <w:sz w:val="24"/>
          <w:szCs w:val="24"/>
          <w:lang w:val="es-ES"/>
        </w:rPr>
        <w:t xml:space="preserve">ondensación </w:t>
      </w:r>
      <w:r w:rsidR="00141B5F" w:rsidRPr="00A659DE">
        <w:rPr>
          <w:rFonts w:ascii="Times New Roman" w:eastAsia="Palatino Linotype" w:hAnsi="Times New Roman" w:cs="Times New Roman"/>
          <w:i/>
          <w:iCs/>
          <w:color w:val="231F20"/>
          <w:spacing w:val="-2"/>
          <w:sz w:val="24"/>
          <w:szCs w:val="24"/>
          <w:lang w:val="es-ES"/>
        </w:rPr>
        <w:t>del significado</w:t>
      </w:r>
      <w:r w:rsidR="00141B5F" w:rsidRPr="00A659DE">
        <w:rPr>
          <w:rFonts w:ascii="Times New Roman" w:eastAsia="Palatino Linotype" w:hAnsi="Times New Roman" w:cs="Times New Roman"/>
          <w:color w:val="231F20"/>
          <w:spacing w:val="-2"/>
          <w:sz w:val="24"/>
          <w:szCs w:val="24"/>
          <w:lang w:val="es-ES"/>
        </w:rPr>
        <w:t xml:space="preserve"> implica un resumen de los significados expresados por los especialistas curriculares</w:t>
      </w:r>
      <w:r w:rsidR="00AC78E2" w:rsidRPr="00A659DE">
        <w:rPr>
          <w:rFonts w:ascii="Times New Roman" w:eastAsia="Palatino Linotype" w:hAnsi="Times New Roman" w:cs="Times New Roman"/>
          <w:color w:val="231F20"/>
          <w:spacing w:val="-2"/>
          <w:sz w:val="24"/>
          <w:szCs w:val="24"/>
          <w:lang w:val="es-ES"/>
        </w:rPr>
        <w:t xml:space="preserve"> en formulaciones breves. Este análisis plantea cinco pasos:</w:t>
      </w:r>
      <w:r w:rsidR="001D7AE2">
        <w:rPr>
          <w:rFonts w:ascii="Times New Roman" w:eastAsia="Palatino Linotype" w:hAnsi="Times New Roman" w:cs="Times New Roman"/>
          <w:color w:val="231F20"/>
          <w:spacing w:val="-2"/>
          <w:sz w:val="24"/>
          <w:szCs w:val="24"/>
          <w:lang w:val="es-ES"/>
        </w:rPr>
        <w:t xml:space="preserve"> </w:t>
      </w:r>
    </w:p>
    <w:p w14:paraId="0A9410D3" w14:textId="5C497BDA" w:rsidR="00AC78E2" w:rsidRPr="00A659DE" w:rsidRDefault="00AC78E2" w:rsidP="00CC0CF7">
      <w:pPr>
        <w:pStyle w:val="Prrafodelista"/>
        <w:widowControl/>
        <w:numPr>
          <w:ilvl w:val="1"/>
          <w:numId w:val="5"/>
        </w:numPr>
        <w:spacing w:after="0" w:line="360" w:lineRule="auto"/>
        <w:ind w:right="3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Conseguir una idea general de cada entrevista</w:t>
      </w:r>
      <w:r w:rsidR="00787994">
        <w:rPr>
          <w:rFonts w:ascii="Times New Roman" w:eastAsia="Palatino Linotype" w:hAnsi="Times New Roman" w:cs="Times New Roman"/>
          <w:color w:val="231F20"/>
          <w:spacing w:val="-2"/>
          <w:sz w:val="24"/>
          <w:szCs w:val="24"/>
          <w:lang w:val="es-ES"/>
        </w:rPr>
        <w:t>.</w:t>
      </w:r>
    </w:p>
    <w:p w14:paraId="5A099864" w14:textId="0A2148B8" w:rsidR="00AC78E2" w:rsidRPr="00A659DE" w:rsidRDefault="00AC78E2" w:rsidP="00CC0CF7">
      <w:pPr>
        <w:pStyle w:val="Prrafodelista"/>
        <w:widowControl/>
        <w:numPr>
          <w:ilvl w:val="1"/>
          <w:numId w:val="5"/>
        </w:numPr>
        <w:spacing w:after="0" w:line="360" w:lineRule="auto"/>
        <w:ind w:right="3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Establecer las unidades de significado</w:t>
      </w:r>
      <w:r w:rsidR="00787994">
        <w:rPr>
          <w:rFonts w:ascii="Times New Roman" w:eastAsia="Palatino Linotype" w:hAnsi="Times New Roman" w:cs="Times New Roman"/>
          <w:color w:val="231F20"/>
          <w:spacing w:val="-2"/>
          <w:sz w:val="24"/>
          <w:szCs w:val="24"/>
          <w:lang w:val="es-ES"/>
        </w:rPr>
        <w:t>.</w:t>
      </w:r>
    </w:p>
    <w:p w14:paraId="43718526" w14:textId="425C1A97" w:rsidR="007627F4" w:rsidRPr="00A659DE" w:rsidRDefault="00E537AA" w:rsidP="00CC0CF7">
      <w:pPr>
        <w:pStyle w:val="Prrafodelista"/>
        <w:widowControl/>
        <w:numPr>
          <w:ilvl w:val="1"/>
          <w:numId w:val="5"/>
        </w:numPr>
        <w:spacing w:after="0" w:line="360" w:lineRule="auto"/>
        <w:ind w:right="3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Determinar los temas que domina cada unidad de significado.</w:t>
      </w:r>
    </w:p>
    <w:p w14:paraId="0654A935" w14:textId="4B8E8E57" w:rsidR="00E537AA" w:rsidRPr="001D7AE2" w:rsidRDefault="00E537AA" w:rsidP="00CC0CF7">
      <w:pPr>
        <w:pStyle w:val="Prrafodelista"/>
        <w:widowControl/>
        <w:numPr>
          <w:ilvl w:val="1"/>
          <w:numId w:val="5"/>
        </w:numPr>
        <w:spacing w:after="0" w:line="360" w:lineRule="auto"/>
        <w:ind w:right="3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Integrar las unidades de significado desde el punto de vista del propósito específico de esta </w:t>
      </w:r>
      <w:r w:rsidR="00EC4447" w:rsidRPr="00A659DE">
        <w:rPr>
          <w:rFonts w:ascii="Times New Roman" w:eastAsia="Palatino Linotype" w:hAnsi="Times New Roman" w:cs="Times New Roman"/>
          <w:color w:val="231F20"/>
          <w:spacing w:val="-2"/>
          <w:sz w:val="24"/>
          <w:szCs w:val="24"/>
          <w:lang w:val="es-ES"/>
        </w:rPr>
        <w:t>investigación.</w:t>
      </w:r>
    </w:p>
    <w:p w14:paraId="0794B822" w14:textId="362EA899" w:rsidR="00AC78E2" w:rsidRPr="00A659DE" w:rsidRDefault="00787994" w:rsidP="00F9734E">
      <w:pPr>
        <w:pStyle w:val="Prrafodelista"/>
        <w:widowControl/>
        <w:numPr>
          <w:ilvl w:val="0"/>
          <w:numId w:val="5"/>
        </w:numPr>
        <w:spacing w:after="0" w:line="360" w:lineRule="auto"/>
        <w:ind w:left="0" w:right="38" w:firstLine="709"/>
        <w:jc w:val="both"/>
        <w:rPr>
          <w:rFonts w:ascii="Times New Roman" w:eastAsia="Palatino Linotype" w:hAnsi="Times New Roman" w:cs="Times New Roman"/>
          <w:color w:val="231F20"/>
          <w:spacing w:val="-2"/>
          <w:sz w:val="24"/>
          <w:szCs w:val="24"/>
          <w:lang w:val="es-ES"/>
        </w:rPr>
      </w:pPr>
      <w:r w:rsidRPr="00F9734E">
        <w:rPr>
          <w:rFonts w:ascii="Times New Roman" w:eastAsia="Palatino Linotype" w:hAnsi="Times New Roman" w:cs="Times New Roman"/>
          <w:color w:val="231F20"/>
          <w:spacing w:val="-2"/>
          <w:sz w:val="24"/>
          <w:szCs w:val="24"/>
          <w:lang w:val="es-ES"/>
        </w:rPr>
        <w:t xml:space="preserve">En </w:t>
      </w:r>
      <w:r w:rsidRPr="00787994">
        <w:rPr>
          <w:rFonts w:ascii="Times New Roman" w:eastAsia="Palatino Linotype" w:hAnsi="Times New Roman" w:cs="Times New Roman"/>
          <w:i/>
          <w:iCs/>
          <w:color w:val="231F20"/>
          <w:spacing w:val="-2"/>
          <w:sz w:val="24"/>
          <w:szCs w:val="24"/>
          <w:lang w:val="es-ES"/>
        </w:rPr>
        <w:t>la</w:t>
      </w:r>
      <w:r>
        <w:rPr>
          <w:rFonts w:ascii="Times New Roman" w:eastAsia="Palatino Linotype" w:hAnsi="Times New Roman" w:cs="Times New Roman"/>
          <w:i/>
          <w:iCs/>
          <w:color w:val="231F20"/>
          <w:spacing w:val="-2"/>
          <w:sz w:val="24"/>
          <w:szCs w:val="24"/>
          <w:lang w:val="es-ES"/>
        </w:rPr>
        <w:t xml:space="preserve"> i</w:t>
      </w:r>
      <w:r w:rsidRPr="00A659DE">
        <w:rPr>
          <w:rFonts w:ascii="Times New Roman" w:eastAsia="Palatino Linotype" w:hAnsi="Times New Roman" w:cs="Times New Roman"/>
          <w:i/>
          <w:iCs/>
          <w:color w:val="231F20"/>
          <w:spacing w:val="-2"/>
          <w:sz w:val="24"/>
          <w:szCs w:val="24"/>
          <w:lang w:val="es-ES"/>
        </w:rPr>
        <w:t xml:space="preserve">nterpretación </w:t>
      </w:r>
      <w:r w:rsidR="00AC78E2" w:rsidRPr="00A659DE">
        <w:rPr>
          <w:rFonts w:ascii="Times New Roman" w:eastAsia="Palatino Linotype" w:hAnsi="Times New Roman" w:cs="Times New Roman"/>
          <w:i/>
          <w:iCs/>
          <w:color w:val="231F20"/>
          <w:spacing w:val="-2"/>
          <w:sz w:val="24"/>
          <w:szCs w:val="24"/>
          <w:lang w:val="es-ES"/>
        </w:rPr>
        <w:t>del significado</w:t>
      </w:r>
      <w:r w:rsidR="00AC78E2" w:rsidRPr="00A659DE">
        <w:rPr>
          <w:rFonts w:ascii="Times New Roman" w:eastAsia="Palatino Linotype" w:hAnsi="Times New Roman" w:cs="Times New Roman"/>
          <w:color w:val="231F20"/>
          <w:spacing w:val="-2"/>
          <w:sz w:val="24"/>
          <w:szCs w:val="24"/>
          <w:lang w:val="es-ES"/>
        </w:rPr>
        <w:t xml:space="preserve"> </w:t>
      </w:r>
      <w:r>
        <w:rPr>
          <w:rFonts w:ascii="Times New Roman" w:eastAsia="Palatino Linotype" w:hAnsi="Times New Roman" w:cs="Times New Roman"/>
          <w:color w:val="231F20"/>
          <w:spacing w:val="-2"/>
          <w:sz w:val="24"/>
          <w:szCs w:val="24"/>
          <w:lang w:val="es-ES"/>
        </w:rPr>
        <w:t xml:space="preserve">se </w:t>
      </w:r>
      <w:r w:rsidR="00AC78E2" w:rsidRPr="00A659DE">
        <w:rPr>
          <w:rFonts w:ascii="Times New Roman" w:eastAsia="Palatino Linotype" w:hAnsi="Times New Roman" w:cs="Times New Roman"/>
          <w:color w:val="231F20"/>
          <w:spacing w:val="-2"/>
          <w:sz w:val="24"/>
          <w:szCs w:val="24"/>
          <w:lang w:val="es-ES"/>
        </w:rPr>
        <w:t>va más</w:t>
      </w:r>
      <w:r w:rsidR="00861B4C" w:rsidRPr="00A659DE">
        <w:rPr>
          <w:rFonts w:ascii="Times New Roman" w:eastAsia="Palatino Linotype" w:hAnsi="Times New Roman" w:cs="Times New Roman"/>
          <w:color w:val="231F20"/>
          <w:spacing w:val="-2"/>
          <w:sz w:val="24"/>
          <w:szCs w:val="24"/>
          <w:lang w:val="es-ES"/>
        </w:rPr>
        <w:t xml:space="preserve"> allá de lo que se dice directamente para concebir estructuras y relaciones de significado.</w:t>
      </w:r>
    </w:p>
    <w:p w14:paraId="1D82142E" w14:textId="0651CDE0" w:rsidR="004C2211" w:rsidRPr="00A659DE" w:rsidRDefault="00B33B8F" w:rsidP="006F4070">
      <w:pPr>
        <w:widowControl/>
        <w:spacing w:after="0" w:line="360" w:lineRule="auto"/>
        <w:ind w:right="38" w:firstLine="708"/>
        <w:jc w:val="both"/>
        <w:rPr>
          <w:rFonts w:ascii="Times New Roman" w:eastAsia="Palatino Linotype" w:hAnsi="Times New Roman" w:cs="Times New Roman"/>
          <w:color w:val="231F20"/>
          <w:spacing w:val="-2"/>
          <w:sz w:val="24"/>
          <w:szCs w:val="24"/>
          <w:lang w:val="es-ES"/>
        </w:rPr>
      </w:pPr>
      <w:r w:rsidRPr="00A659DE">
        <w:rPr>
          <w:rFonts w:ascii="Times New Roman" w:eastAsia="Palatino Linotype" w:hAnsi="Times New Roman" w:cs="Times New Roman"/>
          <w:color w:val="231F20"/>
          <w:spacing w:val="-2"/>
          <w:sz w:val="24"/>
          <w:szCs w:val="24"/>
          <w:lang w:val="es-ES"/>
        </w:rPr>
        <w:t xml:space="preserve">A diferencia </w:t>
      </w:r>
      <w:r w:rsidR="008D06F0" w:rsidRPr="00A659DE">
        <w:rPr>
          <w:rFonts w:ascii="Times New Roman" w:eastAsia="Palatino Linotype" w:hAnsi="Times New Roman" w:cs="Times New Roman"/>
          <w:color w:val="231F20"/>
          <w:spacing w:val="-2"/>
          <w:sz w:val="24"/>
          <w:szCs w:val="24"/>
          <w:lang w:val="es-ES"/>
        </w:rPr>
        <w:t xml:space="preserve">de la </w:t>
      </w:r>
      <w:r w:rsidR="008D06F0" w:rsidRPr="00A659DE">
        <w:rPr>
          <w:rFonts w:ascii="Times New Roman" w:eastAsia="Palatino Linotype" w:hAnsi="Times New Roman" w:cs="Times New Roman"/>
          <w:i/>
          <w:iCs/>
          <w:color w:val="231F20"/>
          <w:spacing w:val="-2"/>
          <w:sz w:val="24"/>
          <w:szCs w:val="24"/>
          <w:lang w:val="es-ES"/>
        </w:rPr>
        <w:t xml:space="preserve">codificación </w:t>
      </w:r>
      <w:r w:rsidR="008D06F0" w:rsidRPr="00A659DE">
        <w:rPr>
          <w:rFonts w:ascii="Times New Roman" w:eastAsia="Palatino Linotype" w:hAnsi="Times New Roman" w:cs="Times New Roman"/>
          <w:color w:val="231F20"/>
          <w:spacing w:val="-2"/>
          <w:sz w:val="24"/>
          <w:szCs w:val="24"/>
          <w:lang w:val="es-ES"/>
        </w:rPr>
        <w:t>y</w:t>
      </w:r>
      <w:r w:rsidR="008D06F0" w:rsidRPr="00A659DE">
        <w:rPr>
          <w:rFonts w:ascii="Times New Roman" w:eastAsia="Palatino Linotype" w:hAnsi="Times New Roman" w:cs="Times New Roman"/>
          <w:i/>
          <w:iCs/>
          <w:color w:val="231F20"/>
          <w:spacing w:val="-2"/>
          <w:sz w:val="24"/>
          <w:szCs w:val="24"/>
          <w:lang w:val="es-ES"/>
        </w:rPr>
        <w:t xml:space="preserve"> condensación</w:t>
      </w:r>
      <w:r w:rsidR="00787994">
        <w:rPr>
          <w:rFonts w:ascii="Times New Roman" w:eastAsia="Palatino Linotype" w:hAnsi="Times New Roman" w:cs="Times New Roman"/>
          <w:i/>
          <w:iCs/>
          <w:color w:val="231F20"/>
          <w:spacing w:val="-2"/>
          <w:sz w:val="24"/>
          <w:szCs w:val="24"/>
          <w:lang w:val="es-ES"/>
        </w:rPr>
        <w:t>,</w:t>
      </w:r>
      <w:r w:rsidR="008D06F0" w:rsidRPr="00A659DE">
        <w:rPr>
          <w:rFonts w:ascii="Times New Roman" w:eastAsia="Palatino Linotype" w:hAnsi="Times New Roman" w:cs="Times New Roman"/>
          <w:color w:val="231F20"/>
          <w:spacing w:val="-2"/>
          <w:sz w:val="24"/>
          <w:szCs w:val="24"/>
          <w:lang w:val="es-ES"/>
        </w:rPr>
        <w:t xml:space="preserve"> que realizan una reducción del texto, las </w:t>
      </w:r>
      <w:r w:rsidR="008D06F0" w:rsidRPr="00A659DE">
        <w:rPr>
          <w:rFonts w:ascii="Times New Roman" w:eastAsia="Palatino Linotype" w:hAnsi="Times New Roman" w:cs="Times New Roman"/>
          <w:i/>
          <w:iCs/>
          <w:color w:val="231F20"/>
          <w:spacing w:val="-2"/>
          <w:sz w:val="24"/>
          <w:szCs w:val="24"/>
          <w:lang w:val="es-ES"/>
        </w:rPr>
        <w:t>interpretaciones</w:t>
      </w:r>
      <w:r w:rsidR="008D06F0" w:rsidRPr="00A659DE">
        <w:rPr>
          <w:rFonts w:ascii="Times New Roman" w:eastAsia="Palatino Linotype" w:hAnsi="Times New Roman" w:cs="Times New Roman"/>
          <w:color w:val="231F20"/>
          <w:spacing w:val="-2"/>
          <w:sz w:val="24"/>
          <w:szCs w:val="24"/>
          <w:lang w:val="es-ES"/>
        </w:rPr>
        <w:t xml:space="preserve"> llevan a menudo una expansión del texto. </w:t>
      </w:r>
      <w:r w:rsidR="00E86C02">
        <w:rPr>
          <w:rFonts w:ascii="Times New Roman" w:eastAsia="Palatino Linotype" w:hAnsi="Times New Roman" w:cs="Times New Roman"/>
          <w:color w:val="231F20"/>
          <w:spacing w:val="-2"/>
          <w:sz w:val="24"/>
          <w:szCs w:val="24"/>
          <w:lang w:val="es-ES"/>
        </w:rPr>
        <w:t>De acuerdo con</w:t>
      </w:r>
      <w:r w:rsidR="00F44D3D" w:rsidRPr="00A659DE">
        <w:rPr>
          <w:rFonts w:ascii="Times New Roman" w:eastAsia="Palatino Linotype" w:hAnsi="Times New Roman" w:cs="Times New Roman"/>
          <w:color w:val="231F20"/>
          <w:spacing w:val="-2"/>
          <w:sz w:val="24"/>
          <w:szCs w:val="24"/>
          <w:lang w:val="es-ES"/>
        </w:rPr>
        <w:t xml:space="preserve"> </w:t>
      </w:r>
      <w:proofErr w:type="spellStart"/>
      <w:r w:rsidR="008D06F0" w:rsidRPr="00A659DE">
        <w:rPr>
          <w:rFonts w:ascii="Times New Roman" w:eastAsia="Palatino Linotype" w:hAnsi="Times New Roman" w:cs="Times New Roman"/>
          <w:color w:val="231F20"/>
          <w:spacing w:val="-2"/>
          <w:sz w:val="24"/>
          <w:szCs w:val="24"/>
          <w:lang w:val="es-ES"/>
        </w:rPr>
        <w:t>Kvale</w:t>
      </w:r>
      <w:proofErr w:type="spellEnd"/>
      <w:r w:rsidR="00E86C02">
        <w:rPr>
          <w:rFonts w:ascii="Times New Roman" w:eastAsia="Palatino Linotype" w:hAnsi="Times New Roman" w:cs="Times New Roman"/>
          <w:color w:val="231F20"/>
          <w:spacing w:val="-2"/>
          <w:sz w:val="24"/>
          <w:szCs w:val="24"/>
          <w:lang w:val="es-ES"/>
        </w:rPr>
        <w:t xml:space="preserve"> (2011)</w:t>
      </w:r>
      <w:r w:rsidR="008D06F0" w:rsidRPr="00A659DE">
        <w:rPr>
          <w:rFonts w:ascii="Times New Roman" w:eastAsia="Palatino Linotype" w:hAnsi="Times New Roman" w:cs="Times New Roman"/>
          <w:color w:val="231F20"/>
          <w:spacing w:val="-2"/>
          <w:sz w:val="24"/>
          <w:szCs w:val="24"/>
          <w:lang w:val="es-ES"/>
        </w:rPr>
        <w:t xml:space="preserve">: </w:t>
      </w:r>
      <w:r w:rsidR="008D06F0" w:rsidRPr="00194EEB">
        <w:rPr>
          <w:rFonts w:ascii="Times New Roman" w:eastAsia="Palatino Linotype" w:hAnsi="Times New Roman" w:cs="Times New Roman"/>
          <w:iCs/>
          <w:color w:val="231F20"/>
          <w:spacing w:val="-2"/>
          <w:sz w:val="24"/>
          <w:szCs w:val="24"/>
          <w:lang w:val="es-ES"/>
        </w:rPr>
        <w:t>“</w:t>
      </w:r>
      <w:r w:rsidR="00E86C02">
        <w:rPr>
          <w:rFonts w:ascii="Times New Roman" w:eastAsia="Palatino Linotype" w:hAnsi="Times New Roman" w:cs="Times New Roman"/>
          <w:iCs/>
          <w:color w:val="231F20"/>
          <w:spacing w:val="-2"/>
          <w:sz w:val="24"/>
          <w:szCs w:val="24"/>
          <w:lang w:val="es-ES"/>
        </w:rPr>
        <w:t>L</w:t>
      </w:r>
      <w:r w:rsidR="00E86C02" w:rsidRPr="00194EEB">
        <w:rPr>
          <w:rFonts w:ascii="Times New Roman" w:eastAsia="Palatino Linotype" w:hAnsi="Times New Roman" w:cs="Times New Roman"/>
          <w:iCs/>
          <w:color w:val="231F20"/>
          <w:spacing w:val="-2"/>
          <w:sz w:val="24"/>
          <w:szCs w:val="24"/>
          <w:lang w:val="es-ES"/>
        </w:rPr>
        <w:t xml:space="preserve">a </w:t>
      </w:r>
      <w:r w:rsidR="008D06F0" w:rsidRPr="00194EEB">
        <w:rPr>
          <w:rFonts w:ascii="Times New Roman" w:eastAsia="Palatino Linotype" w:hAnsi="Times New Roman" w:cs="Times New Roman"/>
          <w:iCs/>
          <w:color w:val="231F20"/>
          <w:spacing w:val="-2"/>
          <w:sz w:val="24"/>
          <w:szCs w:val="24"/>
          <w:lang w:val="es-ES"/>
        </w:rPr>
        <w:t>interpretación</w:t>
      </w:r>
      <w:r w:rsidR="0087610E" w:rsidRPr="00194EEB">
        <w:rPr>
          <w:rFonts w:ascii="Times New Roman" w:eastAsia="Palatino Linotype" w:hAnsi="Times New Roman" w:cs="Times New Roman"/>
          <w:iCs/>
          <w:color w:val="231F20"/>
          <w:spacing w:val="-2"/>
          <w:sz w:val="24"/>
          <w:szCs w:val="24"/>
          <w:lang w:val="es-ES"/>
        </w:rPr>
        <w:t xml:space="preserve"> </w:t>
      </w:r>
      <w:r w:rsidR="008D06F0" w:rsidRPr="00194EEB">
        <w:rPr>
          <w:rFonts w:ascii="Times New Roman" w:eastAsia="Palatino Linotype" w:hAnsi="Times New Roman" w:cs="Times New Roman"/>
          <w:iCs/>
          <w:color w:val="231F20"/>
          <w:spacing w:val="-2"/>
          <w:sz w:val="24"/>
          <w:szCs w:val="24"/>
          <w:lang w:val="es-ES"/>
        </w:rPr>
        <w:t>de un texto se caracteriza por un círculo hermenéutico, donde el significado del mismo se establece mediante un proceso en el que se determinan los significados de los distintos pasajes por el significado global del texto”</w:t>
      </w:r>
      <w:r w:rsidR="00F87EBA" w:rsidRPr="00194EEB">
        <w:rPr>
          <w:rFonts w:ascii="Times New Roman" w:eastAsia="Palatino Linotype" w:hAnsi="Times New Roman" w:cs="Times New Roman"/>
          <w:color w:val="231F20"/>
          <w:spacing w:val="-2"/>
          <w:sz w:val="24"/>
          <w:szCs w:val="24"/>
          <w:lang w:val="es-ES"/>
        </w:rPr>
        <w:t xml:space="preserve"> </w:t>
      </w:r>
      <w:r w:rsidR="00F87EBA" w:rsidRPr="00A659DE">
        <w:rPr>
          <w:rFonts w:ascii="Times New Roman" w:eastAsia="Palatino Linotype" w:hAnsi="Times New Roman" w:cs="Times New Roman"/>
          <w:color w:val="231F20"/>
          <w:spacing w:val="-2"/>
          <w:sz w:val="24"/>
          <w:szCs w:val="24"/>
          <w:lang w:val="es-ES"/>
        </w:rPr>
        <w:t>(p. 143)</w:t>
      </w:r>
      <w:r w:rsidR="00334FCD" w:rsidRPr="00A659DE">
        <w:rPr>
          <w:rFonts w:ascii="Times New Roman" w:eastAsia="Palatino Linotype" w:hAnsi="Times New Roman" w:cs="Times New Roman"/>
          <w:i/>
          <w:iCs/>
          <w:color w:val="231F20"/>
          <w:spacing w:val="-2"/>
          <w:sz w:val="24"/>
          <w:szCs w:val="24"/>
          <w:lang w:val="es-ES"/>
        </w:rPr>
        <w:t xml:space="preserve">. </w:t>
      </w:r>
      <w:r w:rsidR="00F44D3D" w:rsidRPr="00A659DE">
        <w:rPr>
          <w:rFonts w:ascii="Times New Roman" w:eastAsia="Palatino Linotype" w:hAnsi="Times New Roman" w:cs="Times New Roman"/>
          <w:color w:val="231F20"/>
          <w:spacing w:val="-2"/>
          <w:sz w:val="24"/>
          <w:szCs w:val="24"/>
          <w:lang w:val="es-ES"/>
        </w:rPr>
        <w:t xml:space="preserve">Y </w:t>
      </w:r>
      <w:r w:rsidR="00A51EA6">
        <w:rPr>
          <w:rFonts w:ascii="Times New Roman" w:eastAsia="Palatino Linotype" w:hAnsi="Times New Roman" w:cs="Times New Roman"/>
          <w:color w:val="231F20"/>
          <w:spacing w:val="-2"/>
          <w:sz w:val="24"/>
          <w:szCs w:val="24"/>
          <w:lang w:val="es-ES"/>
        </w:rPr>
        <w:t>teniendo en cuenta lo</w:t>
      </w:r>
      <w:r w:rsidR="00654E03">
        <w:rPr>
          <w:rFonts w:ascii="Times New Roman" w:eastAsia="Palatino Linotype" w:hAnsi="Times New Roman" w:cs="Times New Roman"/>
          <w:color w:val="231F20"/>
          <w:spacing w:val="-2"/>
          <w:sz w:val="24"/>
          <w:szCs w:val="24"/>
          <w:lang w:val="es-ES"/>
        </w:rPr>
        <w:t xml:space="preserve"> anterior</w:t>
      </w:r>
      <w:r w:rsidR="00E86C02">
        <w:rPr>
          <w:rFonts w:ascii="Times New Roman" w:eastAsia="Palatino Linotype" w:hAnsi="Times New Roman" w:cs="Times New Roman"/>
          <w:color w:val="231F20"/>
          <w:spacing w:val="-2"/>
          <w:sz w:val="24"/>
          <w:szCs w:val="24"/>
          <w:lang w:val="es-ES"/>
        </w:rPr>
        <w:t>,</w:t>
      </w:r>
      <w:r w:rsidR="00334FCD" w:rsidRPr="00A659DE">
        <w:rPr>
          <w:rFonts w:ascii="Times New Roman" w:eastAsia="Palatino Linotype" w:hAnsi="Times New Roman" w:cs="Times New Roman"/>
          <w:color w:val="231F20"/>
          <w:spacing w:val="-2"/>
          <w:sz w:val="24"/>
          <w:szCs w:val="24"/>
          <w:lang w:val="es-ES"/>
        </w:rPr>
        <w:t xml:space="preserve"> </w:t>
      </w:r>
      <w:r w:rsidR="006B0706" w:rsidRPr="00A659DE">
        <w:rPr>
          <w:rFonts w:ascii="Times New Roman" w:eastAsia="Palatino Linotype" w:hAnsi="Times New Roman" w:cs="Times New Roman"/>
          <w:color w:val="231F20"/>
          <w:spacing w:val="-2"/>
          <w:sz w:val="24"/>
          <w:szCs w:val="24"/>
          <w:lang w:val="es-ES"/>
        </w:rPr>
        <w:t>s</w:t>
      </w:r>
      <w:r w:rsidR="00826A34" w:rsidRPr="00A659DE">
        <w:rPr>
          <w:rFonts w:ascii="Times New Roman" w:eastAsia="Palatino Linotype" w:hAnsi="Times New Roman" w:cs="Times New Roman"/>
          <w:color w:val="231F20"/>
          <w:spacing w:val="-2"/>
          <w:sz w:val="24"/>
          <w:szCs w:val="24"/>
          <w:lang w:val="es-ES"/>
        </w:rPr>
        <w:t xml:space="preserve">e </w:t>
      </w:r>
      <w:r w:rsidR="006B0706" w:rsidRPr="00A659DE">
        <w:rPr>
          <w:rFonts w:ascii="Times New Roman" w:eastAsia="Palatino Linotype" w:hAnsi="Times New Roman" w:cs="Times New Roman"/>
          <w:color w:val="231F20"/>
          <w:spacing w:val="-2"/>
          <w:sz w:val="24"/>
          <w:szCs w:val="24"/>
          <w:lang w:val="es-ES"/>
        </w:rPr>
        <w:t>realizó</w:t>
      </w:r>
      <w:r w:rsidR="00826A34" w:rsidRPr="00A659DE">
        <w:rPr>
          <w:rFonts w:ascii="Times New Roman" w:eastAsia="Palatino Linotype" w:hAnsi="Times New Roman" w:cs="Times New Roman"/>
          <w:color w:val="231F20"/>
          <w:spacing w:val="-2"/>
          <w:sz w:val="24"/>
          <w:szCs w:val="24"/>
          <w:lang w:val="es-ES"/>
        </w:rPr>
        <w:t xml:space="preserve"> la relectura de los pasajes individuales</w:t>
      </w:r>
      <w:r w:rsidR="00F44F14" w:rsidRPr="00A659DE">
        <w:rPr>
          <w:rFonts w:ascii="Times New Roman" w:eastAsia="Palatino Linotype" w:hAnsi="Times New Roman" w:cs="Times New Roman"/>
          <w:color w:val="231F20"/>
          <w:spacing w:val="-2"/>
          <w:sz w:val="24"/>
          <w:szCs w:val="24"/>
          <w:lang w:val="es-ES"/>
        </w:rPr>
        <w:t>,</w:t>
      </w:r>
      <w:r w:rsidR="00826A34" w:rsidRPr="00A659DE">
        <w:rPr>
          <w:rFonts w:ascii="Times New Roman" w:eastAsia="Palatino Linotype" w:hAnsi="Times New Roman" w:cs="Times New Roman"/>
          <w:color w:val="231F20"/>
          <w:spacing w:val="-2"/>
          <w:sz w:val="24"/>
          <w:szCs w:val="24"/>
          <w:lang w:val="es-ES"/>
        </w:rPr>
        <w:t xml:space="preserve"> pues podían cambiar el significado global del texto anticipado en un primer momento, lo que nuevamente alteraría el significado global de los pasajes individuales, </w:t>
      </w:r>
      <w:r w:rsidR="00F44F14" w:rsidRPr="00A659DE">
        <w:rPr>
          <w:rFonts w:ascii="Times New Roman" w:eastAsia="Palatino Linotype" w:hAnsi="Times New Roman" w:cs="Times New Roman"/>
          <w:color w:val="231F20"/>
          <w:spacing w:val="-2"/>
          <w:sz w:val="24"/>
          <w:szCs w:val="24"/>
          <w:lang w:val="es-ES"/>
        </w:rPr>
        <w:t>y</w:t>
      </w:r>
      <w:r w:rsidR="00334FCD" w:rsidRPr="00A659DE">
        <w:rPr>
          <w:rFonts w:ascii="Times New Roman" w:eastAsia="Palatino Linotype" w:hAnsi="Times New Roman" w:cs="Times New Roman"/>
          <w:color w:val="231F20"/>
          <w:spacing w:val="-2"/>
          <w:sz w:val="24"/>
          <w:szCs w:val="24"/>
          <w:lang w:val="es-ES"/>
        </w:rPr>
        <w:t xml:space="preserve"> </w:t>
      </w:r>
      <w:r w:rsidR="00F44F14" w:rsidRPr="00A659DE">
        <w:rPr>
          <w:rFonts w:ascii="Times New Roman" w:eastAsia="Palatino Linotype" w:hAnsi="Times New Roman" w:cs="Times New Roman"/>
          <w:color w:val="231F20"/>
          <w:spacing w:val="-2"/>
          <w:sz w:val="24"/>
          <w:szCs w:val="24"/>
          <w:lang w:val="es-ES"/>
        </w:rPr>
        <w:t>así</w:t>
      </w:r>
      <w:r w:rsidR="00334FCD" w:rsidRPr="00A659DE">
        <w:rPr>
          <w:rFonts w:ascii="Times New Roman" w:eastAsia="Palatino Linotype" w:hAnsi="Times New Roman" w:cs="Times New Roman"/>
          <w:color w:val="231F20"/>
          <w:spacing w:val="-2"/>
          <w:sz w:val="24"/>
          <w:szCs w:val="24"/>
          <w:lang w:val="es-ES"/>
        </w:rPr>
        <w:t xml:space="preserve"> repetidamente</w:t>
      </w:r>
      <w:r w:rsidR="00826A34" w:rsidRPr="00A659DE">
        <w:rPr>
          <w:rFonts w:ascii="Times New Roman" w:eastAsia="Palatino Linotype" w:hAnsi="Times New Roman" w:cs="Times New Roman"/>
          <w:color w:val="231F20"/>
          <w:spacing w:val="-2"/>
          <w:sz w:val="24"/>
          <w:szCs w:val="24"/>
          <w:lang w:val="es-ES"/>
        </w:rPr>
        <w:t>.</w:t>
      </w:r>
      <w:r w:rsidR="003D44D0" w:rsidRPr="00A659DE">
        <w:rPr>
          <w:rFonts w:ascii="Times New Roman" w:eastAsia="Palatino Linotype" w:hAnsi="Times New Roman" w:cs="Times New Roman"/>
          <w:color w:val="231F20"/>
          <w:spacing w:val="-2"/>
          <w:sz w:val="24"/>
          <w:szCs w:val="24"/>
          <w:lang w:val="es-ES"/>
        </w:rPr>
        <w:t xml:space="preserve"> La interpretación de las entrevistas fue un proceso circular que concluy</w:t>
      </w:r>
      <w:r w:rsidR="00E86C02">
        <w:rPr>
          <w:rFonts w:ascii="Times New Roman" w:eastAsia="Palatino Linotype" w:hAnsi="Times New Roman" w:cs="Times New Roman"/>
          <w:color w:val="231F20"/>
          <w:spacing w:val="-2"/>
          <w:sz w:val="24"/>
          <w:szCs w:val="24"/>
          <w:lang w:val="es-ES"/>
        </w:rPr>
        <w:t>ó</w:t>
      </w:r>
      <w:r w:rsidR="003D44D0" w:rsidRPr="00A659DE">
        <w:rPr>
          <w:rFonts w:ascii="Times New Roman" w:eastAsia="Palatino Linotype" w:hAnsi="Times New Roman" w:cs="Times New Roman"/>
          <w:color w:val="231F20"/>
          <w:spacing w:val="-2"/>
          <w:sz w:val="24"/>
          <w:szCs w:val="24"/>
          <w:lang w:val="es-ES"/>
        </w:rPr>
        <w:t xml:space="preserve"> cuando se alcanzó un significado coherente.</w:t>
      </w:r>
    </w:p>
    <w:p w14:paraId="224CF969" w14:textId="1A55ECCC" w:rsidR="009171D5" w:rsidRDefault="009171D5" w:rsidP="00CC0CF7">
      <w:pPr>
        <w:widowControl/>
        <w:tabs>
          <w:tab w:val="left" w:pos="3097"/>
        </w:tabs>
        <w:spacing w:after="0" w:line="360" w:lineRule="auto"/>
        <w:ind w:left="100" w:right="38" w:firstLine="283"/>
        <w:jc w:val="both"/>
        <w:rPr>
          <w:rFonts w:ascii="Times New Roman" w:hAnsi="Times New Roman" w:cs="Times New Roman"/>
          <w:sz w:val="24"/>
          <w:szCs w:val="24"/>
          <w:lang w:val="es-ES"/>
        </w:rPr>
      </w:pPr>
    </w:p>
    <w:p w14:paraId="6D6A14B0" w14:textId="19A8A830" w:rsidR="008C285F" w:rsidRDefault="008C285F" w:rsidP="00CC0CF7">
      <w:pPr>
        <w:widowControl/>
        <w:tabs>
          <w:tab w:val="left" w:pos="3097"/>
        </w:tabs>
        <w:spacing w:after="0" w:line="360" w:lineRule="auto"/>
        <w:ind w:left="100" w:right="38" w:firstLine="283"/>
        <w:jc w:val="both"/>
        <w:rPr>
          <w:rFonts w:ascii="Times New Roman" w:hAnsi="Times New Roman" w:cs="Times New Roman"/>
          <w:sz w:val="24"/>
          <w:szCs w:val="24"/>
          <w:lang w:val="es-ES"/>
        </w:rPr>
      </w:pPr>
    </w:p>
    <w:p w14:paraId="764903D7" w14:textId="77777777" w:rsidR="008C285F" w:rsidRPr="00A659DE" w:rsidRDefault="008C285F" w:rsidP="00CC0CF7">
      <w:pPr>
        <w:widowControl/>
        <w:tabs>
          <w:tab w:val="left" w:pos="3097"/>
        </w:tabs>
        <w:spacing w:after="0" w:line="360" w:lineRule="auto"/>
        <w:ind w:left="100" w:right="38" w:firstLine="283"/>
        <w:jc w:val="both"/>
        <w:rPr>
          <w:rFonts w:ascii="Times New Roman" w:hAnsi="Times New Roman" w:cs="Times New Roman"/>
          <w:sz w:val="24"/>
          <w:szCs w:val="24"/>
          <w:lang w:val="es-ES"/>
        </w:rPr>
      </w:pPr>
    </w:p>
    <w:p w14:paraId="7E08FCAB" w14:textId="77777777" w:rsidR="008C0F1D" w:rsidRPr="00CC0CF7" w:rsidRDefault="00977EE3" w:rsidP="008C285F">
      <w:pPr>
        <w:widowControl/>
        <w:spacing w:after="0" w:line="360" w:lineRule="auto"/>
        <w:ind w:right="38"/>
        <w:jc w:val="center"/>
        <w:rPr>
          <w:rFonts w:ascii="Times New Roman" w:eastAsia="Gill Sans MT" w:hAnsi="Times New Roman" w:cs="Times New Roman"/>
          <w:b/>
          <w:bCs/>
          <w:color w:val="231F20"/>
          <w:sz w:val="32"/>
          <w:szCs w:val="32"/>
          <w:lang w:val="es-ES"/>
        </w:rPr>
      </w:pPr>
      <w:r w:rsidRPr="00CC0CF7">
        <w:rPr>
          <w:rFonts w:ascii="Times New Roman" w:eastAsia="Gill Sans MT" w:hAnsi="Times New Roman" w:cs="Times New Roman"/>
          <w:b/>
          <w:bCs/>
          <w:color w:val="231F20"/>
          <w:sz w:val="32"/>
          <w:szCs w:val="32"/>
          <w:lang w:val="es-ES"/>
        </w:rPr>
        <w:lastRenderedPageBreak/>
        <w:t>Resultados</w:t>
      </w:r>
    </w:p>
    <w:p w14:paraId="4D56F2D3" w14:textId="4586AA2F" w:rsidR="00A3131B" w:rsidRPr="00F9734E" w:rsidRDefault="00976FF6" w:rsidP="00F9734E">
      <w:pPr>
        <w:widowControl/>
        <w:spacing w:after="0" w:line="360" w:lineRule="auto"/>
        <w:ind w:right="38" w:firstLine="708"/>
        <w:jc w:val="both"/>
        <w:rPr>
          <w:rFonts w:ascii="Times New Roman" w:hAnsi="Times New Roman" w:cs="Times New Roman"/>
          <w:color w:val="201F1E"/>
          <w:sz w:val="24"/>
          <w:szCs w:val="24"/>
          <w:shd w:val="clear" w:color="auto" w:fill="FFFFFF"/>
          <w:lang w:val="es-ES"/>
        </w:rPr>
      </w:pPr>
      <w:r w:rsidRPr="009C2947">
        <w:rPr>
          <w:rFonts w:ascii="Times New Roman" w:eastAsia="Palatino Linotype" w:hAnsi="Times New Roman" w:cs="Times New Roman"/>
          <w:color w:val="231F20"/>
          <w:spacing w:val="-2"/>
          <w:sz w:val="24"/>
          <w:szCs w:val="24"/>
          <w:lang w:val="es-ES"/>
        </w:rPr>
        <w:t xml:space="preserve">Las entrevistas permitieron </w:t>
      </w:r>
      <w:r w:rsidR="00E86C02" w:rsidRPr="009C2947">
        <w:rPr>
          <w:rFonts w:ascii="Times New Roman" w:hAnsi="Times New Roman" w:cs="Times New Roman"/>
          <w:sz w:val="24"/>
          <w:szCs w:val="24"/>
        </w:rPr>
        <w:t xml:space="preserve">caracterizar </w:t>
      </w:r>
      <w:r w:rsidR="00BA6EB7" w:rsidRPr="009C2947">
        <w:rPr>
          <w:rFonts w:ascii="Times New Roman" w:hAnsi="Times New Roman" w:cs="Times New Roman"/>
          <w:sz w:val="24"/>
          <w:szCs w:val="24"/>
        </w:rPr>
        <w:t xml:space="preserve">la figura del </w:t>
      </w:r>
      <w:r w:rsidR="00BA6EB7" w:rsidRPr="00F9734E">
        <w:rPr>
          <w:rFonts w:ascii="Times New Roman" w:hAnsi="Times New Roman" w:cs="Times New Roman"/>
          <w:iCs/>
          <w:sz w:val="24"/>
          <w:szCs w:val="24"/>
        </w:rPr>
        <w:t>especialista del campo curricular</w:t>
      </w:r>
      <w:r w:rsidR="00BA6EB7" w:rsidRPr="009C2947">
        <w:rPr>
          <w:rFonts w:ascii="Times New Roman" w:hAnsi="Times New Roman" w:cs="Times New Roman"/>
          <w:sz w:val="24"/>
          <w:szCs w:val="24"/>
        </w:rPr>
        <w:t xml:space="preserve"> </w:t>
      </w:r>
      <w:r w:rsidR="00D83AC2">
        <w:rPr>
          <w:rFonts w:ascii="Times New Roman" w:hAnsi="Times New Roman" w:cs="Times New Roman"/>
          <w:sz w:val="24"/>
          <w:szCs w:val="24"/>
        </w:rPr>
        <w:t>a partir de</w:t>
      </w:r>
      <w:r w:rsidR="00BA6EB7" w:rsidRPr="009C2947">
        <w:rPr>
          <w:rFonts w:ascii="Times New Roman" w:hAnsi="Times New Roman" w:cs="Times New Roman"/>
          <w:sz w:val="24"/>
          <w:szCs w:val="24"/>
        </w:rPr>
        <w:t xml:space="preserve"> </w:t>
      </w:r>
      <w:r w:rsidR="009B1695" w:rsidRPr="009C2947">
        <w:rPr>
          <w:rFonts w:ascii="Times New Roman" w:hAnsi="Times New Roman" w:cs="Times New Roman"/>
          <w:sz w:val="24"/>
          <w:szCs w:val="24"/>
        </w:rPr>
        <w:t>particularidades</w:t>
      </w:r>
      <w:r w:rsidR="00BA6EB7" w:rsidRPr="009C2947">
        <w:rPr>
          <w:rFonts w:ascii="Times New Roman" w:hAnsi="Times New Roman" w:cs="Times New Roman"/>
          <w:sz w:val="24"/>
          <w:szCs w:val="24"/>
        </w:rPr>
        <w:t xml:space="preserve"> que emanan de </w:t>
      </w:r>
      <w:r w:rsidR="008F6FD9">
        <w:rPr>
          <w:rFonts w:ascii="Times New Roman" w:hAnsi="Times New Roman" w:cs="Times New Roman"/>
          <w:sz w:val="24"/>
          <w:szCs w:val="24"/>
        </w:rPr>
        <w:t>la</w:t>
      </w:r>
      <w:r w:rsidR="008F6FD9" w:rsidRPr="009C2947">
        <w:rPr>
          <w:rFonts w:ascii="Times New Roman" w:hAnsi="Times New Roman" w:cs="Times New Roman"/>
          <w:sz w:val="24"/>
          <w:szCs w:val="24"/>
        </w:rPr>
        <w:t xml:space="preserve"> </w:t>
      </w:r>
      <w:r w:rsidR="00BA6EB7" w:rsidRPr="009C2947">
        <w:rPr>
          <w:rFonts w:ascii="Times New Roman" w:hAnsi="Times New Roman" w:cs="Times New Roman"/>
          <w:sz w:val="24"/>
          <w:szCs w:val="24"/>
        </w:rPr>
        <w:t>experiencia personal y</w:t>
      </w:r>
      <w:r w:rsidR="008F6FD9">
        <w:rPr>
          <w:rFonts w:ascii="Times New Roman" w:hAnsi="Times New Roman" w:cs="Times New Roman"/>
          <w:sz w:val="24"/>
          <w:szCs w:val="24"/>
        </w:rPr>
        <w:t xml:space="preserve"> el</w:t>
      </w:r>
      <w:r w:rsidR="00BA6EB7" w:rsidRPr="009C2947">
        <w:rPr>
          <w:rFonts w:ascii="Times New Roman" w:hAnsi="Times New Roman" w:cs="Times New Roman"/>
          <w:sz w:val="24"/>
          <w:szCs w:val="24"/>
        </w:rPr>
        <w:t xml:space="preserve"> esfuerzo individual.</w:t>
      </w:r>
      <w:r w:rsidR="00956685" w:rsidRPr="00F9734E">
        <w:rPr>
          <w:rFonts w:ascii="Times New Roman" w:hAnsi="Times New Roman" w:cs="Times New Roman"/>
          <w:color w:val="201F1E"/>
          <w:sz w:val="24"/>
          <w:szCs w:val="24"/>
          <w:shd w:val="clear" w:color="auto" w:fill="FFFFFF"/>
          <w:lang w:val="es-ES"/>
        </w:rPr>
        <w:t xml:space="preserve"> Los procesos de validación de las inferencias realizadas por los participantes no son evidentes en el estudio, pues no se llevó a cabo, esto significa una limitación del estudio.</w:t>
      </w:r>
      <w:r w:rsidR="00D517AA" w:rsidRPr="009C2947">
        <w:rPr>
          <w:rFonts w:ascii="Times New Roman" w:hAnsi="Times New Roman" w:cs="Times New Roman"/>
          <w:sz w:val="24"/>
          <w:szCs w:val="24"/>
        </w:rPr>
        <w:t xml:space="preserve"> </w:t>
      </w:r>
      <w:r w:rsidR="00BA6EB7" w:rsidRPr="009C2947">
        <w:rPr>
          <w:rFonts w:ascii="Times New Roman" w:hAnsi="Times New Roman" w:cs="Times New Roman"/>
          <w:sz w:val="24"/>
          <w:szCs w:val="24"/>
        </w:rPr>
        <w:t>De manera interesante, uno de los expertos señala la necesidad de nuevos investigadores que se especialicen en esta disciplina</w:t>
      </w:r>
      <w:r w:rsidRPr="009C2947">
        <w:rPr>
          <w:rFonts w:ascii="Times New Roman" w:hAnsi="Times New Roman" w:cs="Times New Roman"/>
          <w:sz w:val="24"/>
          <w:szCs w:val="24"/>
        </w:rPr>
        <w:t>, pues considera que el campo se verá desprotegido cuando se retiren estos precursores de la disciplina</w:t>
      </w:r>
      <w:r w:rsidR="00BA6EB7" w:rsidRPr="009C2947">
        <w:rPr>
          <w:rFonts w:ascii="Times New Roman" w:hAnsi="Times New Roman" w:cs="Times New Roman"/>
          <w:sz w:val="24"/>
          <w:szCs w:val="24"/>
        </w:rPr>
        <w:t>.</w:t>
      </w:r>
    </w:p>
    <w:p w14:paraId="428B3F9B" w14:textId="59ED4C94" w:rsidR="00BA6EB7" w:rsidRPr="00A659DE" w:rsidRDefault="00BA6EB7" w:rsidP="006F4070">
      <w:pPr>
        <w:widowControl/>
        <w:spacing w:after="0" w:line="360" w:lineRule="auto"/>
        <w:ind w:firstLine="606"/>
        <w:jc w:val="both"/>
        <w:rPr>
          <w:rFonts w:ascii="Times New Roman" w:hAnsi="Times New Roman" w:cs="Times New Roman"/>
          <w:sz w:val="24"/>
          <w:szCs w:val="24"/>
        </w:rPr>
      </w:pPr>
      <w:r w:rsidRPr="00A659DE">
        <w:rPr>
          <w:rFonts w:ascii="Times New Roman" w:hAnsi="Times New Roman" w:cs="Times New Roman"/>
          <w:sz w:val="24"/>
          <w:szCs w:val="24"/>
        </w:rPr>
        <w:t>Para el primer entrevistado, los especialistas curriculares en México deben poseer dos saberes fundamentales</w:t>
      </w:r>
      <w:r w:rsidR="008F6FD9">
        <w:rPr>
          <w:rFonts w:ascii="Times New Roman" w:hAnsi="Times New Roman" w:cs="Times New Roman"/>
          <w:sz w:val="24"/>
          <w:szCs w:val="24"/>
        </w:rPr>
        <w:t>.</w:t>
      </w:r>
      <w:r w:rsidR="008F6FD9" w:rsidRPr="00A659DE">
        <w:rPr>
          <w:rFonts w:ascii="Times New Roman" w:hAnsi="Times New Roman" w:cs="Times New Roman"/>
          <w:sz w:val="24"/>
          <w:szCs w:val="24"/>
        </w:rPr>
        <w:t xml:space="preserve"> </w:t>
      </w:r>
      <w:r w:rsidR="008F6FD9">
        <w:rPr>
          <w:rFonts w:ascii="Times New Roman" w:hAnsi="Times New Roman" w:cs="Times New Roman"/>
          <w:sz w:val="24"/>
          <w:szCs w:val="24"/>
        </w:rPr>
        <w:t>E</w:t>
      </w:r>
      <w:r w:rsidR="008F6FD9" w:rsidRPr="00A659DE">
        <w:rPr>
          <w:rFonts w:ascii="Times New Roman" w:hAnsi="Times New Roman" w:cs="Times New Roman"/>
          <w:sz w:val="24"/>
          <w:szCs w:val="24"/>
        </w:rPr>
        <w:t xml:space="preserve">n </w:t>
      </w:r>
      <w:r w:rsidRPr="00A659DE">
        <w:rPr>
          <w:rFonts w:ascii="Times New Roman" w:hAnsi="Times New Roman" w:cs="Times New Roman"/>
          <w:sz w:val="24"/>
          <w:szCs w:val="24"/>
        </w:rPr>
        <w:t xml:space="preserve">primer lugar, el </w:t>
      </w:r>
      <w:r w:rsidRPr="00A659DE">
        <w:rPr>
          <w:rFonts w:ascii="Times New Roman" w:hAnsi="Times New Roman" w:cs="Times New Roman"/>
          <w:i/>
          <w:sz w:val="24"/>
          <w:szCs w:val="24"/>
        </w:rPr>
        <w:t xml:space="preserve">conceptual </w:t>
      </w:r>
      <w:r w:rsidRPr="00A659DE">
        <w:rPr>
          <w:rFonts w:ascii="Times New Roman" w:hAnsi="Times New Roman" w:cs="Times New Roman"/>
          <w:sz w:val="24"/>
          <w:szCs w:val="24"/>
        </w:rPr>
        <w:t>y</w:t>
      </w:r>
      <w:r w:rsidRPr="00A659DE">
        <w:rPr>
          <w:rFonts w:ascii="Times New Roman" w:hAnsi="Times New Roman" w:cs="Times New Roman"/>
          <w:i/>
          <w:sz w:val="24"/>
          <w:szCs w:val="24"/>
        </w:rPr>
        <w:t xml:space="preserve"> metodológico</w:t>
      </w:r>
      <w:r w:rsidRPr="00A659DE">
        <w:rPr>
          <w:rFonts w:ascii="Times New Roman" w:hAnsi="Times New Roman" w:cs="Times New Roman"/>
          <w:sz w:val="24"/>
          <w:szCs w:val="24"/>
        </w:rPr>
        <w:t xml:space="preserve"> y</w:t>
      </w:r>
      <w:r w:rsidR="00233E21">
        <w:rPr>
          <w:rFonts w:ascii="Times New Roman" w:hAnsi="Times New Roman" w:cs="Times New Roman"/>
          <w:sz w:val="24"/>
          <w:szCs w:val="24"/>
        </w:rPr>
        <w:t>,</w:t>
      </w:r>
      <w:r w:rsidRPr="00A659DE">
        <w:rPr>
          <w:rFonts w:ascii="Times New Roman" w:hAnsi="Times New Roman" w:cs="Times New Roman"/>
          <w:sz w:val="24"/>
          <w:szCs w:val="24"/>
        </w:rPr>
        <w:t xml:space="preserve"> en segundo, </w:t>
      </w:r>
      <w:r w:rsidR="008F6FD9">
        <w:rPr>
          <w:rFonts w:ascii="Times New Roman" w:hAnsi="Times New Roman" w:cs="Times New Roman"/>
          <w:sz w:val="24"/>
          <w:szCs w:val="24"/>
        </w:rPr>
        <w:t xml:space="preserve">el </w:t>
      </w:r>
      <w:r w:rsidR="008F6FD9" w:rsidRPr="00A659DE">
        <w:rPr>
          <w:rFonts w:ascii="Times New Roman" w:hAnsi="Times New Roman" w:cs="Times New Roman"/>
          <w:i/>
          <w:sz w:val="24"/>
          <w:szCs w:val="24"/>
        </w:rPr>
        <w:t>organizativ</w:t>
      </w:r>
      <w:r w:rsidR="008F6FD9">
        <w:rPr>
          <w:rFonts w:ascii="Times New Roman" w:hAnsi="Times New Roman" w:cs="Times New Roman"/>
          <w:i/>
          <w:sz w:val="24"/>
          <w:szCs w:val="24"/>
        </w:rPr>
        <w:t>o</w:t>
      </w:r>
      <w:r w:rsidR="00A339E4" w:rsidRPr="00A659DE">
        <w:rPr>
          <w:rFonts w:ascii="Times New Roman" w:hAnsi="Times New Roman" w:cs="Times New Roman"/>
          <w:sz w:val="24"/>
          <w:szCs w:val="24"/>
        </w:rPr>
        <w:t>-</w:t>
      </w:r>
      <w:r w:rsidRPr="00A659DE">
        <w:rPr>
          <w:rFonts w:ascii="Times New Roman" w:hAnsi="Times New Roman" w:cs="Times New Roman"/>
          <w:i/>
          <w:sz w:val="24"/>
          <w:szCs w:val="24"/>
        </w:rPr>
        <w:t xml:space="preserve">proceso de intervención </w:t>
      </w:r>
      <w:r w:rsidRPr="00A659DE">
        <w:rPr>
          <w:rFonts w:ascii="Times New Roman" w:hAnsi="Times New Roman" w:cs="Times New Roman"/>
          <w:sz w:val="24"/>
          <w:szCs w:val="24"/>
        </w:rPr>
        <w:t xml:space="preserve">(1:22). </w:t>
      </w:r>
      <w:r w:rsidR="008F6FD9">
        <w:rPr>
          <w:rFonts w:ascii="Times New Roman" w:hAnsi="Times New Roman" w:cs="Times New Roman"/>
          <w:sz w:val="24"/>
          <w:szCs w:val="24"/>
        </w:rPr>
        <w:t>D</w:t>
      </w:r>
      <w:r w:rsidRPr="00A659DE">
        <w:rPr>
          <w:rFonts w:ascii="Times New Roman" w:hAnsi="Times New Roman" w:cs="Times New Roman"/>
          <w:sz w:val="24"/>
          <w:szCs w:val="24"/>
        </w:rPr>
        <w:t xml:space="preserve">esde esta perspectiva, el experto del campo debe dominar la disciplina tanto </w:t>
      </w:r>
      <w:r w:rsidRPr="00A659DE">
        <w:rPr>
          <w:rFonts w:ascii="Times New Roman" w:hAnsi="Times New Roman" w:cs="Times New Roman"/>
          <w:i/>
          <w:sz w:val="24"/>
          <w:szCs w:val="24"/>
        </w:rPr>
        <w:t>teórica</w:t>
      </w:r>
      <w:r w:rsidRPr="00A659DE">
        <w:rPr>
          <w:rFonts w:ascii="Times New Roman" w:hAnsi="Times New Roman" w:cs="Times New Roman"/>
          <w:sz w:val="24"/>
          <w:szCs w:val="24"/>
        </w:rPr>
        <w:t xml:space="preserve"> como </w:t>
      </w:r>
      <w:r w:rsidRPr="00A659DE">
        <w:rPr>
          <w:rFonts w:ascii="Times New Roman" w:hAnsi="Times New Roman" w:cs="Times New Roman"/>
          <w:i/>
          <w:sz w:val="24"/>
          <w:szCs w:val="24"/>
        </w:rPr>
        <w:t>técnicamente</w:t>
      </w:r>
      <w:r w:rsidRPr="00A659DE">
        <w:rPr>
          <w:rFonts w:ascii="Times New Roman" w:hAnsi="Times New Roman" w:cs="Times New Roman"/>
          <w:sz w:val="24"/>
          <w:szCs w:val="24"/>
        </w:rPr>
        <w:t>.</w:t>
      </w:r>
    </w:p>
    <w:p w14:paraId="5DBE5857" w14:textId="0CD459FB" w:rsidR="00BA6EB7" w:rsidRPr="00CC0CF7" w:rsidRDefault="00BA6EB7" w:rsidP="006F4070">
      <w:pPr>
        <w:widowControl/>
        <w:autoSpaceDE w:val="0"/>
        <w:autoSpaceDN w:val="0"/>
        <w:adjustRightInd w:val="0"/>
        <w:spacing w:after="0" w:line="360" w:lineRule="auto"/>
        <w:ind w:left="1418"/>
        <w:jc w:val="both"/>
        <w:rPr>
          <w:rFonts w:ascii="Times New Roman" w:hAnsi="Times New Roman" w:cs="Times New Roman"/>
          <w:i/>
          <w:iCs/>
          <w:color w:val="000000"/>
          <w:sz w:val="24"/>
          <w:szCs w:val="24"/>
        </w:rPr>
      </w:pPr>
      <w:r w:rsidRPr="00CC0CF7">
        <w:rPr>
          <w:rFonts w:ascii="Times New Roman" w:hAnsi="Times New Roman" w:cs="Times New Roman"/>
          <w:iCs/>
          <w:sz w:val="24"/>
          <w:szCs w:val="24"/>
        </w:rPr>
        <w:t>Y</w:t>
      </w:r>
      <w:r w:rsidRPr="00CC0CF7">
        <w:rPr>
          <w:rFonts w:ascii="Times New Roman" w:hAnsi="Times New Roman" w:cs="Times New Roman"/>
          <w:iCs/>
          <w:color w:val="000000"/>
          <w:sz w:val="24"/>
          <w:szCs w:val="24"/>
        </w:rPr>
        <w:t>o creo que son dos funciones fundamentales las que se cubre</w:t>
      </w:r>
      <w:r w:rsidR="00307083">
        <w:rPr>
          <w:rFonts w:ascii="Times New Roman" w:hAnsi="Times New Roman" w:cs="Times New Roman"/>
          <w:iCs/>
          <w:color w:val="000000"/>
          <w:sz w:val="24"/>
          <w:szCs w:val="24"/>
        </w:rPr>
        <w:t>n</w:t>
      </w:r>
      <w:r w:rsidRPr="00CC0CF7">
        <w:rPr>
          <w:rFonts w:ascii="Times New Roman" w:hAnsi="Times New Roman" w:cs="Times New Roman"/>
          <w:iCs/>
          <w:color w:val="000000"/>
          <w:sz w:val="24"/>
          <w:szCs w:val="24"/>
        </w:rPr>
        <w:t xml:space="preserve"> como especialistas en el campo del curricular. Una cuestión conceptual-metodológica</w:t>
      </w:r>
      <w:r w:rsidR="00371476">
        <w:rPr>
          <w:rFonts w:ascii="Times New Roman" w:hAnsi="Times New Roman" w:cs="Times New Roman"/>
          <w:iCs/>
          <w:color w:val="000000"/>
          <w:sz w:val="24"/>
          <w:szCs w:val="24"/>
        </w:rPr>
        <w:t>,</w:t>
      </w:r>
      <w:r w:rsidRPr="00CC0CF7">
        <w:rPr>
          <w:rFonts w:ascii="Times New Roman" w:hAnsi="Times New Roman" w:cs="Times New Roman"/>
          <w:iCs/>
          <w:color w:val="000000"/>
          <w:sz w:val="24"/>
          <w:szCs w:val="24"/>
        </w:rPr>
        <w:t xml:space="preserve"> que es el saber específico de la especialidad, de ser especialista en curr</w:t>
      </w:r>
      <w:r w:rsidR="00DB11CD">
        <w:rPr>
          <w:rFonts w:ascii="Times New Roman" w:hAnsi="Times New Roman" w:cs="Times New Roman"/>
          <w:iCs/>
          <w:color w:val="000000"/>
          <w:sz w:val="24"/>
          <w:szCs w:val="24"/>
        </w:rPr>
        <w:t>í</w:t>
      </w:r>
      <w:r w:rsidRPr="00CC0CF7">
        <w:rPr>
          <w:rFonts w:ascii="Times New Roman" w:hAnsi="Times New Roman" w:cs="Times New Roman"/>
          <w:iCs/>
          <w:color w:val="000000"/>
          <w:sz w:val="24"/>
          <w:szCs w:val="24"/>
        </w:rPr>
        <w:t>culum, y la otra, organizativa, más un proceso de intervención para documentar la intervención de los diversos actores en este proceso de evaluación</w:t>
      </w:r>
      <w:r w:rsidRPr="00CC0CF7">
        <w:rPr>
          <w:rFonts w:ascii="Times New Roman" w:hAnsi="Times New Roman" w:cs="Times New Roman"/>
          <w:i/>
          <w:iCs/>
          <w:color w:val="000000"/>
          <w:sz w:val="24"/>
          <w:szCs w:val="24"/>
        </w:rPr>
        <w:t xml:space="preserve"> </w:t>
      </w:r>
      <w:r w:rsidRPr="00CC0CF7">
        <w:rPr>
          <w:rFonts w:ascii="Times New Roman" w:hAnsi="Times New Roman" w:cs="Times New Roman"/>
          <w:color w:val="000000"/>
          <w:sz w:val="24"/>
          <w:szCs w:val="24"/>
        </w:rPr>
        <w:t>(1:22)</w:t>
      </w:r>
      <w:r w:rsidR="00233E21">
        <w:rPr>
          <w:rFonts w:ascii="Times New Roman" w:hAnsi="Times New Roman" w:cs="Times New Roman"/>
          <w:color w:val="000000"/>
          <w:sz w:val="24"/>
          <w:szCs w:val="24"/>
        </w:rPr>
        <w:t>.</w:t>
      </w:r>
    </w:p>
    <w:p w14:paraId="175FD688" w14:textId="4FDF9C9C" w:rsidR="00BA6EB7" w:rsidRDefault="00BA6EB7" w:rsidP="006F4070">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 xml:space="preserve">Desde </w:t>
      </w:r>
      <w:r w:rsidR="00371476">
        <w:rPr>
          <w:rFonts w:ascii="Times New Roman" w:hAnsi="Times New Roman" w:cs="Times New Roman"/>
          <w:sz w:val="24"/>
          <w:szCs w:val="24"/>
        </w:rPr>
        <w:t>el punto de vista</w:t>
      </w:r>
      <w:r w:rsidRPr="00A659DE">
        <w:rPr>
          <w:rFonts w:ascii="Times New Roman" w:hAnsi="Times New Roman" w:cs="Times New Roman"/>
          <w:sz w:val="24"/>
          <w:szCs w:val="24"/>
        </w:rPr>
        <w:t xml:space="preserve"> del entrevistado antes citado, el especialista debe dominar su disciplina (1:28) y colaborar con la construcción de nuevas perspectivas teóricas, metodológicas e </w:t>
      </w:r>
      <w:r w:rsidR="00371476">
        <w:rPr>
          <w:rFonts w:ascii="Times New Roman" w:hAnsi="Times New Roman" w:cs="Times New Roman"/>
          <w:sz w:val="24"/>
          <w:szCs w:val="24"/>
        </w:rPr>
        <w:t xml:space="preserve">impulsar </w:t>
      </w:r>
      <w:r w:rsidRPr="00A659DE">
        <w:rPr>
          <w:rFonts w:ascii="Times New Roman" w:hAnsi="Times New Roman" w:cs="Times New Roman"/>
          <w:sz w:val="24"/>
          <w:szCs w:val="24"/>
        </w:rPr>
        <w:t>el desarrollo del campo (1:29), pero a partir del conocimiento existente (1:32). En sus propias palabras:</w:t>
      </w:r>
    </w:p>
    <w:p w14:paraId="28E0064E" w14:textId="77777777" w:rsidR="00BA6EB7" w:rsidRPr="00CC0CF7" w:rsidRDefault="00BA6EB7" w:rsidP="006F4070">
      <w:pPr>
        <w:widowControl/>
        <w:autoSpaceDE w:val="0"/>
        <w:autoSpaceDN w:val="0"/>
        <w:adjustRightInd w:val="0"/>
        <w:spacing w:after="0" w:line="360" w:lineRule="auto"/>
        <w:ind w:left="1418"/>
        <w:jc w:val="both"/>
        <w:rPr>
          <w:rFonts w:ascii="Times New Roman" w:hAnsi="Times New Roman" w:cs="Times New Roman"/>
          <w:iCs/>
          <w:color w:val="000000"/>
          <w:sz w:val="24"/>
          <w:szCs w:val="24"/>
        </w:rPr>
      </w:pPr>
      <w:r w:rsidRPr="00CC0CF7">
        <w:rPr>
          <w:rFonts w:ascii="Times New Roman" w:hAnsi="Times New Roman" w:cs="Times New Roman"/>
          <w:iCs/>
          <w:sz w:val="24"/>
          <w:szCs w:val="24"/>
        </w:rPr>
        <w:t>Yo</w:t>
      </w:r>
      <w:r w:rsidRPr="00CC0CF7">
        <w:rPr>
          <w:rFonts w:ascii="Times New Roman" w:hAnsi="Times New Roman" w:cs="Times New Roman"/>
          <w:iCs/>
          <w:color w:val="000000"/>
          <w:sz w:val="24"/>
          <w:szCs w:val="24"/>
        </w:rPr>
        <w:t xml:space="preserve"> creo que el especialista curricular, debe de dominar su disciplina </w:t>
      </w:r>
      <w:r w:rsidRPr="00CC0CF7">
        <w:rPr>
          <w:rFonts w:ascii="Times New Roman" w:hAnsi="Times New Roman" w:cs="Times New Roman"/>
          <w:color w:val="000000"/>
          <w:sz w:val="24"/>
          <w:szCs w:val="24"/>
        </w:rPr>
        <w:t>(1:28)</w:t>
      </w:r>
    </w:p>
    <w:p w14:paraId="09659AB8" w14:textId="2FBF08EA" w:rsidR="00BA6EB7" w:rsidRPr="00CC0CF7" w:rsidRDefault="00416B6B" w:rsidP="00F9734E">
      <w:pPr>
        <w:widowControl/>
        <w:autoSpaceDE w:val="0"/>
        <w:autoSpaceDN w:val="0"/>
        <w:adjustRightInd w:val="0"/>
        <w:spacing w:after="0" w:line="360" w:lineRule="auto"/>
        <w:ind w:left="1418" w:firstLine="706"/>
        <w:jc w:val="both"/>
        <w:rPr>
          <w:rFonts w:ascii="Times New Roman" w:hAnsi="Times New Roman" w:cs="Times New Roman"/>
          <w:iCs/>
          <w:color w:val="000000"/>
          <w:sz w:val="24"/>
          <w:szCs w:val="24"/>
        </w:rPr>
      </w:pPr>
      <w:r w:rsidRPr="00CC0CF7">
        <w:rPr>
          <w:rFonts w:ascii="Times New Roman" w:hAnsi="Times New Roman" w:cs="Times New Roman"/>
          <w:iCs/>
          <w:sz w:val="24"/>
          <w:szCs w:val="24"/>
        </w:rPr>
        <w:t xml:space="preserve">(…) </w:t>
      </w:r>
      <w:r w:rsidR="00A51EA6">
        <w:rPr>
          <w:rFonts w:ascii="Times New Roman" w:hAnsi="Times New Roman" w:cs="Times New Roman"/>
          <w:iCs/>
          <w:sz w:val="24"/>
          <w:szCs w:val="24"/>
        </w:rPr>
        <w:t>D</w:t>
      </w:r>
      <w:r w:rsidR="00A51EA6" w:rsidRPr="00CC0CF7">
        <w:rPr>
          <w:rFonts w:ascii="Times New Roman" w:hAnsi="Times New Roman" w:cs="Times New Roman"/>
          <w:iCs/>
          <w:sz w:val="24"/>
          <w:szCs w:val="24"/>
        </w:rPr>
        <w:t>ebe</w:t>
      </w:r>
      <w:r w:rsidR="00A51EA6" w:rsidRPr="00CC0CF7">
        <w:rPr>
          <w:rFonts w:ascii="Times New Roman" w:hAnsi="Times New Roman" w:cs="Times New Roman"/>
          <w:iCs/>
          <w:color w:val="000000"/>
          <w:sz w:val="24"/>
          <w:szCs w:val="24"/>
        </w:rPr>
        <w:t xml:space="preserve"> </w:t>
      </w:r>
      <w:r w:rsidR="00BA6EB7" w:rsidRPr="00CC0CF7">
        <w:rPr>
          <w:rFonts w:ascii="Times New Roman" w:hAnsi="Times New Roman" w:cs="Times New Roman"/>
          <w:iCs/>
          <w:color w:val="000000"/>
          <w:sz w:val="24"/>
          <w:szCs w:val="24"/>
        </w:rPr>
        <w:t xml:space="preserve">también apoyar a construir otras perspectivas teóricas, metodológicas, de intervención, porque la riqueza para poder seguir avanzando es trabajar en la parte teórica </w:t>
      </w:r>
      <w:r w:rsidR="00BA6EB7" w:rsidRPr="00CC0CF7">
        <w:rPr>
          <w:rFonts w:ascii="Times New Roman" w:hAnsi="Times New Roman" w:cs="Times New Roman"/>
          <w:color w:val="000000"/>
          <w:sz w:val="24"/>
          <w:szCs w:val="24"/>
        </w:rPr>
        <w:t>(1:29)</w:t>
      </w:r>
      <w:r w:rsidR="00A51EA6">
        <w:rPr>
          <w:rFonts w:ascii="Times New Roman" w:hAnsi="Times New Roman" w:cs="Times New Roman"/>
          <w:color w:val="000000"/>
          <w:sz w:val="24"/>
          <w:szCs w:val="24"/>
        </w:rPr>
        <w:t>.</w:t>
      </w:r>
    </w:p>
    <w:p w14:paraId="3D262CFF" w14:textId="4EC5B626" w:rsidR="00BA6EB7" w:rsidRPr="00CC0CF7" w:rsidRDefault="00FF50F5" w:rsidP="00F9734E">
      <w:pPr>
        <w:widowControl/>
        <w:autoSpaceDE w:val="0"/>
        <w:autoSpaceDN w:val="0"/>
        <w:adjustRightInd w:val="0"/>
        <w:spacing w:after="0" w:line="360" w:lineRule="auto"/>
        <w:ind w:left="1418" w:firstLine="706"/>
        <w:jc w:val="both"/>
        <w:rPr>
          <w:rFonts w:ascii="Times New Roman" w:hAnsi="Times New Roman" w:cs="Times New Roman"/>
          <w:iCs/>
          <w:sz w:val="24"/>
          <w:szCs w:val="24"/>
        </w:rPr>
      </w:pPr>
      <w:r w:rsidRPr="00CC0CF7">
        <w:rPr>
          <w:rFonts w:ascii="Times New Roman" w:hAnsi="Times New Roman" w:cs="Times New Roman"/>
          <w:iCs/>
          <w:color w:val="000000"/>
          <w:sz w:val="24"/>
          <w:szCs w:val="24"/>
        </w:rPr>
        <w:t>E</w:t>
      </w:r>
      <w:r w:rsidR="00BA6EB7" w:rsidRPr="00CC0CF7">
        <w:rPr>
          <w:rFonts w:ascii="Times New Roman" w:hAnsi="Times New Roman" w:cs="Times New Roman"/>
          <w:iCs/>
          <w:color w:val="000000"/>
          <w:sz w:val="24"/>
          <w:szCs w:val="24"/>
        </w:rPr>
        <w:t xml:space="preserve">sta construcción teórica tiene que ser a partir de los saberes que ya se han construido para reorganizarlos, repensarlos y poder buscar alternativas teóricas y metodológicas en el campo </w:t>
      </w:r>
      <w:r w:rsidR="00BA6EB7" w:rsidRPr="00CC0CF7">
        <w:rPr>
          <w:rFonts w:ascii="Times New Roman" w:hAnsi="Times New Roman" w:cs="Times New Roman"/>
          <w:color w:val="000000"/>
          <w:sz w:val="24"/>
          <w:szCs w:val="24"/>
        </w:rPr>
        <w:t>(1:32)</w:t>
      </w:r>
      <w:r w:rsidR="00A51EA6">
        <w:rPr>
          <w:rFonts w:ascii="Times New Roman" w:hAnsi="Times New Roman" w:cs="Times New Roman"/>
          <w:color w:val="000000"/>
          <w:sz w:val="24"/>
          <w:szCs w:val="24"/>
        </w:rPr>
        <w:t>.</w:t>
      </w:r>
    </w:p>
    <w:p w14:paraId="144D0F58" w14:textId="7272E42D" w:rsidR="00BA6EB7" w:rsidRDefault="00BA6EB7" w:rsidP="00CC0CF7">
      <w:pPr>
        <w:widowControl/>
        <w:spacing w:after="0" w:line="360" w:lineRule="auto"/>
        <w:ind w:left="102" w:firstLine="606"/>
        <w:jc w:val="both"/>
        <w:rPr>
          <w:rFonts w:ascii="Times New Roman" w:hAnsi="Times New Roman" w:cs="Times New Roman"/>
          <w:sz w:val="24"/>
          <w:szCs w:val="24"/>
        </w:rPr>
      </w:pPr>
      <w:r w:rsidRPr="00A659DE">
        <w:rPr>
          <w:rFonts w:ascii="Times New Roman" w:hAnsi="Times New Roman" w:cs="Times New Roman"/>
          <w:sz w:val="24"/>
          <w:szCs w:val="24"/>
        </w:rPr>
        <w:t xml:space="preserve">La perspectiva anterior hace alusión a dos </w:t>
      </w:r>
      <w:r w:rsidR="00416B6B" w:rsidRPr="00A659DE">
        <w:rPr>
          <w:rFonts w:ascii="Times New Roman" w:hAnsi="Times New Roman" w:cs="Times New Roman"/>
          <w:sz w:val="24"/>
          <w:szCs w:val="24"/>
        </w:rPr>
        <w:t>activi</w:t>
      </w:r>
      <w:r w:rsidR="00A5716A" w:rsidRPr="00A659DE">
        <w:rPr>
          <w:rFonts w:ascii="Times New Roman" w:hAnsi="Times New Roman" w:cs="Times New Roman"/>
          <w:sz w:val="24"/>
          <w:szCs w:val="24"/>
        </w:rPr>
        <w:t>dad</w:t>
      </w:r>
      <w:r w:rsidR="00416B6B" w:rsidRPr="00A659DE">
        <w:rPr>
          <w:rFonts w:ascii="Times New Roman" w:hAnsi="Times New Roman" w:cs="Times New Roman"/>
          <w:sz w:val="24"/>
          <w:szCs w:val="24"/>
        </w:rPr>
        <w:t>es</w:t>
      </w:r>
      <w:r w:rsidRPr="00A659DE">
        <w:rPr>
          <w:rFonts w:ascii="Times New Roman" w:hAnsi="Times New Roman" w:cs="Times New Roman"/>
          <w:sz w:val="24"/>
          <w:szCs w:val="24"/>
        </w:rPr>
        <w:t xml:space="preserve"> importantes en los especialistas: teóricos y prácticos que</w:t>
      </w:r>
      <w:r w:rsidRPr="00A659DE">
        <w:rPr>
          <w:rFonts w:ascii="Times New Roman" w:hAnsi="Times New Roman" w:cs="Times New Roman"/>
          <w:sz w:val="24"/>
          <w:szCs w:val="24"/>
          <w:lang w:val="es-PR"/>
        </w:rPr>
        <w:t xml:space="preserve"> realizan</w:t>
      </w:r>
      <w:r w:rsidRPr="00A659DE">
        <w:rPr>
          <w:rFonts w:ascii="Times New Roman" w:hAnsi="Times New Roman" w:cs="Times New Roman"/>
          <w:sz w:val="24"/>
          <w:szCs w:val="24"/>
        </w:rPr>
        <w:t xml:space="preserve"> el desarrollo curricular. </w:t>
      </w:r>
      <w:r w:rsidR="00D83AC2">
        <w:rPr>
          <w:rFonts w:ascii="Times New Roman" w:hAnsi="Times New Roman" w:cs="Times New Roman"/>
          <w:sz w:val="24"/>
          <w:szCs w:val="24"/>
        </w:rPr>
        <w:t>Al respecto</w:t>
      </w:r>
      <w:r w:rsidRPr="00A659DE">
        <w:rPr>
          <w:rFonts w:ascii="Times New Roman" w:hAnsi="Times New Roman" w:cs="Times New Roman"/>
          <w:sz w:val="24"/>
          <w:szCs w:val="24"/>
        </w:rPr>
        <w:t>, Díaz-Barriga</w:t>
      </w:r>
      <w:r w:rsidR="00D83AC2">
        <w:rPr>
          <w:rFonts w:ascii="Times New Roman" w:hAnsi="Times New Roman" w:cs="Times New Roman"/>
          <w:sz w:val="24"/>
          <w:szCs w:val="24"/>
        </w:rPr>
        <w:t xml:space="preserve"> (2001)</w:t>
      </w:r>
      <w:r w:rsidRPr="00A659DE">
        <w:rPr>
          <w:rFonts w:ascii="Times New Roman" w:hAnsi="Times New Roman" w:cs="Times New Roman"/>
          <w:sz w:val="24"/>
          <w:szCs w:val="24"/>
        </w:rPr>
        <w:t xml:space="preserve"> menciona:</w:t>
      </w:r>
    </w:p>
    <w:p w14:paraId="511021FB" w14:textId="583CBF7A" w:rsidR="00BA6EB7" w:rsidRPr="00CC0CF7" w:rsidRDefault="00BA6EB7" w:rsidP="006F4070">
      <w:pPr>
        <w:widowControl/>
        <w:spacing w:after="0" w:line="360" w:lineRule="auto"/>
        <w:ind w:left="1418"/>
        <w:jc w:val="both"/>
        <w:rPr>
          <w:rFonts w:ascii="Times New Roman" w:hAnsi="Times New Roman" w:cs="Times New Roman"/>
          <w:sz w:val="24"/>
          <w:szCs w:val="24"/>
        </w:rPr>
      </w:pPr>
      <w:r w:rsidRPr="00CC0CF7">
        <w:rPr>
          <w:rFonts w:ascii="Times New Roman" w:hAnsi="Times New Roman" w:cs="Times New Roman"/>
          <w:iCs/>
          <w:sz w:val="24"/>
          <w:szCs w:val="24"/>
        </w:rPr>
        <w:lastRenderedPageBreak/>
        <w:t xml:space="preserve">La formación conceptual (o teórica) constituye un baluarte de lo universitario, es la esencia de la misma universidad. Esta formación crea la posibilidad a mediano plazo de un </w:t>
      </w:r>
      <w:r w:rsidR="00A51EA6">
        <w:rPr>
          <w:rFonts w:ascii="Times New Roman" w:hAnsi="Times New Roman" w:cs="Times New Roman"/>
          <w:iCs/>
          <w:sz w:val="24"/>
          <w:szCs w:val="24"/>
        </w:rPr>
        <w:t>“</w:t>
      </w:r>
      <w:r w:rsidRPr="00CC0CF7">
        <w:rPr>
          <w:rFonts w:ascii="Times New Roman" w:hAnsi="Times New Roman" w:cs="Times New Roman"/>
          <w:iCs/>
          <w:sz w:val="24"/>
          <w:szCs w:val="24"/>
        </w:rPr>
        <w:t xml:space="preserve">pensamiento original y </w:t>
      </w:r>
      <w:r w:rsidR="00A51EA6" w:rsidRPr="00CC0CF7">
        <w:rPr>
          <w:rFonts w:ascii="Times New Roman" w:hAnsi="Times New Roman" w:cs="Times New Roman"/>
          <w:iCs/>
          <w:sz w:val="24"/>
          <w:szCs w:val="24"/>
        </w:rPr>
        <w:t>creativo</w:t>
      </w:r>
      <w:r w:rsidR="00A51EA6">
        <w:rPr>
          <w:rFonts w:ascii="Times New Roman" w:hAnsi="Times New Roman" w:cs="Times New Roman"/>
          <w:iCs/>
          <w:sz w:val="24"/>
          <w:szCs w:val="24"/>
        </w:rPr>
        <w:t>”,</w:t>
      </w:r>
      <w:r w:rsidR="00A51EA6" w:rsidRPr="00CC0CF7">
        <w:rPr>
          <w:rFonts w:ascii="Times New Roman" w:hAnsi="Times New Roman" w:cs="Times New Roman"/>
          <w:iCs/>
          <w:sz w:val="24"/>
          <w:szCs w:val="24"/>
        </w:rPr>
        <w:t xml:space="preserve"> </w:t>
      </w:r>
      <w:r w:rsidRPr="00CC0CF7">
        <w:rPr>
          <w:rFonts w:ascii="Times New Roman" w:hAnsi="Times New Roman" w:cs="Times New Roman"/>
          <w:iCs/>
          <w:sz w:val="24"/>
          <w:szCs w:val="24"/>
        </w:rPr>
        <w:t xml:space="preserve">esto es, la producción de conocimientos en un ámbito disciplinario específico. </w:t>
      </w:r>
      <w:r w:rsidR="009C2947">
        <w:rPr>
          <w:rFonts w:ascii="Times New Roman" w:hAnsi="Times New Roman" w:cs="Times New Roman"/>
          <w:iCs/>
          <w:sz w:val="24"/>
          <w:szCs w:val="24"/>
        </w:rPr>
        <w:t>(</w:t>
      </w:r>
      <w:r w:rsidR="009C2947" w:rsidRPr="00CC0CF7">
        <w:rPr>
          <w:rFonts w:ascii="Times New Roman" w:hAnsi="Times New Roman" w:cs="Times New Roman"/>
          <w:iCs/>
          <w:sz w:val="24"/>
          <w:szCs w:val="24"/>
        </w:rPr>
        <w:t>…</w:t>
      </w:r>
      <w:r w:rsidR="009C2947">
        <w:rPr>
          <w:rFonts w:ascii="Times New Roman" w:hAnsi="Times New Roman" w:cs="Times New Roman"/>
          <w:iCs/>
          <w:sz w:val="24"/>
          <w:szCs w:val="24"/>
        </w:rPr>
        <w:t>)</w:t>
      </w:r>
      <w:r w:rsidR="009C2947" w:rsidRPr="00CC0CF7">
        <w:rPr>
          <w:rFonts w:ascii="Times New Roman" w:hAnsi="Times New Roman" w:cs="Times New Roman"/>
          <w:iCs/>
          <w:sz w:val="24"/>
          <w:szCs w:val="24"/>
        </w:rPr>
        <w:t xml:space="preserve"> </w:t>
      </w:r>
      <w:r w:rsidRPr="00CC0CF7">
        <w:rPr>
          <w:rFonts w:ascii="Times New Roman" w:hAnsi="Times New Roman" w:cs="Times New Roman"/>
          <w:iCs/>
          <w:sz w:val="24"/>
          <w:szCs w:val="24"/>
        </w:rPr>
        <w:t>La formación teórica implica la formación para un pensamiento autónomo. Pensamos que dicha formación permite la construcción de conceptos por parte del sujeto, como una acción interna</w:t>
      </w:r>
      <w:r w:rsidR="00F87EBA" w:rsidRPr="00CC0CF7">
        <w:rPr>
          <w:rFonts w:ascii="Times New Roman" w:hAnsi="Times New Roman" w:cs="Times New Roman"/>
          <w:sz w:val="24"/>
          <w:szCs w:val="24"/>
        </w:rPr>
        <w:t xml:space="preserve"> (</w:t>
      </w:r>
      <w:r w:rsidR="00A51EA6">
        <w:rPr>
          <w:rFonts w:ascii="Times New Roman" w:hAnsi="Times New Roman" w:cs="Times New Roman"/>
          <w:sz w:val="24"/>
          <w:szCs w:val="24"/>
        </w:rPr>
        <w:t>p</w:t>
      </w:r>
      <w:r w:rsidR="00F87EBA" w:rsidRPr="00CC0CF7">
        <w:rPr>
          <w:rFonts w:ascii="Times New Roman" w:hAnsi="Times New Roman" w:cs="Times New Roman"/>
          <w:sz w:val="24"/>
          <w:szCs w:val="24"/>
        </w:rPr>
        <w:t>p. 43-44).</w:t>
      </w:r>
    </w:p>
    <w:p w14:paraId="1235C48F" w14:textId="079008F8" w:rsidR="00BA6EB7" w:rsidRDefault="00A51EA6" w:rsidP="00CC0CF7">
      <w:pPr>
        <w:widowControl/>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esa línea,</w:t>
      </w:r>
      <w:r w:rsidR="009C2947" w:rsidRPr="00A659DE">
        <w:rPr>
          <w:rFonts w:ascii="Times New Roman" w:hAnsi="Times New Roman" w:cs="Times New Roman"/>
          <w:sz w:val="24"/>
          <w:szCs w:val="24"/>
        </w:rPr>
        <w:t xml:space="preserve"> </w:t>
      </w:r>
      <w:r w:rsidR="00BA6EB7" w:rsidRPr="00A659DE">
        <w:rPr>
          <w:rFonts w:ascii="Times New Roman" w:hAnsi="Times New Roman" w:cs="Times New Roman"/>
          <w:sz w:val="24"/>
          <w:szCs w:val="24"/>
        </w:rPr>
        <w:t>Alba</w:t>
      </w:r>
      <w:r w:rsidR="009C2947">
        <w:rPr>
          <w:rFonts w:ascii="Times New Roman" w:hAnsi="Times New Roman" w:cs="Times New Roman"/>
          <w:sz w:val="24"/>
          <w:szCs w:val="24"/>
        </w:rPr>
        <w:t xml:space="preserve"> (1989</w:t>
      </w:r>
      <w:r>
        <w:rPr>
          <w:rFonts w:ascii="Times New Roman" w:hAnsi="Times New Roman" w:cs="Times New Roman"/>
          <w:sz w:val="24"/>
          <w:szCs w:val="24"/>
        </w:rPr>
        <w:t>) sugiere lo siguiente:</w:t>
      </w:r>
      <w:r w:rsidRPr="00A659DE">
        <w:rPr>
          <w:rFonts w:ascii="Times New Roman" w:hAnsi="Times New Roman" w:cs="Times New Roman"/>
          <w:sz w:val="24"/>
          <w:szCs w:val="24"/>
        </w:rPr>
        <w:t xml:space="preserve"> </w:t>
      </w:r>
    </w:p>
    <w:p w14:paraId="33C25A72" w14:textId="23664FF7" w:rsidR="00BA6EB7" w:rsidRPr="00CC0CF7" w:rsidRDefault="00BA6EB7" w:rsidP="006F4070">
      <w:pPr>
        <w:widowControl/>
        <w:tabs>
          <w:tab w:val="left" w:pos="8080"/>
        </w:tabs>
        <w:spacing w:after="0" w:line="360" w:lineRule="auto"/>
        <w:ind w:left="1418"/>
        <w:jc w:val="both"/>
        <w:rPr>
          <w:rFonts w:ascii="Times New Roman" w:hAnsi="Times New Roman" w:cs="Times New Roman"/>
          <w:iCs/>
          <w:sz w:val="24"/>
          <w:szCs w:val="24"/>
        </w:rPr>
      </w:pPr>
      <w:r w:rsidRPr="00CC0CF7">
        <w:rPr>
          <w:rFonts w:ascii="Times New Roman" w:hAnsi="Times New Roman" w:cs="Times New Roman"/>
          <w:iCs/>
          <w:sz w:val="24"/>
          <w:szCs w:val="24"/>
        </w:rPr>
        <w:t xml:space="preserve">El constructor de la palabra </w:t>
      </w:r>
      <w:r w:rsidR="009C2947">
        <w:rPr>
          <w:rFonts w:ascii="Times New Roman" w:hAnsi="Times New Roman" w:cs="Times New Roman"/>
          <w:iCs/>
          <w:sz w:val="24"/>
          <w:szCs w:val="24"/>
        </w:rPr>
        <w:t>(…)</w:t>
      </w:r>
      <w:r w:rsidR="00DB11CD">
        <w:rPr>
          <w:rFonts w:ascii="Times New Roman" w:hAnsi="Times New Roman" w:cs="Times New Roman"/>
          <w:iCs/>
          <w:sz w:val="24"/>
          <w:szCs w:val="24"/>
        </w:rPr>
        <w:t>,</w:t>
      </w:r>
      <w:r w:rsidR="009C2947" w:rsidRPr="00CC0CF7">
        <w:rPr>
          <w:rFonts w:ascii="Times New Roman" w:hAnsi="Times New Roman" w:cs="Times New Roman"/>
          <w:iCs/>
          <w:sz w:val="24"/>
          <w:szCs w:val="24"/>
        </w:rPr>
        <w:t xml:space="preserve"> </w:t>
      </w:r>
      <w:r w:rsidR="009C2947">
        <w:rPr>
          <w:rFonts w:ascii="Times New Roman" w:hAnsi="Times New Roman" w:cs="Times New Roman"/>
          <w:iCs/>
          <w:sz w:val="24"/>
          <w:szCs w:val="24"/>
        </w:rPr>
        <w:t>e</w:t>
      </w:r>
      <w:r w:rsidR="009C2947" w:rsidRPr="00CC0CF7">
        <w:rPr>
          <w:rFonts w:ascii="Times New Roman" w:hAnsi="Times New Roman" w:cs="Times New Roman"/>
          <w:iCs/>
          <w:sz w:val="24"/>
          <w:szCs w:val="24"/>
        </w:rPr>
        <w:t xml:space="preserve">l </w:t>
      </w:r>
      <w:r w:rsidRPr="00CC0CF7">
        <w:rPr>
          <w:rFonts w:ascii="Times New Roman" w:hAnsi="Times New Roman" w:cs="Times New Roman"/>
          <w:iCs/>
          <w:sz w:val="24"/>
          <w:szCs w:val="24"/>
        </w:rPr>
        <w:t xml:space="preserve">que habla, el que tiene el poder de la palabra en el campo del </w:t>
      </w:r>
      <w:r w:rsidR="00DB11CD">
        <w:rPr>
          <w:rFonts w:ascii="Times New Roman" w:hAnsi="Times New Roman" w:cs="Times New Roman"/>
          <w:iCs/>
          <w:sz w:val="24"/>
          <w:szCs w:val="24"/>
        </w:rPr>
        <w:t>currículum</w:t>
      </w:r>
      <w:r w:rsidRPr="00CC0CF7">
        <w:rPr>
          <w:rFonts w:ascii="Times New Roman" w:hAnsi="Times New Roman" w:cs="Times New Roman"/>
          <w:iCs/>
          <w:sz w:val="24"/>
          <w:szCs w:val="24"/>
        </w:rPr>
        <w:t xml:space="preserve">, es un sujeto social que se mueve y se desarrolla en el contexto de las contradicciones y las luchas propias de </w:t>
      </w:r>
      <w:r w:rsidR="009C2947">
        <w:rPr>
          <w:rFonts w:ascii="Times New Roman" w:hAnsi="Times New Roman" w:cs="Times New Roman"/>
          <w:iCs/>
          <w:sz w:val="24"/>
          <w:szCs w:val="24"/>
        </w:rPr>
        <w:t>e</w:t>
      </w:r>
      <w:r w:rsidR="009C2947" w:rsidRPr="00CC0CF7">
        <w:rPr>
          <w:rFonts w:ascii="Times New Roman" w:hAnsi="Times New Roman" w:cs="Times New Roman"/>
          <w:iCs/>
          <w:sz w:val="24"/>
          <w:szCs w:val="24"/>
        </w:rPr>
        <w:t>ste</w:t>
      </w:r>
      <w:r w:rsidRPr="00CC0CF7">
        <w:rPr>
          <w:rFonts w:ascii="Times New Roman" w:hAnsi="Times New Roman" w:cs="Times New Roman"/>
          <w:iCs/>
          <w:sz w:val="24"/>
          <w:szCs w:val="24"/>
        </w:rPr>
        <w:t>, esto es, de la producción conceptual sobre lo educativo: del campo de la investigación educativa en México</w:t>
      </w:r>
      <w:r w:rsidR="00F87EBA" w:rsidRPr="00CC0CF7">
        <w:rPr>
          <w:rFonts w:ascii="Times New Roman" w:hAnsi="Times New Roman" w:cs="Times New Roman"/>
          <w:iCs/>
          <w:sz w:val="24"/>
          <w:szCs w:val="24"/>
        </w:rPr>
        <w:t xml:space="preserve"> </w:t>
      </w:r>
      <w:r w:rsidR="00F87EBA" w:rsidRPr="00CC0CF7">
        <w:rPr>
          <w:rFonts w:ascii="Times New Roman" w:hAnsi="Times New Roman" w:cs="Times New Roman"/>
          <w:sz w:val="24"/>
          <w:szCs w:val="24"/>
        </w:rPr>
        <w:t>(p. 19).</w:t>
      </w:r>
    </w:p>
    <w:p w14:paraId="2C3BCF22" w14:textId="47BF1190" w:rsidR="00BA6EB7" w:rsidRPr="00A659DE" w:rsidRDefault="00BA6EB7" w:rsidP="006F4070">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 xml:space="preserve">La perspectiva anterior y la cita textual coinciden con la visión del tercer entrevistado, pues también reconoce aspectos fundamentales en el especialista curricular, los cuales son un saber </w:t>
      </w:r>
      <w:r w:rsidRPr="00F9734E">
        <w:rPr>
          <w:rFonts w:ascii="Times New Roman" w:hAnsi="Times New Roman" w:cs="Times New Roman"/>
          <w:iCs/>
          <w:sz w:val="24"/>
          <w:szCs w:val="24"/>
        </w:rPr>
        <w:t>teórico y desarrollo curricular</w:t>
      </w:r>
      <w:r w:rsidR="00DB11CD">
        <w:rPr>
          <w:rFonts w:ascii="Times New Roman" w:hAnsi="Times New Roman" w:cs="Times New Roman"/>
          <w:sz w:val="24"/>
          <w:szCs w:val="24"/>
        </w:rPr>
        <w:t>.</w:t>
      </w:r>
      <w:r w:rsidR="00DB11CD" w:rsidRPr="00A659DE">
        <w:rPr>
          <w:rFonts w:ascii="Times New Roman" w:hAnsi="Times New Roman" w:cs="Times New Roman"/>
          <w:sz w:val="24"/>
          <w:szCs w:val="24"/>
        </w:rPr>
        <w:t xml:space="preserve"> </w:t>
      </w:r>
      <w:r w:rsidR="00DB11CD">
        <w:rPr>
          <w:rFonts w:ascii="Times New Roman" w:hAnsi="Times New Roman" w:cs="Times New Roman"/>
          <w:sz w:val="24"/>
          <w:szCs w:val="24"/>
        </w:rPr>
        <w:t>A</w:t>
      </w:r>
      <w:r w:rsidR="00DB11CD" w:rsidRPr="00A659DE">
        <w:rPr>
          <w:rFonts w:ascii="Times New Roman" w:hAnsi="Times New Roman" w:cs="Times New Roman"/>
          <w:sz w:val="24"/>
          <w:szCs w:val="24"/>
        </w:rPr>
        <w:t>demás</w:t>
      </w:r>
      <w:r w:rsidR="00DB11CD">
        <w:rPr>
          <w:rFonts w:ascii="Times New Roman" w:hAnsi="Times New Roman" w:cs="Times New Roman"/>
          <w:sz w:val="24"/>
          <w:szCs w:val="24"/>
        </w:rPr>
        <w:t>,</w:t>
      </w:r>
      <w:r w:rsidR="00DB11CD" w:rsidRPr="00A659DE">
        <w:rPr>
          <w:rFonts w:ascii="Times New Roman" w:hAnsi="Times New Roman" w:cs="Times New Roman"/>
          <w:sz w:val="24"/>
          <w:szCs w:val="24"/>
        </w:rPr>
        <w:t xml:space="preserve"> </w:t>
      </w:r>
      <w:r w:rsidRPr="00A659DE">
        <w:rPr>
          <w:rFonts w:ascii="Times New Roman" w:hAnsi="Times New Roman" w:cs="Times New Roman"/>
          <w:sz w:val="24"/>
          <w:szCs w:val="24"/>
        </w:rPr>
        <w:t xml:space="preserve">nombra de forma precisa a ciertos colegas de la disciplina y algunos de </w:t>
      </w:r>
      <w:r w:rsidR="0017520B">
        <w:rPr>
          <w:rFonts w:ascii="Times New Roman" w:hAnsi="Times New Roman" w:cs="Times New Roman"/>
          <w:sz w:val="24"/>
          <w:szCs w:val="24"/>
        </w:rPr>
        <w:t>sus</w:t>
      </w:r>
      <w:r w:rsidR="0017520B" w:rsidRPr="00A659DE">
        <w:rPr>
          <w:rFonts w:ascii="Times New Roman" w:hAnsi="Times New Roman" w:cs="Times New Roman"/>
          <w:sz w:val="24"/>
          <w:szCs w:val="24"/>
        </w:rPr>
        <w:t xml:space="preserve"> </w:t>
      </w:r>
      <w:r w:rsidRPr="00A659DE">
        <w:rPr>
          <w:rFonts w:ascii="Times New Roman" w:hAnsi="Times New Roman" w:cs="Times New Roman"/>
          <w:sz w:val="24"/>
          <w:szCs w:val="24"/>
        </w:rPr>
        <w:t>aportes</w:t>
      </w:r>
      <w:r w:rsidR="0017520B">
        <w:rPr>
          <w:rFonts w:ascii="Times New Roman" w:hAnsi="Times New Roman" w:cs="Times New Roman"/>
          <w:sz w:val="24"/>
          <w:szCs w:val="24"/>
        </w:rPr>
        <w:t xml:space="preserve"> más</w:t>
      </w:r>
      <w:r w:rsidRPr="00A659DE">
        <w:rPr>
          <w:rFonts w:ascii="Times New Roman" w:hAnsi="Times New Roman" w:cs="Times New Roman"/>
          <w:sz w:val="24"/>
          <w:szCs w:val="24"/>
        </w:rPr>
        <w:t xml:space="preserve"> importantes</w:t>
      </w:r>
      <w:r w:rsidR="0074599F">
        <w:rPr>
          <w:rFonts w:ascii="Times New Roman" w:hAnsi="Times New Roman" w:cs="Times New Roman"/>
          <w:sz w:val="24"/>
          <w:szCs w:val="24"/>
        </w:rPr>
        <w:t>.</w:t>
      </w:r>
      <w:r w:rsidRPr="00A659DE">
        <w:rPr>
          <w:rFonts w:ascii="Times New Roman" w:hAnsi="Times New Roman" w:cs="Times New Roman"/>
          <w:sz w:val="24"/>
          <w:szCs w:val="24"/>
        </w:rPr>
        <w:t xml:space="preserve"> </w:t>
      </w:r>
      <w:r w:rsidR="0074599F">
        <w:rPr>
          <w:rFonts w:ascii="Times New Roman" w:hAnsi="Times New Roman" w:cs="Times New Roman"/>
          <w:sz w:val="24"/>
          <w:szCs w:val="24"/>
        </w:rPr>
        <w:t xml:space="preserve">Parte de </w:t>
      </w:r>
      <w:r w:rsidR="006F5220">
        <w:rPr>
          <w:rFonts w:ascii="Times New Roman" w:hAnsi="Times New Roman" w:cs="Times New Roman"/>
          <w:sz w:val="24"/>
          <w:szCs w:val="24"/>
        </w:rPr>
        <w:t>este momento de la conversación se muestra a continuación</w:t>
      </w:r>
      <w:r w:rsidRPr="00A659DE">
        <w:rPr>
          <w:rFonts w:ascii="Times New Roman" w:hAnsi="Times New Roman" w:cs="Times New Roman"/>
          <w:sz w:val="24"/>
          <w:szCs w:val="24"/>
        </w:rPr>
        <w:t>:</w:t>
      </w:r>
    </w:p>
    <w:p w14:paraId="13453A3E" w14:textId="6DB86E44" w:rsidR="00BA6EB7" w:rsidRPr="00EC7A9F" w:rsidRDefault="006C5709" w:rsidP="00F9734E">
      <w:pPr>
        <w:widowControl/>
        <w:autoSpaceDE w:val="0"/>
        <w:autoSpaceDN w:val="0"/>
        <w:adjustRightInd w:val="0"/>
        <w:spacing w:after="0" w:line="360" w:lineRule="auto"/>
        <w:ind w:left="1418"/>
        <w:jc w:val="both"/>
        <w:rPr>
          <w:rFonts w:ascii="Times New Roman" w:hAnsi="Times New Roman" w:cs="Times New Roman"/>
          <w:iCs/>
          <w:color w:val="000000"/>
          <w:sz w:val="24"/>
          <w:szCs w:val="24"/>
        </w:rPr>
      </w:pPr>
      <w:r w:rsidRPr="00CC0CF7">
        <w:rPr>
          <w:rFonts w:ascii="Times New Roman" w:hAnsi="Times New Roman" w:cs="Times New Roman"/>
          <w:iCs/>
          <w:color w:val="000000"/>
          <w:sz w:val="24"/>
          <w:szCs w:val="24"/>
        </w:rPr>
        <w:t>N</w:t>
      </w:r>
      <w:r w:rsidR="00BA6EB7" w:rsidRPr="00CC0CF7">
        <w:rPr>
          <w:rFonts w:ascii="Times New Roman" w:hAnsi="Times New Roman" w:cs="Times New Roman"/>
          <w:iCs/>
          <w:color w:val="000000"/>
          <w:sz w:val="24"/>
          <w:szCs w:val="24"/>
        </w:rPr>
        <w:t xml:space="preserve">o sé si por </w:t>
      </w:r>
      <w:r w:rsidR="00BA6EB7" w:rsidRPr="00F9734E">
        <w:rPr>
          <w:rFonts w:ascii="Times New Roman" w:hAnsi="Times New Roman" w:cs="Times New Roman"/>
          <w:i/>
          <w:color w:val="000000"/>
          <w:sz w:val="24"/>
          <w:szCs w:val="24"/>
        </w:rPr>
        <w:t>especialistas</w:t>
      </w:r>
      <w:r w:rsidR="00BA6EB7" w:rsidRPr="00CC0CF7">
        <w:rPr>
          <w:rFonts w:ascii="Times New Roman" w:hAnsi="Times New Roman" w:cs="Times New Roman"/>
          <w:iCs/>
          <w:color w:val="000000"/>
          <w:sz w:val="24"/>
          <w:szCs w:val="24"/>
        </w:rPr>
        <w:t xml:space="preserve"> entiendas los que </w:t>
      </w:r>
      <w:r w:rsidR="00D824BC">
        <w:rPr>
          <w:rFonts w:ascii="Times New Roman" w:hAnsi="Times New Roman" w:cs="Times New Roman"/>
          <w:iCs/>
          <w:color w:val="000000"/>
          <w:sz w:val="24"/>
          <w:szCs w:val="24"/>
        </w:rPr>
        <w:t>(</w:t>
      </w:r>
      <w:r w:rsidR="00D824BC" w:rsidRPr="00CC0CF7">
        <w:rPr>
          <w:rFonts w:ascii="Times New Roman" w:hAnsi="Times New Roman" w:cs="Times New Roman"/>
          <w:iCs/>
          <w:color w:val="000000"/>
          <w:sz w:val="24"/>
          <w:szCs w:val="24"/>
        </w:rPr>
        <w:t>…</w:t>
      </w:r>
      <w:r w:rsidR="00D824BC">
        <w:rPr>
          <w:rFonts w:ascii="Times New Roman" w:hAnsi="Times New Roman" w:cs="Times New Roman"/>
          <w:iCs/>
          <w:color w:val="000000"/>
          <w:sz w:val="24"/>
          <w:szCs w:val="24"/>
        </w:rPr>
        <w:t>)</w:t>
      </w:r>
      <w:r w:rsidR="00D824BC" w:rsidRPr="00CC0CF7">
        <w:rPr>
          <w:rFonts w:ascii="Times New Roman" w:hAnsi="Times New Roman" w:cs="Times New Roman"/>
          <w:iCs/>
          <w:color w:val="000000"/>
          <w:sz w:val="24"/>
          <w:szCs w:val="24"/>
        </w:rPr>
        <w:t xml:space="preserve"> </w:t>
      </w:r>
      <w:r w:rsidR="00BA6EB7" w:rsidRPr="00CC0CF7">
        <w:rPr>
          <w:rFonts w:ascii="Times New Roman" w:hAnsi="Times New Roman" w:cs="Times New Roman"/>
          <w:iCs/>
          <w:color w:val="000000"/>
          <w:sz w:val="24"/>
          <w:szCs w:val="24"/>
        </w:rPr>
        <w:t xml:space="preserve">teorizan sobre el </w:t>
      </w:r>
      <w:r w:rsidR="00DB11CD">
        <w:rPr>
          <w:rFonts w:ascii="Times New Roman" w:hAnsi="Times New Roman" w:cs="Times New Roman"/>
          <w:iCs/>
          <w:color w:val="000000"/>
          <w:sz w:val="24"/>
          <w:szCs w:val="24"/>
        </w:rPr>
        <w:t>currículum</w:t>
      </w:r>
      <w:r w:rsidR="00BA6EB7" w:rsidRPr="00CC0CF7">
        <w:rPr>
          <w:rFonts w:ascii="Times New Roman" w:hAnsi="Times New Roman" w:cs="Times New Roman"/>
          <w:iCs/>
          <w:color w:val="000000"/>
          <w:sz w:val="24"/>
          <w:szCs w:val="24"/>
        </w:rPr>
        <w:t>, o los que se dedican al desarrollo curricular. Ángel Díaz-Barriga se ha dedicado a ambos campos; Frida Díaz Barriga se ha dedicado a ambos campos</w:t>
      </w:r>
      <w:r w:rsidR="0074599F">
        <w:rPr>
          <w:rFonts w:ascii="Times New Roman" w:hAnsi="Times New Roman" w:cs="Times New Roman"/>
          <w:iCs/>
          <w:color w:val="000000"/>
          <w:sz w:val="24"/>
          <w:szCs w:val="24"/>
        </w:rPr>
        <w:t xml:space="preserve">. (…) </w:t>
      </w:r>
      <w:r w:rsidR="00567F49" w:rsidRPr="00EC7A9F">
        <w:rPr>
          <w:rFonts w:ascii="Times New Roman" w:hAnsi="Times New Roman" w:cs="Times New Roman"/>
          <w:iCs/>
          <w:color w:val="000000"/>
          <w:sz w:val="24"/>
          <w:szCs w:val="24"/>
        </w:rPr>
        <w:t>E</w:t>
      </w:r>
      <w:r w:rsidR="00BA6EB7" w:rsidRPr="00EC7A9F">
        <w:rPr>
          <w:rFonts w:ascii="Times New Roman" w:hAnsi="Times New Roman" w:cs="Times New Roman"/>
          <w:iCs/>
          <w:color w:val="000000"/>
          <w:sz w:val="24"/>
          <w:szCs w:val="24"/>
        </w:rPr>
        <w:t>l último libro de Ángel Díaz-Barriga [</w:t>
      </w:r>
      <w:r w:rsidR="00BA6EB7" w:rsidRPr="00F9734E">
        <w:rPr>
          <w:rFonts w:ascii="Times New Roman" w:hAnsi="Times New Roman" w:cs="Times New Roman"/>
          <w:i/>
          <w:color w:val="000000"/>
          <w:sz w:val="24"/>
          <w:szCs w:val="24"/>
        </w:rPr>
        <w:t>Currículum:</w:t>
      </w:r>
      <w:r w:rsidR="00BA6EB7" w:rsidRPr="00EC7A9F">
        <w:rPr>
          <w:rFonts w:ascii="Times New Roman" w:hAnsi="Times New Roman" w:cs="Times New Roman"/>
          <w:iCs/>
          <w:color w:val="000000"/>
          <w:sz w:val="24"/>
          <w:szCs w:val="24"/>
        </w:rPr>
        <w:t xml:space="preserve"> </w:t>
      </w:r>
      <w:r w:rsidR="00BA6EB7" w:rsidRPr="00F9734E">
        <w:rPr>
          <w:rFonts w:ascii="Times New Roman" w:hAnsi="Times New Roman" w:cs="Times New Roman"/>
          <w:i/>
          <w:color w:val="000000"/>
          <w:sz w:val="24"/>
          <w:szCs w:val="24"/>
        </w:rPr>
        <w:t>entre utopía y realidad</w:t>
      </w:r>
      <w:r w:rsidR="00BA6EB7" w:rsidRPr="00EC7A9F">
        <w:rPr>
          <w:rFonts w:ascii="Times New Roman" w:hAnsi="Times New Roman" w:cs="Times New Roman"/>
          <w:iCs/>
          <w:color w:val="000000"/>
          <w:sz w:val="24"/>
          <w:szCs w:val="24"/>
        </w:rPr>
        <w:t>] es un claro ejemplo en que se conjuga la teoría con el desarrollo curricular</w:t>
      </w:r>
      <w:r w:rsidR="0074599F">
        <w:rPr>
          <w:rFonts w:ascii="Times New Roman" w:hAnsi="Times New Roman" w:cs="Times New Roman"/>
          <w:iCs/>
          <w:color w:val="000000"/>
          <w:sz w:val="24"/>
          <w:szCs w:val="24"/>
        </w:rPr>
        <w:t>.</w:t>
      </w:r>
      <w:r w:rsidR="0074599F" w:rsidRPr="00EC7A9F">
        <w:rPr>
          <w:rFonts w:ascii="Times New Roman" w:hAnsi="Times New Roman" w:cs="Times New Roman"/>
          <w:iCs/>
          <w:color w:val="000000"/>
          <w:sz w:val="24"/>
          <w:szCs w:val="24"/>
        </w:rPr>
        <w:t xml:space="preserve"> </w:t>
      </w:r>
      <w:r w:rsidR="0074599F">
        <w:rPr>
          <w:rFonts w:ascii="Times New Roman" w:hAnsi="Times New Roman" w:cs="Times New Roman"/>
          <w:iCs/>
          <w:color w:val="000000"/>
          <w:sz w:val="24"/>
          <w:szCs w:val="24"/>
        </w:rPr>
        <w:t>E</w:t>
      </w:r>
      <w:r w:rsidR="0074599F" w:rsidRPr="00EC7A9F">
        <w:rPr>
          <w:rFonts w:ascii="Times New Roman" w:hAnsi="Times New Roman" w:cs="Times New Roman"/>
          <w:iCs/>
          <w:color w:val="000000"/>
          <w:sz w:val="24"/>
          <w:szCs w:val="24"/>
        </w:rPr>
        <w:t xml:space="preserve">s </w:t>
      </w:r>
      <w:r w:rsidR="00BA6EB7" w:rsidRPr="00EC7A9F">
        <w:rPr>
          <w:rFonts w:ascii="Times New Roman" w:hAnsi="Times New Roman" w:cs="Times New Roman"/>
          <w:iCs/>
          <w:color w:val="000000"/>
          <w:sz w:val="24"/>
          <w:szCs w:val="24"/>
        </w:rPr>
        <w:t xml:space="preserve">el mejor ejemplo que yo veo de un especialista que conjuga ambos campos </w:t>
      </w:r>
      <w:r w:rsidR="00BA6EB7" w:rsidRPr="00EC7A9F">
        <w:rPr>
          <w:rFonts w:ascii="Times New Roman" w:hAnsi="Times New Roman" w:cs="Times New Roman"/>
          <w:color w:val="000000"/>
          <w:sz w:val="24"/>
          <w:szCs w:val="24"/>
        </w:rPr>
        <w:t>(3:30)</w:t>
      </w:r>
      <w:r w:rsidR="0074599F">
        <w:rPr>
          <w:rFonts w:ascii="Times New Roman" w:hAnsi="Times New Roman" w:cs="Times New Roman"/>
          <w:color w:val="000000"/>
          <w:sz w:val="24"/>
          <w:szCs w:val="24"/>
        </w:rPr>
        <w:t>.</w:t>
      </w:r>
    </w:p>
    <w:p w14:paraId="398B9A6E" w14:textId="23CA40E7" w:rsidR="00BA6EB7" w:rsidRPr="00194EEB" w:rsidRDefault="006F5220" w:rsidP="006F4070">
      <w:pPr>
        <w:widowControl/>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BA6EB7" w:rsidRPr="00A659DE">
        <w:rPr>
          <w:rFonts w:ascii="Times New Roman" w:hAnsi="Times New Roman" w:cs="Times New Roman"/>
          <w:sz w:val="24"/>
          <w:szCs w:val="24"/>
        </w:rPr>
        <w:t xml:space="preserve">i bien la figura de </w:t>
      </w:r>
      <w:r w:rsidR="00BA6EB7" w:rsidRPr="00F9734E">
        <w:rPr>
          <w:rFonts w:ascii="Times New Roman" w:hAnsi="Times New Roman" w:cs="Times New Roman"/>
          <w:iCs/>
          <w:sz w:val="24"/>
          <w:szCs w:val="24"/>
        </w:rPr>
        <w:t>especialista</w:t>
      </w:r>
      <w:r w:rsidR="00BA6EB7" w:rsidRPr="00A659DE">
        <w:rPr>
          <w:rFonts w:ascii="Times New Roman" w:hAnsi="Times New Roman" w:cs="Times New Roman"/>
          <w:sz w:val="24"/>
          <w:szCs w:val="24"/>
        </w:rPr>
        <w:t xml:space="preserve"> es reconocida dentro del campo por uno de sus saberes citados (</w:t>
      </w:r>
      <w:r w:rsidR="00BA6EB7" w:rsidRPr="00A659DE">
        <w:rPr>
          <w:rFonts w:ascii="Times New Roman" w:hAnsi="Times New Roman" w:cs="Times New Roman"/>
          <w:i/>
          <w:sz w:val="24"/>
          <w:szCs w:val="24"/>
        </w:rPr>
        <w:t>desarrollo teórico</w:t>
      </w:r>
      <w:r w:rsidR="00BA6EB7" w:rsidRPr="00A659DE">
        <w:rPr>
          <w:rFonts w:ascii="Times New Roman" w:hAnsi="Times New Roman" w:cs="Times New Roman"/>
          <w:sz w:val="24"/>
          <w:szCs w:val="24"/>
        </w:rPr>
        <w:t>), es pertinente especificar</w:t>
      </w:r>
      <w:r>
        <w:rPr>
          <w:rFonts w:ascii="Times New Roman" w:hAnsi="Times New Roman" w:cs="Times New Roman"/>
          <w:sz w:val="24"/>
          <w:szCs w:val="24"/>
        </w:rPr>
        <w:t>,</w:t>
      </w:r>
      <w:r w:rsidR="00BA6EB7" w:rsidRPr="00A659DE">
        <w:rPr>
          <w:rFonts w:ascii="Times New Roman" w:hAnsi="Times New Roman" w:cs="Times New Roman"/>
          <w:sz w:val="24"/>
          <w:szCs w:val="24"/>
        </w:rPr>
        <w:t xml:space="preserve"> como lo hace el primer entrevistado (1:35)</w:t>
      </w:r>
      <w:r>
        <w:rPr>
          <w:rFonts w:ascii="Times New Roman" w:hAnsi="Times New Roman" w:cs="Times New Roman"/>
          <w:sz w:val="24"/>
          <w:szCs w:val="24"/>
        </w:rPr>
        <w:t>,</w:t>
      </w:r>
      <w:r w:rsidR="00BA6EB7" w:rsidRPr="00A659DE">
        <w:rPr>
          <w:rFonts w:ascii="Times New Roman" w:hAnsi="Times New Roman" w:cs="Times New Roman"/>
          <w:sz w:val="24"/>
          <w:szCs w:val="24"/>
        </w:rPr>
        <w:t xml:space="preserve"> que el trabajo de diseño curricular cuenta </w:t>
      </w:r>
      <w:r>
        <w:rPr>
          <w:rFonts w:ascii="Times New Roman" w:hAnsi="Times New Roman" w:cs="Times New Roman"/>
          <w:sz w:val="24"/>
          <w:szCs w:val="24"/>
        </w:rPr>
        <w:t xml:space="preserve">con </w:t>
      </w:r>
      <w:r w:rsidR="00BA6EB7" w:rsidRPr="00A659DE">
        <w:rPr>
          <w:rFonts w:ascii="Times New Roman" w:hAnsi="Times New Roman" w:cs="Times New Roman"/>
          <w:sz w:val="24"/>
          <w:szCs w:val="24"/>
        </w:rPr>
        <w:t>cierta complejidad (1:38):</w:t>
      </w:r>
    </w:p>
    <w:p w14:paraId="749716F4" w14:textId="2FC2BA4F" w:rsidR="00BA6EB7" w:rsidRPr="00EC7A9F" w:rsidRDefault="006F5220" w:rsidP="006F4070">
      <w:pPr>
        <w:widowControl/>
        <w:autoSpaceDE w:val="0"/>
        <w:autoSpaceDN w:val="0"/>
        <w:adjustRightInd w:val="0"/>
        <w:spacing w:after="0" w:line="360" w:lineRule="auto"/>
        <w:ind w:left="1418"/>
        <w:jc w:val="both"/>
        <w:rPr>
          <w:rFonts w:ascii="Times New Roman" w:hAnsi="Times New Roman" w:cs="Times New Roman"/>
          <w:iCs/>
          <w:color w:val="000000"/>
          <w:sz w:val="24"/>
          <w:szCs w:val="24"/>
        </w:rPr>
      </w:pPr>
      <w:r>
        <w:rPr>
          <w:rFonts w:ascii="Times New Roman" w:hAnsi="Times New Roman" w:cs="Times New Roman"/>
          <w:iCs/>
          <w:sz w:val="24"/>
          <w:szCs w:val="24"/>
        </w:rPr>
        <w:t>E</w:t>
      </w:r>
      <w:r w:rsidRPr="00EC7A9F">
        <w:rPr>
          <w:rFonts w:ascii="Times New Roman" w:hAnsi="Times New Roman" w:cs="Times New Roman"/>
          <w:iCs/>
          <w:sz w:val="24"/>
          <w:szCs w:val="24"/>
        </w:rPr>
        <w:t>l</w:t>
      </w:r>
      <w:r w:rsidRPr="00EC7A9F">
        <w:rPr>
          <w:rFonts w:ascii="Times New Roman" w:hAnsi="Times New Roman" w:cs="Times New Roman"/>
          <w:iCs/>
          <w:color w:val="000000"/>
          <w:sz w:val="24"/>
          <w:szCs w:val="24"/>
        </w:rPr>
        <w:t xml:space="preserve"> </w:t>
      </w:r>
      <w:r w:rsidR="00BA6EB7" w:rsidRPr="00EC7A9F">
        <w:rPr>
          <w:rFonts w:ascii="Times New Roman" w:hAnsi="Times New Roman" w:cs="Times New Roman"/>
          <w:iCs/>
          <w:color w:val="000000"/>
          <w:sz w:val="24"/>
          <w:szCs w:val="24"/>
        </w:rPr>
        <w:t xml:space="preserve">especialista del campo curricular lo puedes reconocer, pero no domina todo </w:t>
      </w:r>
      <w:r w:rsidR="00BA6EB7" w:rsidRPr="00EC7A9F">
        <w:rPr>
          <w:rFonts w:ascii="Times New Roman" w:hAnsi="Times New Roman" w:cs="Times New Roman"/>
          <w:color w:val="000000"/>
          <w:sz w:val="24"/>
          <w:szCs w:val="24"/>
        </w:rPr>
        <w:t>(1:35)</w:t>
      </w:r>
      <w:r>
        <w:rPr>
          <w:rFonts w:ascii="Times New Roman" w:hAnsi="Times New Roman" w:cs="Times New Roman"/>
          <w:color w:val="000000"/>
          <w:sz w:val="24"/>
          <w:szCs w:val="24"/>
        </w:rPr>
        <w:t>.</w:t>
      </w:r>
    </w:p>
    <w:p w14:paraId="548167D7" w14:textId="78641140" w:rsidR="00BA6EB7" w:rsidRPr="00EC7A9F" w:rsidRDefault="006F5220" w:rsidP="006F4070">
      <w:pPr>
        <w:widowControl/>
        <w:autoSpaceDE w:val="0"/>
        <w:autoSpaceDN w:val="0"/>
        <w:adjustRightInd w:val="0"/>
        <w:spacing w:after="0" w:line="360" w:lineRule="auto"/>
        <w:ind w:left="1418" w:firstLine="706"/>
        <w:jc w:val="both"/>
        <w:rPr>
          <w:rFonts w:ascii="Times New Roman" w:hAnsi="Times New Roman" w:cs="Times New Roman"/>
          <w:iCs/>
          <w:color w:val="000000"/>
          <w:sz w:val="24"/>
          <w:szCs w:val="24"/>
        </w:rPr>
      </w:pPr>
      <w:r>
        <w:rPr>
          <w:rFonts w:ascii="Times New Roman" w:hAnsi="Times New Roman" w:cs="Times New Roman"/>
          <w:iCs/>
          <w:sz w:val="24"/>
          <w:szCs w:val="24"/>
        </w:rPr>
        <w:t>Y</w:t>
      </w:r>
      <w:r w:rsidRPr="00EC7A9F">
        <w:rPr>
          <w:rFonts w:ascii="Times New Roman" w:hAnsi="Times New Roman" w:cs="Times New Roman"/>
          <w:iCs/>
          <w:sz w:val="24"/>
          <w:szCs w:val="24"/>
        </w:rPr>
        <w:t>o</w:t>
      </w:r>
      <w:r>
        <w:rPr>
          <w:rFonts w:ascii="Times New Roman" w:hAnsi="Times New Roman" w:cs="Times New Roman"/>
          <w:iCs/>
          <w:sz w:val="24"/>
          <w:szCs w:val="24"/>
        </w:rPr>
        <w:t>,</w:t>
      </w:r>
      <w:r w:rsidRPr="00EC7A9F">
        <w:rPr>
          <w:rFonts w:ascii="Times New Roman" w:hAnsi="Times New Roman" w:cs="Times New Roman"/>
          <w:iCs/>
          <w:color w:val="000000"/>
          <w:sz w:val="24"/>
          <w:szCs w:val="24"/>
        </w:rPr>
        <w:t xml:space="preserve"> </w:t>
      </w:r>
      <w:r w:rsidR="00BA6EB7" w:rsidRPr="00EC7A9F">
        <w:rPr>
          <w:rFonts w:ascii="Times New Roman" w:hAnsi="Times New Roman" w:cs="Times New Roman"/>
          <w:iCs/>
          <w:color w:val="000000"/>
          <w:sz w:val="24"/>
          <w:szCs w:val="24"/>
        </w:rPr>
        <w:t xml:space="preserve">como especialista en </w:t>
      </w:r>
      <w:r w:rsidR="00DB11CD">
        <w:rPr>
          <w:rFonts w:ascii="Times New Roman" w:hAnsi="Times New Roman" w:cs="Times New Roman"/>
          <w:iCs/>
          <w:color w:val="000000"/>
          <w:sz w:val="24"/>
          <w:szCs w:val="24"/>
        </w:rPr>
        <w:t>currículum</w:t>
      </w:r>
      <w:r>
        <w:rPr>
          <w:rFonts w:ascii="Times New Roman" w:hAnsi="Times New Roman" w:cs="Times New Roman"/>
          <w:iCs/>
          <w:color w:val="000000"/>
          <w:sz w:val="24"/>
          <w:szCs w:val="24"/>
        </w:rPr>
        <w:t>,</w:t>
      </w:r>
      <w:r w:rsidR="00BA6EB7" w:rsidRPr="00EC7A9F">
        <w:rPr>
          <w:rFonts w:ascii="Times New Roman" w:hAnsi="Times New Roman" w:cs="Times New Roman"/>
          <w:iCs/>
          <w:color w:val="000000"/>
          <w:sz w:val="24"/>
          <w:szCs w:val="24"/>
        </w:rPr>
        <w:t xml:space="preserve"> no podría determinar todas las variables y todos los elementos </w:t>
      </w:r>
      <w:r>
        <w:rPr>
          <w:rFonts w:ascii="Times New Roman" w:hAnsi="Times New Roman" w:cs="Times New Roman"/>
          <w:iCs/>
          <w:color w:val="000000"/>
          <w:sz w:val="24"/>
          <w:szCs w:val="24"/>
        </w:rPr>
        <w:t>(</w:t>
      </w:r>
      <w:r w:rsidRPr="00EC7A9F">
        <w:rPr>
          <w:rFonts w:ascii="Times New Roman" w:hAnsi="Times New Roman" w:cs="Times New Roman"/>
          <w:iCs/>
          <w:color w:val="000000"/>
          <w:sz w:val="24"/>
          <w:szCs w:val="24"/>
        </w:rPr>
        <w:t>…</w:t>
      </w:r>
      <w:r>
        <w:rPr>
          <w:rFonts w:ascii="Times New Roman" w:hAnsi="Times New Roman" w:cs="Times New Roman"/>
          <w:iCs/>
          <w:color w:val="000000"/>
          <w:sz w:val="24"/>
          <w:szCs w:val="24"/>
        </w:rPr>
        <w:t>)</w:t>
      </w:r>
      <w:r w:rsidR="00D539CD">
        <w:rPr>
          <w:rFonts w:ascii="Times New Roman" w:hAnsi="Times New Roman" w:cs="Times New Roman"/>
          <w:iCs/>
          <w:color w:val="000000"/>
          <w:sz w:val="24"/>
          <w:szCs w:val="24"/>
        </w:rPr>
        <w:t>.</w:t>
      </w:r>
      <w:r w:rsidRPr="00EC7A9F">
        <w:rPr>
          <w:rFonts w:ascii="Times New Roman" w:hAnsi="Times New Roman" w:cs="Times New Roman"/>
          <w:iCs/>
          <w:color w:val="000000"/>
          <w:sz w:val="24"/>
          <w:szCs w:val="24"/>
        </w:rPr>
        <w:t xml:space="preserve"> </w:t>
      </w:r>
      <w:r w:rsidR="00D539CD">
        <w:rPr>
          <w:rFonts w:ascii="Times New Roman" w:hAnsi="Times New Roman" w:cs="Times New Roman"/>
          <w:iCs/>
          <w:color w:val="000000"/>
          <w:sz w:val="24"/>
          <w:szCs w:val="24"/>
        </w:rPr>
        <w:t>S</w:t>
      </w:r>
      <w:r w:rsidR="00D539CD" w:rsidRPr="00EC7A9F">
        <w:rPr>
          <w:rFonts w:ascii="Times New Roman" w:hAnsi="Times New Roman" w:cs="Times New Roman"/>
          <w:iCs/>
          <w:color w:val="000000"/>
          <w:sz w:val="24"/>
          <w:szCs w:val="24"/>
        </w:rPr>
        <w:t xml:space="preserve">e </w:t>
      </w:r>
      <w:r w:rsidR="00BA6EB7" w:rsidRPr="00EC7A9F">
        <w:rPr>
          <w:rFonts w:ascii="Times New Roman" w:hAnsi="Times New Roman" w:cs="Times New Roman"/>
          <w:iCs/>
          <w:color w:val="000000"/>
          <w:sz w:val="24"/>
          <w:szCs w:val="24"/>
        </w:rPr>
        <w:t xml:space="preserve">requiere de un trabajo </w:t>
      </w:r>
      <w:r w:rsidR="00BA6EB7" w:rsidRPr="00EC7A9F">
        <w:rPr>
          <w:rFonts w:ascii="Times New Roman" w:hAnsi="Times New Roman" w:cs="Times New Roman"/>
          <w:iCs/>
          <w:color w:val="000000"/>
          <w:sz w:val="24"/>
          <w:szCs w:val="24"/>
        </w:rPr>
        <w:lastRenderedPageBreak/>
        <w:t>multidisciplinario</w:t>
      </w:r>
      <w:r w:rsidR="00D539CD">
        <w:rPr>
          <w:rFonts w:ascii="Times New Roman" w:hAnsi="Times New Roman" w:cs="Times New Roman"/>
          <w:iCs/>
          <w:color w:val="000000"/>
          <w:sz w:val="24"/>
          <w:szCs w:val="24"/>
        </w:rPr>
        <w:t>.</w:t>
      </w:r>
      <w:r w:rsidR="00D539CD" w:rsidRPr="00EC7A9F">
        <w:rPr>
          <w:rFonts w:ascii="Times New Roman" w:hAnsi="Times New Roman" w:cs="Times New Roman"/>
          <w:iCs/>
          <w:color w:val="000000"/>
          <w:sz w:val="24"/>
          <w:szCs w:val="24"/>
        </w:rPr>
        <w:t xml:space="preserve"> </w:t>
      </w:r>
      <w:r w:rsidR="00D539CD">
        <w:rPr>
          <w:rFonts w:ascii="Times New Roman" w:hAnsi="Times New Roman" w:cs="Times New Roman"/>
          <w:iCs/>
          <w:color w:val="000000"/>
          <w:sz w:val="24"/>
          <w:szCs w:val="24"/>
        </w:rPr>
        <w:t>E</w:t>
      </w:r>
      <w:r w:rsidR="00D539CD" w:rsidRPr="00EC7A9F">
        <w:rPr>
          <w:rFonts w:ascii="Times New Roman" w:hAnsi="Times New Roman" w:cs="Times New Roman"/>
          <w:iCs/>
          <w:color w:val="000000"/>
          <w:sz w:val="24"/>
          <w:szCs w:val="24"/>
        </w:rPr>
        <w:t xml:space="preserve">l </w:t>
      </w:r>
      <w:r w:rsidR="00BA6EB7" w:rsidRPr="00EC7A9F">
        <w:rPr>
          <w:rFonts w:ascii="Times New Roman" w:hAnsi="Times New Roman" w:cs="Times New Roman"/>
          <w:iCs/>
          <w:color w:val="000000"/>
          <w:sz w:val="24"/>
          <w:szCs w:val="24"/>
        </w:rPr>
        <w:t xml:space="preserve">especialista en </w:t>
      </w:r>
      <w:r w:rsidR="00DB11CD">
        <w:rPr>
          <w:rFonts w:ascii="Times New Roman" w:hAnsi="Times New Roman" w:cs="Times New Roman"/>
          <w:iCs/>
          <w:color w:val="000000"/>
          <w:sz w:val="24"/>
          <w:szCs w:val="24"/>
        </w:rPr>
        <w:t>currículum</w:t>
      </w:r>
      <w:r w:rsidR="00BA6EB7" w:rsidRPr="00EC7A9F">
        <w:rPr>
          <w:rFonts w:ascii="Times New Roman" w:hAnsi="Times New Roman" w:cs="Times New Roman"/>
          <w:iCs/>
          <w:color w:val="000000"/>
          <w:sz w:val="24"/>
          <w:szCs w:val="24"/>
        </w:rPr>
        <w:t xml:space="preserve"> </w:t>
      </w:r>
      <w:r w:rsidR="00D539CD">
        <w:rPr>
          <w:rFonts w:ascii="Times New Roman" w:hAnsi="Times New Roman" w:cs="Times New Roman"/>
          <w:iCs/>
          <w:color w:val="000000"/>
          <w:sz w:val="24"/>
          <w:szCs w:val="24"/>
        </w:rPr>
        <w:t>(</w:t>
      </w:r>
      <w:r w:rsidR="00D539CD" w:rsidRPr="00EC7A9F">
        <w:rPr>
          <w:rFonts w:ascii="Times New Roman" w:hAnsi="Times New Roman" w:cs="Times New Roman"/>
          <w:iCs/>
          <w:color w:val="000000"/>
          <w:sz w:val="24"/>
          <w:szCs w:val="24"/>
        </w:rPr>
        <w:t>…</w:t>
      </w:r>
      <w:r w:rsidR="00D539CD">
        <w:rPr>
          <w:rFonts w:ascii="Times New Roman" w:hAnsi="Times New Roman" w:cs="Times New Roman"/>
          <w:iCs/>
          <w:color w:val="000000"/>
          <w:sz w:val="24"/>
          <w:szCs w:val="24"/>
        </w:rPr>
        <w:t>)</w:t>
      </w:r>
      <w:r w:rsidR="00D539CD" w:rsidRPr="00EC7A9F">
        <w:rPr>
          <w:rFonts w:ascii="Times New Roman" w:hAnsi="Times New Roman" w:cs="Times New Roman"/>
          <w:iCs/>
          <w:color w:val="000000"/>
          <w:sz w:val="24"/>
          <w:szCs w:val="24"/>
        </w:rPr>
        <w:t xml:space="preserve"> </w:t>
      </w:r>
      <w:r w:rsidR="00BA6EB7" w:rsidRPr="00EC7A9F">
        <w:rPr>
          <w:rFonts w:ascii="Times New Roman" w:hAnsi="Times New Roman" w:cs="Times New Roman"/>
          <w:iCs/>
          <w:color w:val="000000"/>
          <w:sz w:val="24"/>
          <w:szCs w:val="24"/>
        </w:rPr>
        <w:t xml:space="preserve">tiene que recuperar los aportes de las otras disciplinas para acercarse al objeto. </w:t>
      </w:r>
      <w:r w:rsidR="00D539CD">
        <w:rPr>
          <w:rFonts w:ascii="Times New Roman" w:hAnsi="Times New Roman" w:cs="Times New Roman"/>
          <w:iCs/>
          <w:color w:val="000000"/>
          <w:sz w:val="24"/>
          <w:szCs w:val="24"/>
        </w:rPr>
        <w:t>(</w:t>
      </w:r>
      <w:r w:rsidR="00D539CD" w:rsidRPr="00EC7A9F">
        <w:rPr>
          <w:rFonts w:ascii="Times New Roman" w:hAnsi="Times New Roman" w:cs="Times New Roman"/>
          <w:iCs/>
          <w:color w:val="000000"/>
          <w:sz w:val="24"/>
          <w:szCs w:val="24"/>
        </w:rPr>
        <w:t>…</w:t>
      </w:r>
      <w:r w:rsidR="00D539CD">
        <w:rPr>
          <w:rFonts w:ascii="Times New Roman" w:hAnsi="Times New Roman" w:cs="Times New Roman"/>
          <w:iCs/>
          <w:color w:val="000000"/>
          <w:sz w:val="24"/>
          <w:szCs w:val="24"/>
        </w:rPr>
        <w:t>)</w:t>
      </w:r>
      <w:r w:rsidR="00D539CD" w:rsidRPr="00EC7A9F">
        <w:rPr>
          <w:rFonts w:ascii="Times New Roman" w:hAnsi="Times New Roman" w:cs="Times New Roman"/>
          <w:iCs/>
          <w:color w:val="000000"/>
          <w:sz w:val="24"/>
          <w:szCs w:val="24"/>
        </w:rPr>
        <w:t xml:space="preserve"> </w:t>
      </w:r>
      <w:r w:rsidR="00D539CD">
        <w:rPr>
          <w:rFonts w:ascii="Times New Roman" w:hAnsi="Times New Roman" w:cs="Times New Roman"/>
          <w:iCs/>
          <w:color w:val="000000"/>
          <w:sz w:val="24"/>
          <w:szCs w:val="24"/>
        </w:rPr>
        <w:t>A</w:t>
      </w:r>
      <w:r w:rsidR="00D539CD" w:rsidRPr="00EC7A9F">
        <w:rPr>
          <w:rFonts w:ascii="Times New Roman" w:hAnsi="Times New Roman" w:cs="Times New Roman"/>
          <w:iCs/>
          <w:color w:val="000000"/>
          <w:sz w:val="24"/>
          <w:szCs w:val="24"/>
        </w:rPr>
        <w:t xml:space="preserve">l </w:t>
      </w:r>
      <w:r w:rsidR="00BA6EB7" w:rsidRPr="00EC7A9F">
        <w:rPr>
          <w:rFonts w:ascii="Times New Roman" w:hAnsi="Times New Roman" w:cs="Times New Roman"/>
          <w:iCs/>
          <w:color w:val="000000"/>
          <w:sz w:val="24"/>
          <w:szCs w:val="24"/>
        </w:rPr>
        <w:t>especialista le toca decir qu</w:t>
      </w:r>
      <w:r w:rsidR="00D539CD">
        <w:rPr>
          <w:rFonts w:ascii="Times New Roman" w:hAnsi="Times New Roman" w:cs="Times New Roman"/>
          <w:iCs/>
          <w:color w:val="000000"/>
          <w:sz w:val="24"/>
          <w:szCs w:val="24"/>
        </w:rPr>
        <w:t>é</w:t>
      </w:r>
      <w:r w:rsidR="00BA6EB7" w:rsidRPr="00EC7A9F">
        <w:rPr>
          <w:rFonts w:ascii="Times New Roman" w:hAnsi="Times New Roman" w:cs="Times New Roman"/>
          <w:iCs/>
          <w:color w:val="000000"/>
          <w:sz w:val="24"/>
          <w:szCs w:val="24"/>
        </w:rPr>
        <w:t xml:space="preserve"> se requiere </w:t>
      </w:r>
      <w:r w:rsidR="00BA6EB7" w:rsidRPr="00EC7A9F">
        <w:rPr>
          <w:rFonts w:ascii="Times New Roman" w:hAnsi="Times New Roman" w:cs="Times New Roman"/>
          <w:color w:val="000000"/>
          <w:sz w:val="24"/>
          <w:szCs w:val="24"/>
        </w:rPr>
        <w:t>(1:38)</w:t>
      </w:r>
      <w:r w:rsidR="00D539CD">
        <w:rPr>
          <w:rFonts w:ascii="Times New Roman" w:hAnsi="Times New Roman" w:cs="Times New Roman"/>
          <w:color w:val="000000"/>
          <w:sz w:val="24"/>
          <w:szCs w:val="24"/>
        </w:rPr>
        <w:t>.</w:t>
      </w:r>
    </w:p>
    <w:p w14:paraId="674DBAFD" w14:textId="31F6B638" w:rsidR="00BA6EB7" w:rsidRPr="00194EEB" w:rsidRDefault="00D539CD" w:rsidP="00CC0CF7">
      <w:pPr>
        <w:widowControl/>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De manera análog</w:t>
      </w:r>
      <w:r w:rsidR="006A1034">
        <w:rPr>
          <w:rFonts w:ascii="Times New Roman" w:hAnsi="Times New Roman" w:cs="Times New Roman"/>
          <w:color w:val="000000"/>
          <w:sz w:val="24"/>
          <w:szCs w:val="24"/>
        </w:rPr>
        <w:t>a</w:t>
      </w:r>
      <w:r w:rsidR="00BA6EB7" w:rsidRPr="00194EEB">
        <w:rPr>
          <w:rFonts w:ascii="Times New Roman" w:hAnsi="Times New Roman" w:cs="Times New Roman"/>
          <w:color w:val="000000"/>
          <w:sz w:val="24"/>
          <w:szCs w:val="24"/>
        </w:rPr>
        <w:t xml:space="preserve">, </w:t>
      </w:r>
      <w:proofErr w:type="spellStart"/>
      <w:r w:rsidR="00BA6EB7" w:rsidRPr="00194EEB">
        <w:rPr>
          <w:rFonts w:ascii="Times New Roman" w:hAnsi="Times New Roman" w:cs="Times New Roman"/>
          <w:sz w:val="24"/>
          <w:szCs w:val="24"/>
        </w:rPr>
        <w:t>Casarini</w:t>
      </w:r>
      <w:proofErr w:type="spellEnd"/>
      <w:r>
        <w:rPr>
          <w:rFonts w:ascii="Times New Roman" w:hAnsi="Times New Roman" w:cs="Times New Roman"/>
          <w:sz w:val="24"/>
          <w:szCs w:val="24"/>
        </w:rPr>
        <w:t xml:space="preserve"> (</w:t>
      </w:r>
      <w:r w:rsidRPr="00EC7A9F">
        <w:rPr>
          <w:rFonts w:ascii="Times New Roman" w:hAnsi="Times New Roman" w:cs="Times New Roman"/>
          <w:sz w:val="24"/>
          <w:szCs w:val="24"/>
        </w:rPr>
        <w:t>2013</w:t>
      </w:r>
      <w:r>
        <w:rPr>
          <w:rFonts w:ascii="Times New Roman" w:hAnsi="Times New Roman" w:cs="Times New Roman"/>
          <w:sz w:val="24"/>
          <w:szCs w:val="24"/>
        </w:rPr>
        <w:t>)</w:t>
      </w:r>
      <w:r w:rsidR="00BA6EB7" w:rsidRPr="00194EEB">
        <w:rPr>
          <w:rFonts w:ascii="Times New Roman" w:hAnsi="Times New Roman" w:cs="Times New Roman"/>
          <w:sz w:val="24"/>
          <w:szCs w:val="24"/>
        </w:rPr>
        <w:t xml:space="preserve"> menciona</w:t>
      </w:r>
      <w:r>
        <w:rPr>
          <w:rFonts w:ascii="Times New Roman" w:hAnsi="Times New Roman" w:cs="Times New Roman"/>
          <w:sz w:val="24"/>
          <w:szCs w:val="24"/>
        </w:rPr>
        <w:t xml:space="preserve"> lo siguiente</w:t>
      </w:r>
      <w:r w:rsidR="00BA6EB7" w:rsidRPr="00194EEB">
        <w:rPr>
          <w:rFonts w:ascii="Times New Roman" w:hAnsi="Times New Roman" w:cs="Times New Roman"/>
          <w:sz w:val="24"/>
          <w:szCs w:val="24"/>
        </w:rPr>
        <w:t>:</w:t>
      </w:r>
    </w:p>
    <w:p w14:paraId="4CD3B6AB" w14:textId="1CA833B1" w:rsidR="00BA6EB7" w:rsidRPr="00EC7A9F" w:rsidRDefault="00D539CD" w:rsidP="006F4070">
      <w:pPr>
        <w:widowControl/>
        <w:spacing w:after="0" w:line="360" w:lineRule="auto"/>
        <w:ind w:left="1418"/>
        <w:jc w:val="both"/>
        <w:rPr>
          <w:rFonts w:ascii="Times New Roman" w:hAnsi="Times New Roman" w:cs="Times New Roman"/>
          <w:sz w:val="24"/>
          <w:szCs w:val="24"/>
        </w:rPr>
      </w:pPr>
      <w:r>
        <w:rPr>
          <w:rFonts w:ascii="Times New Roman" w:hAnsi="Times New Roman" w:cs="Times New Roman"/>
          <w:iCs/>
          <w:sz w:val="24"/>
          <w:szCs w:val="24"/>
        </w:rPr>
        <w:t>U</w:t>
      </w:r>
      <w:r w:rsidR="00BA6EB7" w:rsidRPr="00EC7A9F">
        <w:rPr>
          <w:rFonts w:ascii="Times New Roman" w:hAnsi="Times New Roman" w:cs="Times New Roman"/>
          <w:iCs/>
          <w:sz w:val="24"/>
          <w:szCs w:val="24"/>
        </w:rPr>
        <w:t>n modelo de diseño es una representación de ideas, acciones y objetivos, de modo tal que dicha representación sirva como guía a la hora de llevar el proyecto curricular a la práctica. Un modelo de diseño depende del objeto sobre el cual se elabora, así que existen diversos modelos, más o menos prácticos, más o menos teóricos</w:t>
      </w:r>
      <w:r>
        <w:rPr>
          <w:rFonts w:ascii="Times New Roman" w:hAnsi="Times New Roman" w:cs="Times New Roman"/>
          <w:iCs/>
          <w:sz w:val="24"/>
          <w:szCs w:val="24"/>
        </w:rPr>
        <w:t>.</w:t>
      </w:r>
      <w:r w:rsidR="00BA6EB7" w:rsidRPr="00EC7A9F">
        <w:rPr>
          <w:rFonts w:ascii="Times New Roman" w:hAnsi="Times New Roman" w:cs="Times New Roman"/>
          <w:iCs/>
          <w:sz w:val="24"/>
          <w:szCs w:val="24"/>
        </w:rPr>
        <w:t xml:space="preserve"> </w:t>
      </w:r>
      <w:r>
        <w:rPr>
          <w:rFonts w:ascii="Times New Roman" w:hAnsi="Times New Roman" w:cs="Times New Roman"/>
          <w:iCs/>
          <w:sz w:val="24"/>
          <w:szCs w:val="24"/>
        </w:rPr>
        <w:t>(</w:t>
      </w:r>
      <w:r w:rsidRPr="00EC7A9F">
        <w:rPr>
          <w:rFonts w:ascii="Times New Roman" w:hAnsi="Times New Roman" w:cs="Times New Roman"/>
          <w:iCs/>
          <w:sz w:val="24"/>
          <w:szCs w:val="24"/>
        </w:rPr>
        <w:t>…</w:t>
      </w:r>
      <w:r>
        <w:rPr>
          <w:rFonts w:ascii="Times New Roman" w:hAnsi="Times New Roman" w:cs="Times New Roman"/>
          <w:iCs/>
          <w:sz w:val="24"/>
          <w:szCs w:val="24"/>
        </w:rPr>
        <w:t>)</w:t>
      </w:r>
      <w:r w:rsidRPr="00EC7A9F">
        <w:rPr>
          <w:rFonts w:ascii="Times New Roman" w:hAnsi="Times New Roman" w:cs="Times New Roman"/>
          <w:iCs/>
          <w:sz w:val="24"/>
          <w:szCs w:val="24"/>
        </w:rPr>
        <w:t xml:space="preserve"> </w:t>
      </w:r>
      <w:r w:rsidR="00BA6EB7" w:rsidRPr="00EC7A9F">
        <w:rPr>
          <w:rFonts w:ascii="Times New Roman" w:hAnsi="Times New Roman" w:cs="Times New Roman"/>
          <w:iCs/>
          <w:sz w:val="24"/>
          <w:szCs w:val="24"/>
        </w:rPr>
        <w:t xml:space="preserve">Los diseñadores experimentan una necesidad de contar con algún andamiaje intelectual para proceder a la tarea del diseño; una especie de constructo previo </w:t>
      </w:r>
      <w:r>
        <w:rPr>
          <w:rFonts w:ascii="Times New Roman" w:hAnsi="Times New Roman" w:cs="Times New Roman"/>
          <w:iCs/>
          <w:sz w:val="24"/>
          <w:szCs w:val="24"/>
        </w:rPr>
        <w:t>(</w:t>
      </w:r>
      <w:r w:rsidRPr="00EC7A9F">
        <w:rPr>
          <w:rFonts w:ascii="Times New Roman" w:hAnsi="Times New Roman" w:cs="Times New Roman"/>
          <w:iCs/>
          <w:sz w:val="24"/>
          <w:szCs w:val="24"/>
        </w:rPr>
        <w:t>…</w:t>
      </w:r>
      <w:r>
        <w:rPr>
          <w:rFonts w:ascii="Times New Roman" w:hAnsi="Times New Roman" w:cs="Times New Roman"/>
          <w:iCs/>
          <w:sz w:val="24"/>
          <w:szCs w:val="24"/>
        </w:rPr>
        <w:t>)</w:t>
      </w:r>
      <w:r w:rsidRPr="00EC7A9F">
        <w:rPr>
          <w:rFonts w:ascii="Times New Roman" w:hAnsi="Times New Roman" w:cs="Times New Roman"/>
          <w:iCs/>
          <w:sz w:val="24"/>
          <w:szCs w:val="24"/>
        </w:rPr>
        <w:t xml:space="preserve"> </w:t>
      </w:r>
      <w:r w:rsidR="00BA6EB7" w:rsidRPr="00EC7A9F">
        <w:rPr>
          <w:rFonts w:ascii="Times New Roman" w:hAnsi="Times New Roman" w:cs="Times New Roman"/>
          <w:iCs/>
          <w:sz w:val="24"/>
          <w:szCs w:val="24"/>
        </w:rPr>
        <w:t>donde incorporar todos aquellos aspectos considerados pertinentes desde la particular concepción del currículum que se posea; una especie de guía de sus reflexiones para la planeación</w:t>
      </w:r>
      <w:r w:rsidR="00BD6FDD" w:rsidRPr="00EC7A9F">
        <w:rPr>
          <w:rFonts w:ascii="Times New Roman" w:hAnsi="Times New Roman" w:cs="Times New Roman"/>
          <w:iCs/>
          <w:sz w:val="24"/>
          <w:szCs w:val="24"/>
        </w:rPr>
        <w:t xml:space="preserve"> </w:t>
      </w:r>
      <w:r w:rsidR="00BD6FDD" w:rsidRPr="00EC7A9F">
        <w:rPr>
          <w:rFonts w:ascii="Times New Roman" w:hAnsi="Times New Roman" w:cs="Times New Roman"/>
          <w:sz w:val="24"/>
          <w:szCs w:val="24"/>
        </w:rPr>
        <w:t>(p</w:t>
      </w:r>
      <w:r>
        <w:rPr>
          <w:rFonts w:ascii="Times New Roman" w:hAnsi="Times New Roman" w:cs="Times New Roman"/>
          <w:sz w:val="24"/>
          <w:szCs w:val="24"/>
        </w:rPr>
        <w:t>p</w:t>
      </w:r>
      <w:r w:rsidR="00BD6FDD" w:rsidRPr="00EC7A9F">
        <w:rPr>
          <w:rFonts w:ascii="Times New Roman" w:hAnsi="Times New Roman" w:cs="Times New Roman"/>
          <w:sz w:val="24"/>
          <w:szCs w:val="24"/>
        </w:rPr>
        <w:t>. 119-120).</w:t>
      </w:r>
    </w:p>
    <w:p w14:paraId="1771AD46" w14:textId="09D03358" w:rsidR="00BA6EB7" w:rsidRPr="00A659DE" w:rsidRDefault="00D539CD" w:rsidP="00CC0CF7">
      <w:pPr>
        <w:widowControl/>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 a modo de compl</w:t>
      </w:r>
      <w:r w:rsidR="00124270">
        <w:rPr>
          <w:rFonts w:ascii="Times New Roman" w:hAnsi="Times New Roman" w:cs="Times New Roman"/>
          <w:sz w:val="24"/>
          <w:szCs w:val="24"/>
        </w:rPr>
        <w:t>e</w:t>
      </w:r>
      <w:r>
        <w:rPr>
          <w:rFonts w:ascii="Times New Roman" w:hAnsi="Times New Roman" w:cs="Times New Roman"/>
          <w:sz w:val="24"/>
          <w:szCs w:val="24"/>
        </w:rPr>
        <w:t>mento,</w:t>
      </w:r>
      <w:r w:rsidR="00BA6EB7" w:rsidRPr="00A659DE">
        <w:rPr>
          <w:rFonts w:ascii="Times New Roman" w:hAnsi="Times New Roman" w:cs="Times New Roman"/>
          <w:sz w:val="24"/>
          <w:szCs w:val="24"/>
        </w:rPr>
        <w:t xml:space="preserve"> Díaz-Barriga</w:t>
      </w:r>
      <w:r>
        <w:rPr>
          <w:rFonts w:ascii="Times New Roman" w:hAnsi="Times New Roman" w:cs="Times New Roman"/>
          <w:sz w:val="24"/>
          <w:szCs w:val="24"/>
        </w:rPr>
        <w:t xml:space="preserve"> (2015)</w:t>
      </w:r>
      <w:r w:rsidR="00BA6EB7" w:rsidRPr="00A659DE">
        <w:rPr>
          <w:rFonts w:ascii="Times New Roman" w:hAnsi="Times New Roman" w:cs="Times New Roman"/>
          <w:sz w:val="24"/>
          <w:szCs w:val="24"/>
        </w:rPr>
        <w:t xml:space="preserve"> sostiene:</w:t>
      </w:r>
    </w:p>
    <w:p w14:paraId="4F986E35" w14:textId="27EDE8B0" w:rsidR="00BA6EB7" w:rsidRPr="00EC7A9F" w:rsidRDefault="00BA6EB7" w:rsidP="006F4070">
      <w:pPr>
        <w:widowControl/>
        <w:spacing w:after="0" w:line="360" w:lineRule="auto"/>
        <w:ind w:left="1418"/>
        <w:jc w:val="both"/>
        <w:rPr>
          <w:rFonts w:ascii="Times New Roman" w:hAnsi="Times New Roman" w:cs="Times New Roman"/>
          <w:sz w:val="24"/>
          <w:szCs w:val="24"/>
        </w:rPr>
      </w:pPr>
      <w:r w:rsidRPr="00EC7A9F">
        <w:rPr>
          <w:rFonts w:ascii="Times New Roman" w:hAnsi="Times New Roman" w:cs="Times New Roman"/>
          <w:iCs/>
          <w:sz w:val="24"/>
          <w:szCs w:val="24"/>
        </w:rPr>
        <w:t>Los autores que trabajan desde la perspectiva de los planes de estudio son conscientes de la necesidad institucional no sólo de evaluar y reformular los planes, sino también de ofrecer una visión que oriente e invite a los docentes a innovar y organizar su trabajo educativo</w:t>
      </w:r>
      <w:r w:rsidR="00BD6FDD" w:rsidRPr="00EC7A9F">
        <w:rPr>
          <w:rFonts w:ascii="Times New Roman" w:hAnsi="Times New Roman" w:cs="Times New Roman"/>
          <w:iCs/>
          <w:sz w:val="24"/>
          <w:szCs w:val="24"/>
        </w:rPr>
        <w:t xml:space="preserve"> </w:t>
      </w:r>
      <w:r w:rsidR="00BD6FDD" w:rsidRPr="00EC7A9F">
        <w:rPr>
          <w:rFonts w:ascii="Times New Roman" w:hAnsi="Times New Roman" w:cs="Times New Roman"/>
          <w:sz w:val="24"/>
          <w:szCs w:val="24"/>
        </w:rPr>
        <w:t>(p. 25).</w:t>
      </w:r>
    </w:p>
    <w:p w14:paraId="209C134A" w14:textId="036371DF" w:rsidR="00BA6EB7" w:rsidRPr="00A659DE" w:rsidRDefault="00220AE4" w:rsidP="006F4070">
      <w:pPr>
        <w:widowControl/>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w:t>
      </w:r>
      <w:r w:rsidR="00BA6EB7" w:rsidRPr="00A659DE">
        <w:rPr>
          <w:rFonts w:ascii="Times New Roman" w:hAnsi="Times New Roman" w:cs="Times New Roman"/>
          <w:sz w:val="24"/>
          <w:szCs w:val="24"/>
        </w:rPr>
        <w:t xml:space="preserve">, el penúltimo entrevistado </w:t>
      </w:r>
      <w:r>
        <w:rPr>
          <w:rFonts w:ascii="Times New Roman" w:hAnsi="Times New Roman" w:cs="Times New Roman"/>
          <w:sz w:val="24"/>
          <w:szCs w:val="24"/>
        </w:rPr>
        <w:t xml:space="preserve">se </w:t>
      </w:r>
      <w:r w:rsidR="00BA6EB7" w:rsidRPr="00A659DE">
        <w:rPr>
          <w:rFonts w:ascii="Times New Roman" w:hAnsi="Times New Roman" w:cs="Times New Roman"/>
          <w:sz w:val="24"/>
          <w:szCs w:val="24"/>
        </w:rPr>
        <w:t>cuestiona</w:t>
      </w:r>
      <w:r>
        <w:rPr>
          <w:rFonts w:ascii="Times New Roman" w:hAnsi="Times New Roman" w:cs="Times New Roman"/>
          <w:sz w:val="24"/>
          <w:szCs w:val="24"/>
        </w:rPr>
        <w:t xml:space="preserve"> a sí mismo</w:t>
      </w:r>
      <w:r w:rsidR="00BA6EB7" w:rsidRPr="00A659DE">
        <w:rPr>
          <w:rFonts w:ascii="Times New Roman" w:hAnsi="Times New Roman" w:cs="Times New Roman"/>
          <w:sz w:val="24"/>
          <w:szCs w:val="24"/>
        </w:rPr>
        <w:t xml:space="preserve">: </w:t>
      </w:r>
      <w:r w:rsidR="00BA6EB7" w:rsidRPr="00F9734E">
        <w:rPr>
          <w:rFonts w:ascii="Times New Roman" w:hAnsi="Times New Roman" w:cs="Times New Roman"/>
          <w:iCs/>
          <w:sz w:val="24"/>
          <w:szCs w:val="24"/>
        </w:rPr>
        <w:t xml:space="preserve">¿a qué </w:t>
      </w:r>
      <w:r>
        <w:rPr>
          <w:rFonts w:ascii="Times New Roman" w:hAnsi="Times New Roman" w:cs="Times New Roman"/>
          <w:iCs/>
          <w:sz w:val="24"/>
          <w:szCs w:val="24"/>
        </w:rPr>
        <w:t xml:space="preserve">se </w:t>
      </w:r>
      <w:r w:rsidR="00BA6EB7" w:rsidRPr="00F9734E">
        <w:rPr>
          <w:rFonts w:ascii="Times New Roman" w:hAnsi="Times New Roman" w:cs="Times New Roman"/>
          <w:iCs/>
          <w:sz w:val="24"/>
          <w:szCs w:val="24"/>
        </w:rPr>
        <w:t xml:space="preserve">le denomina </w:t>
      </w:r>
      <w:r w:rsidR="00BA6EB7" w:rsidRPr="00220AE4">
        <w:rPr>
          <w:rFonts w:ascii="Times New Roman" w:hAnsi="Times New Roman" w:cs="Times New Roman"/>
          <w:i/>
          <w:sz w:val="24"/>
          <w:szCs w:val="24"/>
        </w:rPr>
        <w:t>especialista</w:t>
      </w:r>
      <w:r w:rsidR="00BA6EB7" w:rsidRPr="00F9734E">
        <w:rPr>
          <w:rFonts w:ascii="Times New Roman" w:hAnsi="Times New Roman" w:cs="Times New Roman"/>
          <w:iCs/>
          <w:sz w:val="24"/>
          <w:szCs w:val="24"/>
        </w:rPr>
        <w:t xml:space="preserve">? </w:t>
      </w:r>
      <w:r w:rsidR="00BA6EB7" w:rsidRPr="00A659DE">
        <w:rPr>
          <w:rFonts w:ascii="Times New Roman" w:hAnsi="Times New Roman" w:cs="Times New Roman"/>
          <w:sz w:val="24"/>
          <w:szCs w:val="24"/>
        </w:rPr>
        <w:t xml:space="preserve">Y responde describiendo </w:t>
      </w:r>
      <w:r>
        <w:rPr>
          <w:rFonts w:ascii="Times New Roman" w:hAnsi="Times New Roman" w:cs="Times New Roman"/>
          <w:sz w:val="24"/>
          <w:szCs w:val="24"/>
        </w:rPr>
        <w:t>uno</w:t>
      </w:r>
      <w:r w:rsidRPr="00A659DE">
        <w:rPr>
          <w:rFonts w:ascii="Times New Roman" w:hAnsi="Times New Roman" w:cs="Times New Roman"/>
          <w:sz w:val="24"/>
          <w:szCs w:val="24"/>
        </w:rPr>
        <w:t xml:space="preserve"> </w:t>
      </w:r>
      <w:r w:rsidR="00BA6EB7" w:rsidRPr="00A659DE">
        <w:rPr>
          <w:rFonts w:ascii="Times New Roman" w:hAnsi="Times New Roman" w:cs="Times New Roman"/>
          <w:sz w:val="24"/>
          <w:szCs w:val="24"/>
        </w:rPr>
        <w:t xml:space="preserve">de los aspectos que debe poseer y cita a otros colegas del campo; también identifica a otro grupo de agentes que intervienen en la disciplina, </w:t>
      </w:r>
      <w:r>
        <w:rPr>
          <w:rFonts w:ascii="Times New Roman" w:hAnsi="Times New Roman" w:cs="Times New Roman"/>
          <w:sz w:val="24"/>
          <w:szCs w:val="24"/>
        </w:rPr>
        <w:t>a quienes</w:t>
      </w:r>
      <w:r w:rsidR="00BA6EB7" w:rsidRPr="00A659DE">
        <w:rPr>
          <w:rFonts w:ascii="Times New Roman" w:hAnsi="Times New Roman" w:cs="Times New Roman"/>
          <w:sz w:val="24"/>
          <w:szCs w:val="24"/>
        </w:rPr>
        <w:t xml:space="preserve"> denomina </w:t>
      </w:r>
      <w:r w:rsidR="00BA6EB7" w:rsidRPr="00A659DE">
        <w:rPr>
          <w:rFonts w:ascii="Times New Roman" w:hAnsi="Times New Roman" w:cs="Times New Roman"/>
          <w:i/>
          <w:sz w:val="24"/>
          <w:szCs w:val="24"/>
        </w:rPr>
        <w:t>técnicos</w:t>
      </w:r>
      <w:r w:rsidR="00BA6EB7" w:rsidRPr="00A659DE">
        <w:rPr>
          <w:rFonts w:ascii="Times New Roman" w:hAnsi="Times New Roman" w:cs="Times New Roman"/>
          <w:sz w:val="24"/>
          <w:szCs w:val="24"/>
        </w:rPr>
        <w:t xml:space="preserve"> </w:t>
      </w:r>
      <w:r w:rsidR="00EB3DED">
        <w:rPr>
          <w:rFonts w:ascii="Times New Roman" w:hAnsi="Times New Roman" w:cs="Times New Roman"/>
          <w:sz w:val="24"/>
          <w:szCs w:val="24"/>
        </w:rPr>
        <w:t>(de</w:t>
      </w:r>
      <w:r w:rsidR="00EB3DED" w:rsidRPr="00A659DE">
        <w:rPr>
          <w:rFonts w:ascii="Times New Roman" w:hAnsi="Times New Roman" w:cs="Times New Roman"/>
          <w:sz w:val="24"/>
          <w:szCs w:val="24"/>
        </w:rPr>
        <w:t xml:space="preserve"> </w:t>
      </w:r>
      <w:r w:rsidR="00BA6EB7" w:rsidRPr="00A659DE">
        <w:rPr>
          <w:rFonts w:ascii="Times New Roman" w:hAnsi="Times New Roman" w:cs="Times New Roman"/>
          <w:sz w:val="24"/>
          <w:szCs w:val="24"/>
        </w:rPr>
        <w:t>lo que se puede deducir que estos personajes no logran equipararse a los primeros</w:t>
      </w:r>
      <w:r w:rsidR="00EB3DED">
        <w:rPr>
          <w:rFonts w:ascii="Times New Roman" w:hAnsi="Times New Roman" w:cs="Times New Roman"/>
          <w:sz w:val="24"/>
          <w:szCs w:val="24"/>
        </w:rPr>
        <w:t>)</w:t>
      </w:r>
      <w:r w:rsidR="00BA6EB7" w:rsidRPr="00A659DE">
        <w:rPr>
          <w:rFonts w:ascii="Times New Roman" w:hAnsi="Times New Roman" w:cs="Times New Roman"/>
          <w:sz w:val="24"/>
          <w:szCs w:val="24"/>
        </w:rPr>
        <w:t xml:space="preserve"> (3:29); </w:t>
      </w:r>
      <w:r w:rsidR="00EB3DED">
        <w:rPr>
          <w:rFonts w:ascii="Times New Roman" w:hAnsi="Times New Roman" w:cs="Times New Roman"/>
          <w:sz w:val="24"/>
          <w:szCs w:val="24"/>
        </w:rPr>
        <w:t>aunado a lo anterior</w:t>
      </w:r>
      <w:r w:rsidR="00BA6EB7" w:rsidRPr="00A659DE">
        <w:rPr>
          <w:rFonts w:ascii="Times New Roman" w:hAnsi="Times New Roman" w:cs="Times New Roman"/>
          <w:sz w:val="24"/>
          <w:szCs w:val="24"/>
        </w:rPr>
        <w:t>, este mismo especialista reconoce a otro grupo de expertos que trabajan bajo consigna de manera práctica para construir los planes de estudio de la S</w:t>
      </w:r>
      <w:r>
        <w:rPr>
          <w:rFonts w:ascii="Times New Roman" w:hAnsi="Times New Roman" w:cs="Times New Roman"/>
          <w:sz w:val="24"/>
          <w:szCs w:val="24"/>
        </w:rPr>
        <w:t xml:space="preserve">ecretaría de </w:t>
      </w:r>
      <w:r w:rsidR="00BA6EB7" w:rsidRPr="00A659DE">
        <w:rPr>
          <w:rFonts w:ascii="Times New Roman" w:hAnsi="Times New Roman" w:cs="Times New Roman"/>
          <w:sz w:val="24"/>
          <w:szCs w:val="24"/>
        </w:rPr>
        <w:t>E</w:t>
      </w:r>
      <w:r>
        <w:rPr>
          <w:rFonts w:ascii="Times New Roman" w:hAnsi="Times New Roman" w:cs="Times New Roman"/>
          <w:sz w:val="24"/>
          <w:szCs w:val="24"/>
        </w:rPr>
        <w:t xml:space="preserve">ducación </w:t>
      </w:r>
      <w:r w:rsidR="00BA6EB7" w:rsidRPr="00A659DE">
        <w:rPr>
          <w:rFonts w:ascii="Times New Roman" w:hAnsi="Times New Roman" w:cs="Times New Roman"/>
          <w:sz w:val="24"/>
          <w:szCs w:val="24"/>
        </w:rPr>
        <w:t>P</w:t>
      </w:r>
      <w:r>
        <w:rPr>
          <w:rFonts w:ascii="Times New Roman" w:hAnsi="Times New Roman" w:cs="Times New Roman"/>
          <w:sz w:val="24"/>
          <w:szCs w:val="24"/>
        </w:rPr>
        <w:t>ública (SEP)</w:t>
      </w:r>
      <w:r w:rsidR="00BA6EB7" w:rsidRPr="00A659DE">
        <w:rPr>
          <w:rFonts w:ascii="Times New Roman" w:hAnsi="Times New Roman" w:cs="Times New Roman"/>
          <w:sz w:val="24"/>
          <w:szCs w:val="24"/>
        </w:rPr>
        <w:t xml:space="preserve"> (3:35)</w:t>
      </w:r>
      <w:r w:rsidR="001D7AE2">
        <w:rPr>
          <w:rFonts w:ascii="Times New Roman" w:hAnsi="Times New Roman" w:cs="Times New Roman"/>
          <w:sz w:val="24"/>
          <w:szCs w:val="24"/>
        </w:rPr>
        <w:t>:</w:t>
      </w:r>
    </w:p>
    <w:p w14:paraId="014EEE6B" w14:textId="59837878" w:rsidR="00BA6EB7" w:rsidRPr="00EC7A9F" w:rsidRDefault="00EB3DED" w:rsidP="00F9734E">
      <w:pPr>
        <w:widowControl/>
        <w:autoSpaceDE w:val="0"/>
        <w:autoSpaceDN w:val="0"/>
        <w:adjustRightInd w:val="0"/>
        <w:spacing w:after="0" w:line="360" w:lineRule="auto"/>
        <w:ind w:left="1418"/>
        <w:jc w:val="both"/>
        <w:rPr>
          <w:rFonts w:ascii="Times New Roman" w:hAnsi="Times New Roman" w:cs="Times New Roman"/>
          <w:iCs/>
          <w:color w:val="000000"/>
          <w:sz w:val="24"/>
          <w:szCs w:val="24"/>
        </w:rPr>
      </w:pPr>
      <w:r>
        <w:rPr>
          <w:rFonts w:ascii="Times New Roman" w:hAnsi="Times New Roman" w:cs="Times New Roman"/>
          <w:iCs/>
          <w:sz w:val="24"/>
          <w:szCs w:val="24"/>
        </w:rPr>
        <w:t>[Especialista]</w:t>
      </w:r>
      <w:r w:rsidR="00BA6EB7" w:rsidRPr="00EC7A9F">
        <w:rPr>
          <w:rFonts w:ascii="Times New Roman" w:hAnsi="Times New Roman" w:cs="Times New Roman"/>
          <w:iCs/>
          <w:color w:val="000000"/>
          <w:sz w:val="24"/>
          <w:szCs w:val="24"/>
        </w:rPr>
        <w:t xml:space="preserve"> es </w:t>
      </w:r>
      <w:r w:rsidR="00ED6A32">
        <w:rPr>
          <w:rFonts w:ascii="Times New Roman" w:hAnsi="Times New Roman" w:cs="Times New Roman"/>
          <w:iCs/>
          <w:color w:val="000000"/>
          <w:sz w:val="24"/>
          <w:szCs w:val="24"/>
        </w:rPr>
        <w:t>(…)</w:t>
      </w:r>
      <w:r w:rsidR="00BA6EB7" w:rsidRPr="00EC7A9F">
        <w:rPr>
          <w:rFonts w:ascii="Times New Roman" w:hAnsi="Times New Roman" w:cs="Times New Roman"/>
          <w:iCs/>
          <w:color w:val="000000"/>
          <w:sz w:val="24"/>
          <w:szCs w:val="24"/>
        </w:rPr>
        <w:t xml:space="preserve"> el teórico del campo del </w:t>
      </w:r>
      <w:r w:rsidR="00DB11CD">
        <w:rPr>
          <w:rFonts w:ascii="Times New Roman" w:hAnsi="Times New Roman" w:cs="Times New Roman"/>
          <w:iCs/>
          <w:color w:val="000000"/>
          <w:sz w:val="24"/>
          <w:szCs w:val="24"/>
        </w:rPr>
        <w:t>currículum</w:t>
      </w:r>
      <w:r w:rsidR="00BA6EB7" w:rsidRPr="00EC7A9F">
        <w:rPr>
          <w:rFonts w:ascii="Times New Roman" w:hAnsi="Times New Roman" w:cs="Times New Roman"/>
          <w:iCs/>
          <w:color w:val="000000"/>
          <w:sz w:val="24"/>
          <w:szCs w:val="24"/>
        </w:rPr>
        <w:t xml:space="preserve">, como puede ser Alicia de Alba, o tanto un teórico como un experto en desarrollo curricular, como puede ser Ángel Díaz-Barriga y Frida Díaz Barriga, o también los académicos, técnicos que se han dedicado al desarrollo del campo en diferentes instituciones en las que trabajan </w:t>
      </w:r>
      <w:r w:rsidR="00BA6EB7" w:rsidRPr="00EC7A9F">
        <w:rPr>
          <w:rFonts w:ascii="Times New Roman" w:hAnsi="Times New Roman" w:cs="Times New Roman"/>
          <w:color w:val="000000"/>
          <w:sz w:val="24"/>
          <w:szCs w:val="24"/>
        </w:rPr>
        <w:t>(3:29)</w:t>
      </w:r>
      <w:r w:rsidR="00ED6A32">
        <w:rPr>
          <w:rFonts w:ascii="Times New Roman" w:hAnsi="Times New Roman" w:cs="Times New Roman"/>
          <w:color w:val="000000"/>
          <w:sz w:val="24"/>
          <w:szCs w:val="24"/>
        </w:rPr>
        <w:t>.</w:t>
      </w:r>
    </w:p>
    <w:p w14:paraId="17944CD6" w14:textId="23B18676" w:rsidR="00BA6EB7" w:rsidRPr="00EC7A9F" w:rsidRDefault="00BA6EB7" w:rsidP="00F9734E">
      <w:pPr>
        <w:widowControl/>
        <w:autoSpaceDE w:val="0"/>
        <w:autoSpaceDN w:val="0"/>
        <w:adjustRightInd w:val="0"/>
        <w:spacing w:after="0" w:line="360" w:lineRule="auto"/>
        <w:ind w:left="1418" w:firstLine="706"/>
        <w:jc w:val="both"/>
        <w:rPr>
          <w:rFonts w:ascii="Times New Roman" w:hAnsi="Times New Roman" w:cs="Times New Roman"/>
          <w:iCs/>
          <w:color w:val="000000"/>
          <w:sz w:val="24"/>
          <w:szCs w:val="24"/>
        </w:rPr>
      </w:pPr>
      <w:r w:rsidRPr="00EC7A9F">
        <w:rPr>
          <w:rFonts w:ascii="Times New Roman" w:hAnsi="Times New Roman" w:cs="Times New Roman"/>
          <w:iCs/>
          <w:color w:val="000000"/>
          <w:sz w:val="24"/>
          <w:szCs w:val="24"/>
        </w:rPr>
        <w:lastRenderedPageBreak/>
        <w:t xml:space="preserve">Y está otro grupo </w:t>
      </w:r>
      <w:r w:rsidR="00ED6A32">
        <w:rPr>
          <w:rFonts w:ascii="Times New Roman" w:hAnsi="Times New Roman" w:cs="Times New Roman"/>
          <w:iCs/>
          <w:color w:val="000000"/>
          <w:sz w:val="24"/>
          <w:szCs w:val="24"/>
        </w:rPr>
        <w:t>(</w:t>
      </w:r>
      <w:r w:rsidR="00ED6A32" w:rsidRPr="00EC7A9F">
        <w:rPr>
          <w:rFonts w:ascii="Times New Roman" w:hAnsi="Times New Roman" w:cs="Times New Roman"/>
          <w:iCs/>
          <w:color w:val="000000"/>
          <w:sz w:val="24"/>
          <w:szCs w:val="24"/>
        </w:rPr>
        <w:t>…</w:t>
      </w:r>
      <w:r w:rsidR="00ED6A32">
        <w:rPr>
          <w:rFonts w:ascii="Times New Roman" w:hAnsi="Times New Roman" w:cs="Times New Roman"/>
          <w:iCs/>
          <w:color w:val="000000"/>
          <w:sz w:val="24"/>
          <w:szCs w:val="24"/>
        </w:rPr>
        <w:t>),</w:t>
      </w:r>
      <w:r w:rsidR="00ED6A32" w:rsidRPr="00EC7A9F">
        <w:rPr>
          <w:rFonts w:ascii="Times New Roman" w:hAnsi="Times New Roman" w:cs="Times New Roman"/>
          <w:iCs/>
          <w:color w:val="000000"/>
          <w:sz w:val="24"/>
          <w:szCs w:val="24"/>
        </w:rPr>
        <w:t xml:space="preserve"> </w:t>
      </w:r>
      <w:r w:rsidRPr="00EC7A9F">
        <w:rPr>
          <w:rFonts w:ascii="Times New Roman" w:hAnsi="Times New Roman" w:cs="Times New Roman"/>
          <w:iCs/>
          <w:color w:val="000000"/>
          <w:sz w:val="24"/>
          <w:szCs w:val="24"/>
        </w:rPr>
        <w:t xml:space="preserve">este grupo no ha influido en los planes de estudio de educación básica, lo que hace la SEP es contratar a especialistas directamente del conocimiento y que les ayuden a construir sus nuevos modelos educativos y planes de estudio, pero ese es otro grupo muy grande que se dedica simplemente a la tarea práctica </w:t>
      </w:r>
      <w:r w:rsidRPr="00EC7A9F">
        <w:rPr>
          <w:rFonts w:ascii="Times New Roman" w:hAnsi="Times New Roman" w:cs="Times New Roman"/>
          <w:color w:val="000000"/>
          <w:sz w:val="24"/>
          <w:szCs w:val="24"/>
        </w:rPr>
        <w:t>(3:35)</w:t>
      </w:r>
      <w:r w:rsidR="00831FF0">
        <w:rPr>
          <w:rFonts w:ascii="Times New Roman" w:hAnsi="Times New Roman" w:cs="Times New Roman"/>
          <w:color w:val="000000"/>
          <w:sz w:val="24"/>
          <w:szCs w:val="24"/>
        </w:rPr>
        <w:t>.</w:t>
      </w:r>
    </w:p>
    <w:p w14:paraId="531413A9" w14:textId="0A9D9383" w:rsidR="00BA6EB7" w:rsidRPr="00A659DE" w:rsidRDefault="00BA6EB7" w:rsidP="00CC0CF7">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Respecto al segmento (3:35)</w:t>
      </w:r>
      <w:r w:rsidR="00220AE4">
        <w:rPr>
          <w:rFonts w:ascii="Times New Roman" w:hAnsi="Times New Roman" w:cs="Times New Roman"/>
          <w:sz w:val="24"/>
          <w:szCs w:val="24"/>
        </w:rPr>
        <w:t>,</w:t>
      </w:r>
      <w:r w:rsidRPr="00A659DE">
        <w:rPr>
          <w:rFonts w:ascii="Times New Roman" w:hAnsi="Times New Roman" w:cs="Times New Roman"/>
          <w:sz w:val="24"/>
          <w:szCs w:val="24"/>
        </w:rPr>
        <w:t xml:space="preserve"> </w:t>
      </w:r>
      <w:r w:rsidR="00220AE4">
        <w:rPr>
          <w:rFonts w:ascii="Times New Roman" w:hAnsi="Times New Roman" w:cs="Times New Roman"/>
          <w:sz w:val="24"/>
          <w:szCs w:val="24"/>
        </w:rPr>
        <w:t>no está de más</w:t>
      </w:r>
      <w:r w:rsidRPr="00A659DE">
        <w:rPr>
          <w:rFonts w:ascii="Times New Roman" w:hAnsi="Times New Roman" w:cs="Times New Roman"/>
          <w:sz w:val="24"/>
          <w:szCs w:val="24"/>
        </w:rPr>
        <w:t xml:space="preserve"> confrontarlo con la afirmación de Díaz-Barriga</w:t>
      </w:r>
      <w:r w:rsidR="00220AE4">
        <w:rPr>
          <w:rFonts w:ascii="Times New Roman" w:hAnsi="Times New Roman" w:cs="Times New Roman"/>
          <w:sz w:val="24"/>
          <w:szCs w:val="24"/>
        </w:rPr>
        <w:t xml:space="preserve"> (2011)</w:t>
      </w:r>
      <w:r w:rsidRPr="00A659DE">
        <w:rPr>
          <w:rFonts w:ascii="Times New Roman" w:hAnsi="Times New Roman" w:cs="Times New Roman"/>
          <w:sz w:val="24"/>
          <w:szCs w:val="24"/>
        </w:rPr>
        <w:t>:</w:t>
      </w:r>
    </w:p>
    <w:p w14:paraId="5F7150AE" w14:textId="369932F8" w:rsidR="00BA6EB7" w:rsidRPr="00EC7A9F" w:rsidRDefault="00BA6EB7" w:rsidP="00F9734E">
      <w:pPr>
        <w:widowControl/>
        <w:spacing w:after="0" w:line="360" w:lineRule="auto"/>
        <w:ind w:left="1418"/>
        <w:jc w:val="both"/>
        <w:rPr>
          <w:rFonts w:ascii="Times New Roman" w:hAnsi="Times New Roman" w:cs="Times New Roman"/>
          <w:sz w:val="24"/>
          <w:szCs w:val="24"/>
        </w:rPr>
      </w:pPr>
      <w:r w:rsidRPr="00EC7A9F">
        <w:rPr>
          <w:rFonts w:ascii="Times New Roman" w:hAnsi="Times New Roman" w:cs="Times New Roman"/>
          <w:iCs/>
          <w:sz w:val="24"/>
          <w:szCs w:val="24"/>
        </w:rPr>
        <w:t xml:space="preserve">La disociación entre trabajo intelectual y manual es un hecho reconocido sin dificultad. Sin embargo </w:t>
      </w:r>
      <w:r w:rsidR="00831FF0">
        <w:rPr>
          <w:rFonts w:ascii="Times New Roman" w:hAnsi="Times New Roman" w:cs="Times New Roman"/>
          <w:iCs/>
          <w:sz w:val="24"/>
          <w:szCs w:val="24"/>
        </w:rPr>
        <w:t>—</w:t>
      </w:r>
      <w:r w:rsidRPr="00EC7A9F">
        <w:rPr>
          <w:rFonts w:ascii="Times New Roman" w:hAnsi="Times New Roman" w:cs="Times New Roman"/>
          <w:iCs/>
          <w:sz w:val="24"/>
          <w:szCs w:val="24"/>
        </w:rPr>
        <w:t>debido al desarrollo de las fuerzas productivas del conocimiento científico y a las formas de acumulación de capital en la etapa actual del capitalismo</w:t>
      </w:r>
      <w:r w:rsidR="00831FF0">
        <w:rPr>
          <w:rFonts w:ascii="Times New Roman" w:hAnsi="Times New Roman" w:cs="Times New Roman"/>
          <w:iCs/>
          <w:sz w:val="24"/>
          <w:szCs w:val="24"/>
        </w:rPr>
        <w:t>—</w:t>
      </w:r>
      <w:r w:rsidR="00831FF0" w:rsidRPr="00EC7A9F">
        <w:rPr>
          <w:rFonts w:ascii="Times New Roman" w:hAnsi="Times New Roman" w:cs="Times New Roman"/>
          <w:iCs/>
          <w:sz w:val="24"/>
          <w:szCs w:val="24"/>
        </w:rPr>
        <w:t xml:space="preserve"> </w:t>
      </w:r>
      <w:r w:rsidRPr="00EC7A9F">
        <w:rPr>
          <w:rFonts w:ascii="Times New Roman" w:hAnsi="Times New Roman" w:cs="Times New Roman"/>
          <w:iCs/>
          <w:sz w:val="24"/>
          <w:szCs w:val="24"/>
        </w:rPr>
        <w:t xml:space="preserve">es necesario estudiar la manera como se subdivide del trabajo intelectual, entre quienes realizan la producción de conocimiento, y a quienes les compete </w:t>
      </w:r>
      <w:r w:rsidR="00831FF0" w:rsidRPr="00EC7A9F">
        <w:rPr>
          <w:rFonts w:ascii="Times New Roman" w:hAnsi="Times New Roman" w:cs="Times New Roman"/>
          <w:iCs/>
          <w:sz w:val="24"/>
          <w:szCs w:val="24"/>
        </w:rPr>
        <w:t>s</w:t>
      </w:r>
      <w:r w:rsidR="00831FF0">
        <w:rPr>
          <w:rFonts w:ascii="Times New Roman" w:hAnsi="Times New Roman" w:cs="Times New Roman"/>
          <w:iCs/>
          <w:sz w:val="24"/>
          <w:szCs w:val="24"/>
        </w:rPr>
        <w:t>o</w:t>
      </w:r>
      <w:r w:rsidR="00831FF0" w:rsidRPr="00EC7A9F">
        <w:rPr>
          <w:rFonts w:ascii="Times New Roman" w:hAnsi="Times New Roman" w:cs="Times New Roman"/>
          <w:iCs/>
          <w:sz w:val="24"/>
          <w:szCs w:val="24"/>
        </w:rPr>
        <w:t xml:space="preserve">lo </w:t>
      </w:r>
      <w:r w:rsidRPr="00EC7A9F">
        <w:rPr>
          <w:rFonts w:ascii="Times New Roman" w:hAnsi="Times New Roman" w:cs="Times New Roman"/>
          <w:iCs/>
          <w:sz w:val="24"/>
          <w:szCs w:val="24"/>
        </w:rPr>
        <w:t>ser ejecutores técnicos de diversos proyectos profesionales</w:t>
      </w:r>
      <w:r w:rsidR="00BD6FDD" w:rsidRPr="00EC7A9F">
        <w:rPr>
          <w:rFonts w:ascii="Times New Roman" w:hAnsi="Times New Roman" w:cs="Times New Roman"/>
          <w:iCs/>
          <w:sz w:val="24"/>
          <w:szCs w:val="24"/>
        </w:rPr>
        <w:t xml:space="preserve"> </w:t>
      </w:r>
      <w:r w:rsidR="00BD6FDD" w:rsidRPr="00EC7A9F">
        <w:rPr>
          <w:rFonts w:ascii="Times New Roman" w:hAnsi="Times New Roman" w:cs="Times New Roman"/>
          <w:sz w:val="24"/>
          <w:szCs w:val="24"/>
        </w:rPr>
        <w:t>(p. 43).</w:t>
      </w:r>
    </w:p>
    <w:p w14:paraId="07EFC752" w14:textId="74096046" w:rsidR="00BA6EB7" w:rsidRPr="00194EEB" w:rsidRDefault="00BA6EB7" w:rsidP="00CC0CF7">
      <w:pPr>
        <w:widowControl/>
        <w:spacing w:after="0" w:line="360" w:lineRule="auto"/>
        <w:ind w:left="102" w:firstLine="606"/>
        <w:jc w:val="both"/>
        <w:rPr>
          <w:rFonts w:ascii="Times New Roman" w:hAnsi="Times New Roman" w:cs="Times New Roman"/>
          <w:sz w:val="24"/>
          <w:szCs w:val="24"/>
        </w:rPr>
      </w:pPr>
      <w:r w:rsidRPr="00A659DE">
        <w:rPr>
          <w:rFonts w:ascii="Times New Roman" w:hAnsi="Times New Roman" w:cs="Times New Roman"/>
          <w:sz w:val="24"/>
          <w:szCs w:val="24"/>
        </w:rPr>
        <w:t>En esta visión tan compleja, el entrevistado anterior destaca que son pocos los especialistas en el país que cumplen con un papel tan importante (3:31) y propone una definición del especialista:</w:t>
      </w:r>
    </w:p>
    <w:p w14:paraId="628E0E62" w14:textId="1FF738F9" w:rsidR="00BA6EB7" w:rsidRPr="00EC7A9F" w:rsidRDefault="00BA6EB7" w:rsidP="006F4070">
      <w:pPr>
        <w:widowControl/>
        <w:spacing w:after="0" w:line="360" w:lineRule="auto"/>
        <w:ind w:left="1418"/>
        <w:jc w:val="both"/>
        <w:rPr>
          <w:rFonts w:ascii="Times New Roman" w:hAnsi="Times New Roman" w:cs="Times New Roman"/>
          <w:color w:val="000000"/>
          <w:sz w:val="24"/>
          <w:szCs w:val="24"/>
        </w:rPr>
      </w:pPr>
      <w:r w:rsidRPr="00EC7A9F">
        <w:rPr>
          <w:rFonts w:ascii="Times New Roman" w:hAnsi="Times New Roman" w:cs="Times New Roman"/>
          <w:iCs/>
          <w:color w:val="000000"/>
          <w:sz w:val="24"/>
          <w:szCs w:val="24"/>
        </w:rPr>
        <w:t>El grupo de especialistas que tu circunscribes es muy reducido</w:t>
      </w:r>
      <w:r w:rsidRPr="00EC7A9F">
        <w:rPr>
          <w:rFonts w:ascii="Times New Roman" w:hAnsi="Times New Roman" w:cs="Times New Roman"/>
          <w:color w:val="000000"/>
          <w:sz w:val="24"/>
          <w:szCs w:val="24"/>
        </w:rPr>
        <w:t xml:space="preserve"> (3:31)</w:t>
      </w:r>
      <w:r w:rsidR="00831FF0">
        <w:rPr>
          <w:rFonts w:ascii="Times New Roman" w:hAnsi="Times New Roman" w:cs="Times New Roman"/>
          <w:color w:val="000000"/>
          <w:sz w:val="24"/>
          <w:szCs w:val="24"/>
        </w:rPr>
        <w:t>.</w:t>
      </w:r>
    </w:p>
    <w:p w14:paraId="40280EA5" w14:textId="66B62B12" w:rsidR="00BA6EB7" w:rsidRPr="00EC7A9F" w:rsidRDefault="00831FF0" w:rsidP="00F9734E">
      <w:pPr>
        <w:widowControl/>
        <w:autoSpaceDE w:val="0"/>
        <w:autoSpaceDN w:val="0"/>
        <w:adjustRightInd w:val="0"/>
        <w:spacing w:after="0" w:line="360" w:lineRule="auto"/>
        <w:ind w:left="1418" w:firstLine="706"/>
        <w:jc w:val="both"/>
        <w:rPr>
          <w:rFonts w:ascii="Times New Roman" w:hAnsi="Times New Roman" w:cs="Times New Roman"/>
          <w:color w:val="000000"/>
          <w:sz w:val="24"/>
          <w:szCs w:val="24"/>
        </w:rPr>
      </w:pPr>
      <w:r>
        <w:rPr>
          <w:rFonts w:ascii="Times New Roman" w:hAnsi="Times New Roman" w:cs="Times New Roman"/>
          <w:iCs/>
          <w:color w:val="000000"/>
          <w:sz w:val="24"/>
          <w:szCs w:val="24"/>
        </w:rPr>
        <w:t>Si</w:t>
      </w:r>
      <w:r w:rsidRPr="00EC7A9F">
        <w:rPr>
          <w:rFonts w:ascii="Times New Roman" w:hAnsi="Times New Roman" w:cs="Times New Roman"/>
          <w:iCs/>
          <w:color w:val="000000"/>
          <w:sz w:val="24"/>
          <w:szCs w:val="24"/>
        </w:rPr>
        <w:t xml:space="preserve"> </w:t>
      </w:r>
      <w:r w:rsidR="00BA6EB7" w:rsidRPr="00EC7A9F">
        <w:rPr>
          <w:rFonts w:ascii="Times New Roman" w:hAnsi="Times New Roman" w:cs="Times New Roman"/>
          <w:iCs/>
          <w:color w:val="000000"/>
          <w:sz w:val="24"/>
          <w:szCs w:val="24"/>
        </w:rPr>
        <w:t xml:space="preserve">definimos </w:t>
      </w:r>
      <w:r w:rsidR="00BA6EB7" w:rsidRPr="00F9734E">
        <w:rPr>
          <w:rFonts w:ascii="Times New Roman" w:hAnsi="Times New Roman" w:cs="Times New Roman"/>
          <w:i/>
          <w:color w:val="000000"/>
          <w:sz w:val="24"/>
          <w:szCs w:val="24"/>
        </w:rPr>
        <w:t>especialista</w:t>
      </w:r>
      <w:r w:rsidR="00BA6EB7" w:rsidRPr="00EC7A9F">
        <w:rPr>
          <w:rFonts w:ascii="Times New Roman" w:hAnsi="Times New Roman" w:cs="Times New Roman"/>
          <w:iCs/>
          <w:color w:val="000000"/>
          <w:sz w:val="24"/>
          <w:szCs w:val="24"/>
        </w:rPr>
        <w:t xml:space="preserve">, idealmente yo lo vería como aquel que teoriza sobre el campo, sobre su desarrollo y crítica el </w:t>
      </w:r>
      <w:r w:rsidR="00BA6EB7" w:rsidRPr="00F9734E">
        <w:rPr>
          <w:rFonts w:ascii="Times New Roman" w:hAnsi="Times New Roman" w:cs="Times New Roman"/>
          <w:i/>
          <w:color w:val="000000"/>
          <w:sz w:val="24"/>
          <w:szCs w:val="24"/>
        </w:rPr>
        <w:t>statu quo</w:t>
      </w:r>
      <w:r w:rsidR="00BA6EB7" w:rsidRPr="00EC7A9F">
        <w:rPr>
          <w:rFonts w:ascii="Times New Roman" w:hAnsi="Times New Roman" w:cs="Times New Roman"/>
          <w:iCs/>
          <w:color w:val="000000"/>
          <w:sz w:val="24"/>
          <w:szCs w:val="24"/>
        </w:rPr>
        <w:t xml:space="preserve"> del currículum, o sea</w:t>
      </w:r>
      <w:r w:rsidR="0088542F">
        <w:rPr>
          <w:rFonts w:ascii="Times New Roman" w:hAnsi="Times New Roman" w:cs="Times New Roman"/>
          <w:iCs/>
          <w:color w:val="000000"/>
          <w:sz w:val="24"/>
          <w:szCs w:val="24"/>
        </w:rPr>
        <w:t>,</w:t>
      </w:r>
      <w:r w:rsidR="00BA6EB7" w:rsidRPr="00EC7A9F">
        <w:rPr>
          <w:rFonts w:ascii="Times New Roman" w:hAnsi="Times New Roman" w:cs="Times New Roman"/>
          <w:iCs/>
          <w:color w:val="000000"/>
          <w:sz w:val="24"/>
          <w:szCs w:val="24"/>
        </w:rPr>
        <w:t xml:space="preserve"> el currículum tiene</w:t>
      </w:r>
      <w:r w:rsidR="0088542F">
        <w:rPr>
          <w:rFonts w:ascii="Times New Roman" w:hAnsi="Times New Roman" w:cs="Times New Roman"/>
          <w:iCs/>
          <w:color w:val="000000"/>
          <w:sz w:val="24"/>
          <w:szCs w:val="24"/>
        </w:rPr>
        <w:t>,</w:t>
      </w:r>
      <w:r w:rsidR="0088542F" w:rsidRPr="00EC7A9F">
        <w:rPr>
          <w:rFonts w:ascii="Times New Roman" w:hAnsi="Times New Roman" w:cs="Times New Roman"/>
          <w:iCs/>
          <w:color w:val="000000"/>
          <w:sz w:val="24"/>
          <w:szCs w:val="24"/>
        </w:rPr>
        <w:t xml:space="preserve"> </w:t>
      </w:r>
      <w:r w:rsidR="00BA6EB7" w:rsidRPr="00EC7A9F">
        <w:rPr>
          <w:rFonts w:ascii="Times New Roman" w:hAnsi="Times New Roman" w:cs="Times New Roman"/>
          <w:iCs/>
          <w:color w:val="000000"/>
          <w:sz w:val="24"/>
          <w:szCs w:val="24"/>
        </w:rPr>
        <w:t>incluso desde Tyler, una fuerte dosis de crítica</w:t>
      </w:r>
      <w:r w:rsidR="0088542F">
        <w:rPr>
          <w:rFonts w:ascii="Times New Roman" w:hAnsi="Times New Roman" w:cs="Times New Roman"/>
          <w:iCs/>
          <w:color w:val="000000"/>
          <w:sz w:val="24"/>
          <w:szCs w:val="24"/>
        </w:rPr>
        <w:t>.</w:t>
      </w:r>
      <w:r w:rsidR="0088542F" w:rsidRPr="00EC7A9F">
        <w:rPr>
          <w:rFonts w:ascii="Times New Roman" w:hAnsi="Times New Roman" w:cs="Times New Roman"/>
          <w:iCs/>
          <w:color w:val="000000"/>
          <w:sz w:val="24"/>
          <w:szCs w:val="24"/>
        </w:rPr>
        <w:t xml:space="preserve"> </w:t>
      </w:r>
      <w:r w:rsidR="0088542F">
        <w:rPr>
          <w:rFonts w:ascii="Times New Roman" w:hAnsi="Times New Roman" w:cs="Times New Roman"/>
          <w:iCs/>
          <w:color w:val="000000"/>
          <w:sz w:val="24"/>
          <w:szCs w:val="24"/>
        </w:rPr>
        <w:t>N</w:t>
      </w:r>
      <w:r w:rsidR="0088542F" w:rsidRPr="00EC7A9F">
        <w:rPr>
          <w:rFonts w:ascii="Times New Roman" w:hAnsi="Times New Roman" w:cs="Times New Roman"/>
          <w:iCs/>
          <w:color w:val="000000"/>
          <w:sz w:val="24"/>
          <w:szCs w:val="24"/>
        </w:rPr>
        <w:t xml:space="preserve">o </w:t>
      </w:r>
      <w:r w:rsidR="00BA6EB7" w:rsidRPr="00EC7A9F">
        <w:rPr>
          <w:rFonts w:ascii="Times New Roman" w:hAnsi="Times New Roman" w:cs="Times New Roman"/>
          <w:iCs/>
          <w:color w:val="000000"/>
          <w:sz w:val="24"/>
          <w:szCs w:val="24"/>
        </w:rPr>
        <w:t xml:space="preserve">se puede explicar el desarrollo de la disciplina si no hay una crítica al </w:t>
      </w:r>
      <w:r w:rsidR="00BA6EB7" w:rsidRPr="00F9734E">
        <w:rPr>
          <w:rFonts w:ascii="Times New Roman" w:hAnsi="Times New Roman" w:cs="Times New Roman"/>
          <w:i/>
          <w:color w:val="000000"/>
          <w:sz w:val="24"/>
          <w:szCs w:val="24"/>
        </w:rPr>
        <w:t>status quo</w:t>
      </w:r>
      <w:r w:rsidR="00BA6EB7" w:rsidRPr="00EC7A9F">
        <w:rPr>
          <w:rFonts w:ascii="Times New Roman" w:hAnsi="Times New Roman" w:cs="Times New Roman"/>
          <w:color w:val="000000"/>
          <w:sz w:val="24"/>
          <w:szCs w:val="24"/>
        </w:rPr>
        <w:t xml:space="preserve"> (3:40)</w:t>
      </w:r>
      <w:r w:rsidR="0088542F">
        <w:rPr>
          <w:rFonts w:ascii="Times New Roman" w:hAnsi="Times New Roman" w:cs="Times New Roman"/>
          <w:color w:val="000000"/>
          <w:sz w:val="24"/>
          <w:szCs w:val="24"/>
        </w:rPr>
        <w:t>.</w:t>
      </w:r>
    </w:p>
    <w:p w14:paraId="6C6F91BA" w14:textId="0635CF27" w:rsidR="00BA6EB7" w:rsidRPr="00A659DE" w:rsidRDefault="00971BDB" w:rsidP="00CC0CF7">
      <w:pPr>
        <w:widowControl/>
        <w:tabs>
          <w:tab w:val="left" w:pos="709"/>
        </w:tabs>
        <w:spacing w:after="0" w:line="360" w:lineRule="auto"/>
        <w:ind w:left="102"/>
        <w:jc w:val="both"/>
        <w:rPr>
          <w:rFonts w:ascii="Times New Roman" w:hAnsi="Times New Roman" w:cs="Times New Roman"/>
          <w:sz w:val="24"/>
          <w:szCs w:val="24"/>
        </w:rPr>
      </w:pPr>
      <w:r>
        <w:rPr>
          <w:rFonts w:ascii="Times New Roman" w:hAnsi="Times New Roman" w:cs="Times New Roman"/>
          <w:sz w:val="24"/>
          <w:szCs w:val="24"/>
        </w:rPr>
        <w:tab/>
      </w:r>
      <w:r w:rsidR="00BA6EB7" w:rsidRPr="00A659DE">
        <w:rPr>
          <w:rFonts w:ascii="Times New Roman" w:hAnsi="Times New Roman" w:cs="Times New Roman"/>
          <w:sz w:val="24"/>
          <w:szCs w:val="24"/>
        </w:rPr>
        <w:t>Mansilla</w:t>
      </w:r>
      <w:r w:rsidR="0088542F">
        <w:rPr>
          <w:rFonts w:ascii="Times New Roman" w:hAnsi="Times New Roman" w:cs="Times New Roman"/>
          <w:sz w:val="24"/>
          <w:szCs w:val="24"/>
        </w:rPr>
        <w:t xml:space="preserve"> (2002)</w:t>
      </w:r>
      <w:r w:rsidR="00FC3B88">
        <w:rPr>
          <w:rFonts w:ascii="Times New Roman" w:hAnsi="Times New Roman" w:cs="Times New Roman"/>
          <w:sz w:val="24"/>
          <w:szCs w:val="24"/>
        </w:rPr>
        <w:t>,</w:t>
      </w:r>
      <w:r w:rsidR="00BA6EB7" w:rsidRPr="00A659DE">
        <w:rPr>
          <w:rFonts w:ascii="Times New Roman" w:hAnsi="Times New Roman" w:cs="Times New Roman"/>
          <w:sz w:val="24"/>
          <w:szCs w:val="24"/>
        </w:rPr>
        <w:t xml:space="preserve"> para comprender c</w:t>
      </w:r>
      <w:r w:rsidR="00FC3B88">
        <w:rPr>
          <w:rFonts w:ascii="Times New Roman" w:hAnsi="Times New Roman" w:cs="Times New Roman"/>
          <w:sz w:val="24"/>
          <w:szCs w:val="24"/>
        </w:rPr>
        <w:t>ó</w:t>
      </w:r>
      <w:r w:rsidR="00BA6EB7" w:rsidRPr="00A659DE">
        <w:rPr>
          <w:rFonts w:ascii="Times New Roman" w:hAnsi="Times New Roman" w:cs="Times New Roman"/>
          <w:sz w:val="24"/>
          <w:szCs w:val="24"/>
        </w:rPr>
        <w:t>mo los especialistas del campo buscan alternativas a través del estudio</w:t>
      </w:r>
      <w:r w:rsidR="00FC3B88">
        <w:rPr>
          <w:rFonts w:ascii="Times New Roman" w:hAnsi="Times New Roman" w:cs="Times New Roman"/>
          <w:sz w:val="24"/>
          <w:szCs w:val="24"/>
        </w:rPr>
        <w:t>,</w:t>
      </w:r>
      <w:r w:rsidR="00BA6EB7" w:rsidRPr="00A659DE">
        <w:rPr>
          <w:rFonts w:ascii="Times New Roman" w:hAnsi="Times New Roman" w:cs="Times New Roman"/>
          <w:sz w:val="24"/>
          <w:szCs w:val="24"/>
        </w:rPr>
        <w:t xml:space="preserve"> propone una visión analítica y propia:</w:t>
      </w:r>
    </w:p>
    <w:p w14:paraId="383F76A5" w14:textId="089A2F1C" w:rsidR="00BA6EB7" w:rsidRPr="00EC7A9F" w:rsidRDefault="00FC3B88" w:rsidP="006F4070">
      <w:pPr>
        <w:widowControl/>
        <w:tabs>
          <w:tab w:val="left" w:pos="6507"/>
        </w:tabs>
        <w:spacing w:after="0" w:line="360" w:lineRule="auto"/>
        <w:ind w:left="1418"/>
        <w:jc w:val="both"/>
        <w:rPr>
          <w:rFonts w:ascii="Times New Roman" w:hAnsi="Times New Roman" w:cs="Times New Roman"/>
          <w:sz w:val="24"/>
          <w:szCs w:val="24"/>
        </w:rPr>
      </w:pPr>
      <w:r>
        <w:rPr>
          <w:rFonts w:ascii="Times New Roman" w:hAnsi="Times New Roman" w:cs="Times New Roman"/>
          <w:iCs/>
          <w:sz w:val="24"/>
          <w:szCs w:val="24"/>
        </w:rPr>
        <w:t>U</w:t>
      </w:r>
      <w:r w:rsidR="00BA6EB7" w:rsidRPr="00EC7A9F">
        <w:rPr>
          <w:rFonts w:ascii="Times New Roman" w:hAnsi="Times New Roman" w:cs="Times New Roman"/>
          <w:iCs/>
          <w:sz w:val="24"/>
          <w:szCs w:val="24"/>
        </w:rPr>
        <w:t>na de las ambivalencias más importantes que se puede</w:t>
      </w:r>
      <w:r>
        <w:rPr>
          <w:rFonts w:ascii="Times New Roman" w:hAnsi="Times New Roman" w:cs="Times New Roman"/>
          <w:iCs/>
          <w:sz w:val="24"/>
          <w:szCs w:val="24"/>
        </w:rPr>
        <w:t>n</w:t>
      </w:r>
      <w:r w:rsidR="00BA6EB7" w:rsidRPr="00EC7A9F">
        <w:rPr>
          <w:rFonts w:ascii="Times New Roman" w:hAnsi="Times New Roman" w:cs="Times New Roman"/>
          <w:iCs/>
          <w:sz w:val="24"/>
          <w:szCs w:val="24"/>
        </w:rPr>
        <w:t xml:space="preserve"> detectar entre los intelectuales latinoamericanos: el anhelo de autonomía de pensamiento y creación genuina, por un lado, y la adopción de ideas, teorías y orientaciones provenientes de los países más adelantados del Norte, por otro</w:t>
      </w:r>
      <w:r w:rsidR="00F64D6C" w:rsidRPr="00EC7A9F">
        <w:rPr>
          <w:rFonts w:ascii="Times New Roman" w:hAnsi="Times New Roman" w:cs="Times New Roman"/>
          <w:iCs/>
          <w:sz w:val="24"/>
          <w:szCs w:val="24"/>
        </w:rPr>
        <w:t xml:space="preserve"> </w:t>
      </w:r>
      <w:r w:rsidR="00F64D6C" w:rsidRPr="00EC7A9F">
        <w:rPr>
          <w:rFonts w:ascii="Times New Roman" w:hAnsi="Times New Roman" w:cs="Times New Roman"/>
          <w:sz w:val="24"/>
          <w:szCs w:val="24"/>
        </w:rPr>
        <w:t>(p. 430).</w:t>
      </w:r>
    </w:p>
    <w:p w14:paraId="40D0C3F8" w14:textId="79215086" w:rsidR="00BA6EB7" w:rsidRPr="00A659DE" w:rsidRDefault="00BA6EB7" w:rsidP="00CC0CF7">
      <w:pPr>
        <w:widowControl/>
        <w:spacing w:after="0" w:line="360" w:lineRule="auto"/>
        <w:ind w:left="102" w:firstLine="606"/>
        <w:jc w:val="both"/>
        <w:rPr>
          <w:rFonts w:ascii="Times New Roman" w:hAnsi="Times New Roman" w:cs="Times New Roman"/>
          <w:sz w:val="24"/>
          <w:szCs w:val="24"/>
        </w:rPr>
      </w:pPr>
      <w:r w:rsidRPr="00A659DE">
        <w:rPr>
          <w:rFonts w:ascii="Times New Roman" w:hAnsi="Times New Roman" w:cs="Times New Roman"/>
          <w:sz w:val="24"/>
          <w:szCs w:val="24"/>
        </w:rPr>
        <w:t xml:space="preserve">El segundo especialista reconoce que ninguno de ellos se formó en Estados Unidos o </w:t>
      </w:r>
      <w:r w:rsidR="00DE6BAB">
        <w:rPr>
          <w:rFonts w:ascii="Times New Roman" w:hAnsi="Times New Roman" w:cs="Times New Roman"/>
          <w:sz w:val="24"/>
          <w:szCs w:val="24"/>
        </w:rPr>
        <w:t xml:space="preserve">en </w:t>
      </w:r>
      <w:r w:rsidRPr="00A659DE">
        <w:rPr>
          <w:rFonts w:ascii="Times New Roman" w:hAnsi="Times New Roman" w:cs="Times New Roman"/>
          <w:sz w:val="24"/>
          <w:szCs w:val="24"/>
        </w:rPr>
        <w:t>el extranjero</w:t>
      </w:r>
      <w:r w:rsidR="00FC3B88">
        <w:rPr>
          <w:rFonts w:ascii="Times New Roman" w:hAnsi="Times New Roman" w:cs="Times New Roman"/>
          <w:sz w:val="24"/>
          <w:szCs w:val="24"/>
        </w:rPr>
        <w:t>;</w:t>
      </w:r>
      <w:r w:rsidR="00FC3B88" w:rsidRPr="00A659DE">
        <w:rPr>
          <w:rFonts w:ascii="Times New Roman" w:hAnsi="Times New Roman" w:cs="Times New Roman"/>
          <w:sz w:val="24"/>
          <w:szCs w:val="24"/>
        </w:rPr>
        <w:t xml:space="preserve"> </w:t>
      </w:r>
      <w:r w:rsidRPr="00A659DE">
        <w:rPr>
          <w:rFonts w:ascii="Times New Roman" w:hAnsi="Times New Roman" w:cs="Times New Roman"/>
          <w:sz w:val="24"/>
          <w:szCs w:val="24"/>
        </w:rPr>
        <w:t>más bien</w:t>
      </w:r>
      <w:r w:rsidR="00FC3B88">
        <w:rPr>
          <w:rFonts w:ascii="Times New Roman" w:hAnsi="Times New Roman" w:cs="Times New Roman"/>
          <w:sz w:val="24"/>
          <w:szCs w:val="24"/>
        </w:rPr>
        <w:t xml:space="preserve"> </w:t>
      </w:r>
      <w:r w:rsidRPr="00A659DE">
        <w:rPr>
          <w:rFonts w:ascii="Times New Roman" w:hAnsi="Times New Roman" w:cs="Times New Roman"/>
          <w:sz w:val="24"/>
          <w:szCs w:val="24"/>
        </w:rPr>
        <w:t xml:space="preserve">constituyeron grupos de trabajo y discusión, tomaron seminarios, </w:t>
      </w:r>
      <w:r w:rsidRPr="00A659DE">
        <w:rPr>
          <w:rFonts w:ascii="Times New Roman" w:hAnsi="Times New Roman" w:cs="Times New Roman"/>
          <w:sz w:val="24"/>
          <w:szCs w:val="24"/>
        </w:rPr>
        <w:lastRenderedPageBreak/>
        <w:t>fueron creando sus propios procesos curriculares y cada uno armó escuelas</w:t>
      </w:r>
      <w:r w:rsidR="00DE6BAB">
        <w:rPr>
          <w:rFonts w:ascii="Times New Roman" w:hAnsi="Times New Roman" w:cs="Times New Roman"/>
          <w:sz w:val="24"/>
          <w:szCs w:val="24"/>
        </w:rPr>
        <w:t>,</w:t>
      </w:r>
      <w:r w:rsidRPr="00A659DE">
        <w:rPr>
          <w:rFonts w:ascii="Times New Roman" w:hAnsi="Times New Roman" w:cs="Times New Roman"/>
          <w:sz w:val="24"/>
          <w:szCs w:val="24"/>
        </w:rPr>
        <w:t xml:space="preserve"> y cada una de estas ha contado con ámbitos de desarrollo diferentes (2:18).</w:t>
      </w:r>
      <w:r w:rsidR="009A4BAB" w:rsidRPr="00A659DE">
        <w:rPr>
          <w:rFonts w:ascii="Times New Roman" w:hAnsi="Times New Roman" w:cs="Times New Roman"/>
          <w:sz w:val="24"/>
          <w:szCs w:val="24"/>
        </w:rPr>
        <w:t xml:space="preserve"> </w:t>
      </w:r>
      <w:r w:rsidRPr="00A659DE">
        <w:rPr>
          <w:rFonts w:ascii="Times New Roman" w:hAnsi="Times New Roman" w:cs="Times New Roman"/>
          <w:sz w:val="24"/>
          <w:szCs w:val="24"/>
        </w:rPr>
        <w:t>En sus propias palabras:</w:t>
      </w:r>
    </w:p>
    <w:p w14:paraId="23FADC82" w14:textId="4168AF06" w:rsidR="00BA6EB7" w:rsidRPr="00EC7A9F" w:rsidRDefault="00BA6EB7" w:rsidP="006F4070">
      <w:pPr>
        <w:widowControl/>
        <w:autoSpaceDE w:val="0"/>
        <w:autoSpaceDN w:val="0"/>
        <w:adjustRightInd w:val="0"/>
        <w:spacing w:after="0" w:line="360" w:lineRule="auto"/>
        <w:ind w:left="1418"/>
        <w:jc w:val="both"/>
        <w:rPr>
          <w:rFonts w:ascii="Times New Roman" w:hAnsi="Times New Roman" w:cs="Times New Roman"/>
          <w:color w:val="000000"/>
          <w:sz w:val="24"/>
          <w:szCs w:val="24"/>
        </w:rPr>
      </w:pPr>
      <w:r w:rsidRPr="00EC7A9F">
        <w:rPr>
          <w:rFonts w:ascii="Times New Roman" w:hAnsi="Times New Roman" w:cs="Times New Roman"/>
          <w:iCs/>
          <w:sz w:val="24"/>
          <w:szCs w:val="24"/>
        </w:rPr>
        <w:t>E</w:t>
      </w:r>
      <w:r w:rsidRPr="00EC7A9F">
        <w:rPr>
          <w:rFonts w:ascii="Times New Roman" w:hAnsi="Times New Roman" w:cs="Times New Roman"/>
          <w:iCs/>
          <w:color w:val="000000"/>
          <w:sz w:val="24"/>
          <w:szCs w:val="24"/>
        </w:rPr>
        <w:t>n general ninguno de nosotros fue a formarse a los Estados Unidos, sino que fuimos haciendo grupos de trabajo, seminarios, grupos de discusión y fuimos armando nuestros procesos curriculares y yo creo que después de eso hemos ido como armando escuelas, y cada escuela ha tenido sus ámbitos de desarrollo</w:t>
      </w:r>
      <w:r w:rsidRPr="00EC7A9F">
        <w:rPr>
          <w:rFonts w:ascii="Times New Roman" w:hAnsi="Times New Roman" w:cs="Times New Roman"/>
          <w:color w:val="000000"/>
          <w:sz w:val="24"/>
          <w:szCs w:val="24"/>
        </w:rPr>
        <w:t xml:space="preserve"> (2:18)</w:t>
      </w:r>
      <w:r w:rsidR="000879D5">
        <w:rPr>
          <w:rFonts w:ascii="Times New Roman" w:hAnsi="Times New Roman" w:cs="Times New Roman"/>
          <w:color w:val="000000"/>
          <w:sz w:val="24"/>
          <w:szCs w:val="24"/>
        </w:rPr>
        <w:t>.</w:t>
      </w:r>
    </w:p>
    <w:p w14:paraId="5884953B" w14:textId="10C909AC" w:rsidR="00BA6EB7" w:rsidRPr="00A659DE" w:rsidRDefault="000879D5" w:rsidP="00CC0CF7">
      <w:pPr>
        <w:widowControl/>
        <w:spacing w:after="0" w:line="360" w:lineRule="auto"/>
        <w:ind w:left="102" w:firstLine="606"/>
        <w:jc w:val="both"/>
        <w:rPr>
          <w:rFonts w:ascii="Times New Roman" w:hAnsi="Times New Roman" w:cs="Times New Roman"/>
          <w:sz w:val="24"/>
          <w:szCs w:val="24"/>
        </w:rPr>
      </w:pPr>
      <w:r>
        <w:rPr>
          <w:rFonts w:ascii="Times New Roman" w:hAnsi="Times New Roman" w:cs="Times New Roman"/>
          <w:sz w:val="24"/>
          <w:szCs w:val="24"/>
        </w:rPr>
        <w:t>Al igual que este,</w:t>
      </w:r>
      <w:r w:rsidR="00BA6EB7" w:rsidRPr="00A659DE">
        <w:rPr>
          <w:rFonts w:ascii="Times New Roman" w:hAnsi="Times New Roman" w:cs="Times New Roman"/>
          <w:sz w:val="24"/>
          <w:szCs w:val="24"/>
        </w:rPr>
        <w:t xml:space="preserve"> el tercer entrevistado menciona a otros estudiosos de la disciplina que fueron pioneros en la disciplina y a otros más que considera complementarios (3:3</w:t>
      </w:r>
      <w:r w:rsidRPr="00A659DE">
        <w:rPr>
          <w:rFonts w:ascii="Times New Roman" w:hAnsi="Times New Roman" w:cs="Times New Roman"/>
          <w:sz w:val="24"/>
          <w:szCs w:val="24"/>
        </w:rPr>
        <w:t>)</w:t>
      </w:r>
      <w:r>
        <w:rPr>
          <w:rFonts w:ascii="Times New Roman" w:hAnsi="Times New Roman" w:cs="Times New Roman"/>
          <w:sz w:val="24"/>
          <w:szCs w:val="24"/>
        </w:rPr>
        <w:t>.</w:t>
      </w:r>
      <w:r w:rsidRPr="00A659DE">
        <w:rPr>
          <w:rFonts w:ascii="Times New Roman" w:hAnsi="Times New Roman" w:cs="Times New Roman"/>
          <w:sz w:val="24"/>
          <w:szCs w:val="24"/>
        </w:rPr>
        <w:t xml:space="preserve"> </w:t>
      </w:r>
      <w:r>
        <w:rPr>
          <w:rFonts w:ascii="Times New Roman" w:hAnsi="Times New Roman" w:cs="Times New Roman"/>
          <w:sz w:val="24"/>
          <w:szCs w:val="24"/>
        </w:rPr>
        <w:t>Y</w:t>
      </w:r>
      <w:r w:rsidRPr="00A659DE">
        <w:rPr>
          <w:rFonts w:ascii="Times New Roman" w:hAnsi="Times New Roman" w:cs="Times New Roman"/>
          <w:sz w:val="24"/>
          <w:szCs w:val="24"/>
        </w:rPr>
        <w:t xml:space="preserve"> </w:t>
      </w:r>
      <w:r w:rsidR="00BA6EB7" w:rsidRPr="00A659DE">
        <w:rPr>
          <w:rFonts w:ascii="Times New Roman" w:hAnsi="Times New Roman" w:cs="Times New Roman"/>
          <w:sz w:val="24"/>
          <w:szCs w:val="24"/>
        </w:rPr>
        <w:t>específica</w:t>
      </w:r>
      <w:r>
        <w:rPr>
          <w:rFonts w:ascii="Times New Roman" w:hAnsi="Times New Roman" w:cs="Times New Roman"/>
          <w:sz w:val="24"/>
          <w:szCs w:val="24"/>
        </w:rPr>
        <w:t>mente</w:t>
      </w:r>
      <w:r w:rsidR="00BA6EB7" w:rsidRPr="00A659DE">
        <w:rPr>
          <w:rFonts w:ascii="Times New Roman" w:hAnsi="Times New Roman" w:cs="Times New Roman"/>
          <w:sz w:val="24"/>
          <w:szCs w:val="24"/>
        </w:rPr>
        <w:t xml:space="preserve"> reconoce que un especialista tuvo a una discípula quien propuso el movimiento </w:t>
      </w:r>
      <w:proofErr w:type="spellStart"/>
      <w:r w:rsidR="00BA6EB7" w:rsidRPr="00A659DE">
        <w:rPr>
          <w:rFonts w:ascii="Times New Roman" w:hAnsi="Times New Roman" w:cs="Times New Roman"/>
          <w:sz w:val="24"/>
          <w:szCs w:val="24"/>
        </w:rPr>
        <w:t>poscr</w:t>
      </w:r>
      <w:r>
        <w:rPr>
          <w:rFonts w:ascii="Times New Roman" w:hAnsi="Times New Roman" w:cs="Times New Roman"/>
          <w:sz w:val="24"/>
          <w:szCs w:val="24"/>
        </w:rPr>
        <w:t>í</w:t>
      </w:r>
      <w:r w:rsidR="00BA6EB7" w:rsidRPr="00A659DE">
        <w:rPr>
          <w:rFonts w:ascii="Times New Roman" w:hAnsi="Times New Roman" w:cs="Times New Roman"/>
          <w:sz w:val="24"/>
          <w:szCs w:val="24"/>
        </w:rPr>
        <w:t>tico</w:t>
      </w:r>
      <w:proofErr w:type="spellEnd"/>
      <w:r w:rsidR="00BA6EB7" w:rsidRPr="00A659DE">
        <w:rPr>
          <w:rFonts w:ascii="Times New Roman" w:hAnsi="Times New Roman" w:cs="Times New Roman"/>
          <w:sz w:val="24"/>
          <w:szCs w:val="24"/>
        </w:rPr>
        <w:t xml:space="preserve"> (3:5). Los fragmentos son los siguientes:</w:t>
      </w:r>
    </w:p>
    <w:p w14:paraId="36C8DF92" w14:textId="001FE3B7" w:rsidR="00BA6EB7" w:rsidRPr="00EC7A9F" w:rsidRDefault="00BA6EB7" w:rsidP="006F4070">
      <w:pPr>
        <w:widowControl/>
        <w:autoSpaceDE w:val="0"/>
        <w:autoSpaceDN w:val="0"/>
        <w:adjustRightInd w:val="0"/>
        <w:spacing w:after="0" w:line="360" w:lineRule="auto"/>
        <w:ind w:left="1418"/>
        <w:jc w:val="both"/>
        <w:rPr>
          <w:rFonts w:ascii="Times New Roman" w:hAnsi="Times New Roman" w:cs="Times New Roman"/>
          <w:iCs/>
          <w:color w:val="000000"/>
          <w:sz w:val="24"/>
          <w:szCs w:val="24"/>
        </w:rPr>
      </w:pPr>
      <w:r w:rsidRPr="00EC7A9F">
        <w:rPr>
          <w:rFonts w:ascii="Times New Roman" w:hAnsi="Times New Roman" w:cs="Times New Roman"/>
          <w:iCs/>
          <w:color w:val="000000"/>
          <w:sz w:val="24"/>
          <w:szCs w:val="24"/>
        </w:rPr>
        <w:t xml:space="preserve">Por ejemplo, yo podría reconocer a Alicia de Alba en algún momento, a Frida Díaz Barriga en otro momento, a Conchita Barrón, me podría reconocer </w:t>
      </w:r>
      <w:r w:rsidR="000879D5">
        <w:rPr>
          <w:rFonts w:ascii="Times New Roman" w:hAnsi="Times New Roman" w:cs="Times New Roman"/>
          <w:iCs/>
          <w:color w:val="000000"/>
          <w:sz w:val="24"/>
          <w:szCs w:val="24"/>
        </w:rPr>
        <w:t>y</w:t>
      </w:r>
      <w:r w:rsidR="000879D5" w:rsidRPr="00EC7A9F">
        <w:rPr>
          <w:rFonts w:ascii="Times New Roman" w:hAnsi="Times New Roman" w:cs="Times New Roman"/>
          <w:iCs/>
          <w:color w:val="000000"/>
          <w:sz w:val="24"/>
          <w:szCs w:val="24"/>
        </w:rPr>
        <w:t>o</w:t>
      </w:r>
      <w:r w:rsidRPr="00EC7A9F">
        <w:rPr>
          <w:rFonts w:ascii="Times New Roman" w:hAnsi="Times New Roman" w:cs="Times New Roman"/>
          <w:iCs/>
          <w:color w:val="000000"/>
          <w:sz w:val="24"/>
          <w:szCs w:val="24"/>
        </w:rPr>
        <w:t xml:space="preserve">, podría reconocer a María de Ibarrola y Raquel Glazman, o sea, finalmente hay… Alfredo Furlán me falta y Eduardo </w:t>
      </w:r>
      <w:proofErr w:type="spellStart"/>
      <w:r w:rsidRPr="00EC7A9F">
        <w:rPr>
          <w:rFonts w:ascii="Times New Roman" w:hAnsi="Times New Roman" w:cs="Times New Roman"/>
          <w:iCs/>
          <w:color w:val="000000"/>
          <w:sz w:val="24"/>
          <w:szCs w:val="24"/>
        </w:rPr>
        <w:t>Remedi</w:t>
      </w:r>
      <w:proofErr w:type="spellEnd"/>
      <w:r w:rsidRPr="00EC7A9F">
        <w:rPr>
          <w:rFonts w:ascii="Times New Roman" w:hAnsi="Times New Roman" w:cs="Times New Roman"/>
          <w:iCs/>
          <w:color w:val="000000"/>
          <w:sz w:val="24"/>
          <w:szCs w:val="24"/>
        </w:rPr>
        <w:t>, o sea</w:t>
      </w:r>
      <w:r w:rsidR="000879D5">
        <w:rPr>
          <w:rFonts w:ascii="Times New Roman" w:hAnsi="Times New Roman" w:cs="Times New Roman"/>
          <w:iCs/>
          <w:color w:val="000000"/>
          <w:sz w:val="24"/>
          <w:szCs w:val="24"/>
        </w:rPr>
        <w:t>,</w:t>
      </w:r>
      <w:r w:rsidRPr="00EC7A9F">
        <w:rPr>
          <w:rFonts w:ascii="Times New Roman" w:hAnsi="Times New Roman" w:cs="Times New Roman"/>
          <w:iCs/>
          <w:color w:val="000000"/>
          <w:sz w:val="24"/>
          <w:szCs w:val="24"/>
        </w:rPr>
        <w:t xml:space="preserve"> hay un grupo de actores curriculares que van teniendo sus desarrollos y van ir teniendo su propio proceso de disolución </w:t>
      </w:r>
      <w:r w:rsidRPr="00EC7A9F">
        <w:rPr>
          <w:rFonts w:ascii="Times New Roman" w:hAnsi="Times New Roman" w:cs="Times New Roman"/>
          <w:color w:val="000000"/>
          <w:sz w:val="24"/>
          <w:szCs w:val="24"/>
        </w:rPr>
        <w:t>(2:19)</w:t>
      </w:r>
    </w:p>
    <w:p w14:paraId="4C135CD4" w14:textId="2C605375" w:rsidR="00BA6EB7" w:rsidRPr="00EC7A9F" w:rsidRDefault="00BA6EB7" w:rsidP="006F4070">
      <w:pPr>
        <w:widowControl/>
        <w:autoSpaceDE w:val="0"/>
        <w:autoSpaceDN w:val="0"/>
        <w:adjustRightInd w:val="0"/>
        <w:spacing w:after="0" w:line="360" w:lineRule="auto"/>
        <w:ind w:left="1418" w:firstLine="706"/>
        <w:jc w:val="both"/>
        <w:rPr>
          <w:rFonts w:ascii="Times New Roman" w:hAnsi="Times New Roman" w:cs="Times New Roman"/>
          <w:iCs/>
          <w:color w:val="000000"/>
          <w:sz w:val="24"/>
          <w:szCs w:val="24"/>
        </w:rPr>
      </w:pPr>
      <w:r w:rsidRPr="00EC7A9F">
        <w:rPr>
          <w:rFonts w:ascii="Times New Roman" w:hAnsi="Times New Roman" w:cs="Times New Roman"/>
          <w:iCs/>
          <w:sz w:val="24"/>
          <w:szCs w:val="24"/>
        </w:rPr>
        <w:t>E</w:t>
      </w:r>
      <w:r w:rsidRPr="00EC7A9F">
        <w:rPr>
          <w:rFonts w:ascii="Times New Roman" w:hAnsi="Times New Roman" w:cs="Times New Roman"/>
          <w:iCs/>
          <w:color w:val="000000"/>
          <w:sz w:val="24"/>
          <w:szCs w:val="24"/>
        </w:rPr>
        <w:t xml:space="preserve">n México </w:t>
      </w:r>
      <w:r w:rsidR="00EF5682">
        <w:rPr>
          <w:rFonts w:ascii="Times New Roman" w:hAnsi="Times New Roman" w:cs="Times New Roman"/>
          <w:iCs/>
          <w:color w:val="000000"/>
          <w:sz w:val="24"/>
          <w:szCs w:val="24"/>
        </w:rPr>
        <w:t>(</w:t>
      </w:r>
      <w:r w:rsidR="00EF5682" w:rsidRPr="00EC7A9F">
        <w:rPr>
          <w:rFonts w:ascii="Times New Roman" w:hAnsi="Times New Roman" w:cs="Times New Roman"/>
          <w:iCs/>
          <w:color w:val="000000"/>
          <w:sz w:val="24"/>
          <w:szCs w:val="24"/>
        </w:rPr>
        <w:t>…</w:t>
      </w:r>
      <w:r w:rsidR="00EF5682">
        <w:rPr>
          <w:rFonts w:ascii="Times New Roman" w:hAnsi="Times New Roman" w:cs="Times New Roman"/>
          <w:iCs/>
          <w:color w:val="000000"/>
          <w:sz w:val="24"/>
          <w:szCs w:val="24"/>
        </w:rPr>
        <w:t>)</w:t>
      </w:r>
      <w:r w:rsidR="00EF5682" w:rsidRPr="00EC7A9F">
        <w:rPr>
          <w:rFonts w:ascii="Times New Roman" w:hAnsi="Times New Roman" w:cs="Times New Roman"/>
          <w:iCs/>
          <w:color w:val="000000"/>
          <w:sz w:val="24"/>
          <w:szCs w:val="24"/>
        </w:rPr>
        <w:t xml:space="preserve"> </w:t>
      </w:r>
      <w:r w:rsidRPr="00EC7A9F">
        <w:rPr>
          <w:rFonts w:ascii="Times New Roman" w:hAnsi="Times New Roman" w:cs="Times New Roman"/>
          <w:iCs/>
          <w:color w:val="000000"/>
          <w:sz w:val="24"/>
          <w:szCs w:val="24"/>
        </w:rPr>
        <w:t xml:space="preserve">Ángel Díaz-Barriga, Alfredo Furlán, Eduardo </w:t>
      </w:r>
      <w:proofErr w:type="spellStart"/>
      <w:r w:rsidRPr="00EC7A9F">
        <w:rPr>
          <w:rFonts w:ascii="Times New Roman" w:hAnsi="Times New Roman" w:cs="Times New Roman"/>
          <w:iCs/>
          <w:color w:val="000000"/>
          <w:sz w:val="24"/>
          <w:szCs w:val="24"/>
        </w:rPr>
        <w:t>Remedi</w:t>
      </w:r>
      <w:proofErr w:type="spellEnd"/>
      <w:r w:rsidRPr="00EC7A9F">
        <w:rPr>
          <w:rFonts w:ascii="Times New Roman" w:hAnsi="Times New Roman" w:cs="Times New Roman"/>
          <w:iCs/>
          <w:color w:val="000000"/>
          <w:sz w:val="24"/>
          <w:szCs w:val="24"/>
        </w:rPr>
        <w:t>, sobre todo los tres</w:t>
      </w:r>
      <w:r w:rsidR="00EF5682">
        <w:rPr>
          <w:rFonts w:ascii="Times New Roman" w:hAnsi="Times New Roman" w:cs="Times New Roman"/>
          <w:iCs/>
          <w:color w:val="000000"/>
          <w:sz w:val="24"/>
          <w:szCs w:val="24"/>
        </w:rPr>
        <w:t>,</w:t>
      </w:r>
      <w:r w:rsidRPr="00EC7A9F">
        <w:rPr>
          <w:rFonts w:ascii="Times New Roman" w:hAnsi="Times New Roman" w:cs="Times New Roman"/>
          <w:iCs/>
          <w:color w:val="000000"/>
          <w:sz w:val="24"/>
          <w:szCs w:val="24"/>
        </w:rPr>
        <w:t xml:space="preserve"> y complementariamente Patricia </w:t>
      </w:r>
      <w:proofErr w:type="spellStart"/>
      <w:r w:rsidRPr="00EC7A9F">
        <w:rPr>
          <w:rFonts w:ascii="Times New Roman" w:hAnsi="Times New Roman" w:cs="Times New Roman"/>
          <w:iCs/>
          <w:color w:val="000000"/>
          <w:sz w:val="24"/>
          <w:szCs w:val="24"/>
        </w:rPr>
        <w:t>Aristi</w:t>
      </w:r>
      <w:proofErr w:type="spellEnd"/>
      <w:r w:rsidRPr="00EC7A9F">
        <w:rPr>
          <w:rFonts w:ascii="Times New Roman" w:hAnsi="Times New Roman" w:cs="Times New Roman"/>
          <w:iCs/>
          <w:color w:val="000000"/>
          <w:sz w:val="24"/>
          <w:szCs w:val="24"/>
        </w:rPr>
        <w:t xml:space="preserve">, y otro argentino, Roberto </w:t>
      </w:r>
      <w:proofErr w:type="spellStart"/>
      <w:r w:rsidRPr="00EC7A9F">
        <w:rPr>
          <w:rFonts w:ascii="Times New Roman" w:hAnsi="Times New Roman" w:cs="Times New Roman"/>
          <w:iCs/>
          <w:color w:val="000000"/>
          <w:sz w:val="24"/>
          <w:szCs w:val="24"/>
        </w:rPr>
        <w:t>Follari</w:t>
      </w:r>
      <w:proofErr w:type="spellEnd"/>
      <w:r w:rsidRPr="00EC7A9F">
        <w:rPr>
          <w:rFonts w:ascii="Times New Roman" w:hAnsi="Times New Roman" w:cs="Times New Roman"/>
          <w:iCs/>
          <w:color w:val="000000"/>
          <w:sz w:val="24"/>
          <w:szCs w:val="24"/>
        </w:rPr>
        <w:t xml:space="preserve">, son los que iniciaron ese campo. A finales de los </w:t>
      </w:r>
      <w:r w:rsidR="00EF5682">
        <w:rPr>
          <w:rFonts w:ascii="Times New Roman" w:hAnsi="Times New Roman" w:cs="Times New Roman"/>
          <w:iCs/>
          <w:color w:val="000000"/>
          <w:sz w:val="24"/>
          <w:szCs w:val="24"/>
        </w:rPr>
        <w:t>70</w:t>
      </w:r>
      <w:r w:rsidRPr="00EC7A9F">
        <w:rPr>
          <w:rFonts w:ascii="Times New Roman" w:hAnsi="Times New Roman" w:cs="Times New Roman"/>
          <w:iCs/>
          <w:color w:val="000000"/>
          <w:sz w:val="24"/>
          <w:szCs w:val="24"/>
        </w:rPr>
        <w:t xml:space="preserve">, tuvo una efervescencia en México, se unió el pensamiento curricular argentino con Furlán </w:t>
      </w:r>
      <w:r w:rsidRPr="00EC7A9F">
        <w:rPr>
          <w:rFonts w:ascii="Times New Roman" w:hAnsi="Times New Roman" w:cs="Times New Roman"/>
          <w:color w:val="000000"/>
          <w:sz w:val="24"/>
          <w:szCs w:val="24"/>
        </w:rPr>
        <w:t>(3:3)</w:t>
      </w:r>
      <w:r w:rsidR="00EF5682">
        <w:rPr>
          <w:rFonts w:ascii="Times New Roman" w:hAnsi="Times New Roman" w:cs="Times New Roman"/>
          <w:color w:val="000000"/>
          <w:sz w:val="24"/>
          <w:szCs w:val="24"/>
        </w:rPr>
        <w:t>.</w:t>
      </w:r>
    </w:p>
    <w:p w14:paraId="453DF67D" w14:textId="25ED92B8" w:rsidR="00BA6EB7" w:rsidRPr="00EC7A9F" w:rsidRDefault="00BA6EB7" w:rsidP="006F4070">
      <w:pPr>
        <w:widowControl/>
        <w:autoSpaceDE w:val="0"/>
        <w:autoSpaceDN w:val="0"/>
        <w:adjustRightInd w:val="0"/>
        <w:spacing w:after="0" w:line="360" w:lineRule="auto"/>
        <w:ind w:left="1418" w:firstLine="706"/>
        <w:jc w:val="both"/>
        <w:rPr>
          <w:rFonts w:ascii="Times New Roman" w:hAnsi="Times New Roman" w:cs="Times New Roman"/>
          <w:iCs/>
          <w:color w:val="000000"/>
          <w:sz w:val="24"/>
          <w:szCs w:val="24"/>
        </w:rPr>
      </w:pPr>
      <w:r w:rsidRPr="00EC7A9F">
        <w:rPr>
          <w:rFonts w:ascii="Times New Roman" w:hAnsi="Times New Roman" w:cs="Times New Roman"/>
          <w:iCs/>
          <w:sz w:val="24"/>
          <w:szCs w:val="24"/>
        </w:rPr>
        <w:t>U</w:t>
      </w:r>
      <w:r w:rsidRPr="00EC7A9F">
        <w:rPr>
          <w:rFonts w:ascii="Times New Roman" w:hAnsi="Times New Roman" w:cs="Times New Roman"/>
          <w:iCs/>
          <w:color w:val="000000"/>
          <w:sz w:val="24"/>
          <w:szCs w:val="24"/>
        </w:rPr>
        <w:t xml:space="preserve">na discípula de Díaz-Barriga, que es la Dra. Alicia de </w:t>
      </w:r>
      <w:r w:rsidR="00EF5682">
        <w:rPr>
          <w:rFonts w:ascii="Times New Roman" w:hAnsi="Times New Roman" w:cs="Times New Roman"/>
          <w:iCs/>
          <w:color w:val="000000"/>
          <w:sz w:val="24"/>
          <w:szCs w:val="24"/>
        </w:rPr>
        <w:t>A</w:t>
      </w:r>
      <w:r w:rsidR="00EF5682" w:rsidRPr="00EC7A9F">
        <w:rPr>
          <w:rFonts w:ascii="Times New Roman" w:hAnsi="Times New Roman" w:cs="Times New Roman"/>
          <w:iCs/>
          <w:color w:val="000000"/>
          <w:sz w:val="24"/>
          <w:szCs w:val="24"/>
        </w:rPr>
        <w:t>lba</w:t>
      </w:r>
      <w:r w:rsidR="00DD772E">
        <w:rPr>
          <w:rFonts w:ascii="Times New Roman" w:hAnsi="Times New Roman" w:cs="Times New Roman"/>
          <w:iCs/>
          <w:color w:val="000000"/>
          <w:sz w:val="24"/>
          <w:szCs w:val="24"/>
        </w:rPr>
        <w:t>,</w:t>
      </w:r>
      <w:r w:rsidRPr="00EC7A9F">
        <w:rPr>
          <w:rFonts w:ascii="Times New Roman" w:hAnsi="Times New Roman" w:cs="Times New Roman"/>
          <w:iCs/>
          <w:color w:val="000000"/>
          <w:sz w:val="24"/>
          <w:szCs w:val="24"/>
        </w:rPr>
        <w:t xml:space="preserve"> empezó a cuestionar la teoría crítica y eso es lo que se conoce como </w:t>
      </w:r>
      <w:proofErr w:type="spellStart"/>
      <w:r w:rsidRPr="00F9734E">
        <w:rPr>
          <w:rFonts w:ascii="Times New Roman" w:hAnsi="Times New Roman" w:cs="Times New Roman"/>
          <w:i/>
          <w:color w:val="000000"/>
          <w:sz w:val="24"/>
          <w:szCs w:val="24"/>
        </w:rPr>
        <w:t>poscr</w:t>
      </w:r>
      <w:r w:rsidR="00EF5682" w:rsidRPr="00F9734E">
        <w:rPr>
          <w:rFonts w:ascii="Times New Roman" w:hAnsi="Times New Roman" w:cs="Times New Roman"/>
          <w:i/>
          <w:color w:val="000000"/>
          <w:sz w:val="24"/>
          <w:szCs w:val="24"/>
        </w:rPr>
        <w:t>í</w:t>
      </w:r>
      <w:r w:rsidRPr="00F9734E">
        <w:rPr>
          <w:rFonts w:ascii="Times New Roman" w:hAnsi="Times New Roman" w:cs="Times New Roman"/>
          <w:i/>
          <w:color w:val="000000"/>
          <w:sz w:val="24"/>
          <w:szCs w:val="24"/>
        </w:rPr>
        <w:t>tico</w:t>
      </w:r>
      <w:proofErr w:type="spellEnd"/>
      <w:r w:rsidR="00EF5682">
        <w:rPr>
          <w:rFonts w:ascii="Times New Roman" w:hAnsi="Times New Roman" w:cs="Times New Roman"/>
          <w:i/>
          <w:color w:val="000000"/>
          <w:sz w:val="24"/>
          <w:szCs w:val="24"/>
        </w:rPr>
        <w:t>,</w:t>
      </w:r>
      <w:r w:rsidRPr="00EC7A9F">
        <w:rPr>
          <w:rFonts w:ascii="Times New Roman" w:hAnsi="Times New Roman" w:cs="Times New Roman"/>
          <w:iCs/>
          <w:color w:val="000000"/>
          <w:sz w:val="24"/>
          <w:szCs w:val="24"/>
        </w:rPr>
        <w:t xml:space="preserve"> o es el ingreso del posmodernismo</w:t>
      </w:r>
      <w:r w:rsidR="00EF5682">
        <w:rPr>
          <w:rFonts w:ascii="Times New Roman" w:hAnsi="Times New Roman" w:cs="Times New Roman"/>
          <w:iCs/>
          <w:color w:val="000000"/>
          <w:sz w:val="24"/>
          <w:szCs w:val="24"/>
        </w:rPr>
        <w:t>.</w:t>
      </w:r>
      <w:r w:rsidR="00EF5682" w:rsidRPr="00EC7A9F">
        <w:rPr>
          <w:rFonts w:ascii="Times New Roman" w:hAnsi="Times New Roman" w:cs="Times New Roman"/>
          <w:iCs/>
          <w:color w:val="000000"/>
          <w:sz w:val="24"/>
          <w:szCs w:val="24"/>
        </w:rPr>
        <w:t xml:space="preserve"> </w:t>
      </w:r>
      <w:r w:rsidR="00EF5682">
        <w:rPr>
          <w:rFonts w:ascii="Times New Roman" w:hAnsi="Times New Roman" w:cs="Times New Roman"/>
          <w:iCs/>
          <w:color w:val="000000"/>
          <w:sz w:val="24"/>
          <w:szCs w:val="24"/>
        </w:rPr>
        <w:t>E</w:t>
      </w:r>
      <w:r w:rsidR="00EF5682" w:rsidRPr="00EC7A9F">
        <w:rPr>
          <w:rFonts w:ascii="Times New Roman" w:hAnsi="Times New Roman" w:cs="Times New Roman"/>
          <w:iCs/>
          <w:color w:val="000000"/>
          <w:sz w:val="24"/>
          <w:szCs w:val="24"/>
        </w:rPr>
        <w:t xml:space="preserve">l </w:t>
      </w:r>
      <w:r w:rsidRPr="00EC7A9F">
        <w:rPr>
          <w:rFonts w:ascii="Times New Roman" w:hAnsi="Times New Roman" w:cs="Times New Roman"/>
          <w:iCs/>
          <w:color w:val="000000"/>
          <w:sz w:val="24"/>
          <w:szCs w:val="24"/>
        </w:rPr>
        <w:t>posmodernismo cuestiona</w:t>
      </w:r>
      <w:r w:rsidR="00481E13">
        <w:rPr>
          <w:rFonts w:ascii="Times New Roman" w:hAnsi="Times New Roman" w:cs="Times New Roman"/>
          <w:iCs/>
          <w:color w:val="000000"/>
          <w:sz w:val="24"/>
          <w:szCs w:val="24"/>
        </w:rPr>
        <w:t xml:space="preserve"> a</w:t>
      </w:r>
      <w:r w:rsidRPr="00EC7A9F">
        <w:rPr>
          <w:rFonts w:ascii="Times New Roman" w:hAnsi="Times New Roman" w:cs="Times New Roman"/>
          <w:iCs/>
          <w:color w:val="000000"/>
          <w:sz w:val="24"/>
          <w:szCs w:val="24"/>
        </w:rPr>
        <w:t xml:space="preserve"> la modernización, cuestiona los valores tradicionales de la modernidad </w:t>
      </w:r>
      <w:r w:rsidRPr="00EC7A9F">
        <w:rPr>
          <w:rFonts w:ascii="Times New Roman" w:hAnsi="Times New Roman" w:cs="Times New Roman"/>
          <w:color w:val="000000"/>
          <w:sz w:val="24"/>
          <w:szCs w:val="24"/>
        </w:rPr>
        <w:t>(3:5)</w:t>
      </w:r>
      <w:r w:rsidR="00EF5682">
        <w:rPr>
          <w:rFonts w:ascii="Times New Roman" w:hAnsi="Times New Roman" w:cs="Times New Roman"/>
          <w:color w:val="000000"/>
          <w:sz w:val="24"/>
          <w:szCs w:val="24"/>
        </w:rPr>
        <w:t>.</w:t>
      </w:r>
    </w:p>
    <w:p w14:paraId="4A7640FE" w14:textId="79CC153A" w:rsidR="00BA6EB7" w:rsidRPr="00A659DE" w:rsidRDefault="003C2BAC" w:rsidP="00F9734E">
      <w:pPr>
        <w:widowControl/>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efecto,</w:t>
      </w:r>
      <w:r w:rsidR="00F8676A">
        <w:rPr>
          <w:rFonts w:ascii="Times New Roman" w:hAnsi="Times New Roman" w:cs="Times New Roman"/>
          <w:sz w:val="24"/>
          <w:szCs w:val="24"/>
        </w:rPr>
        <w:t xml:space="preserve"> de</w:t>
      </w:r>
      <w:r w:rsidR="00BA6EB7" w:rsidRPr="00A659DE">
        <w:rPr>
          <w:rFonts w:ascii="Times New Roman" w:hAnsi="Times New Roman" w:cs="Times New Roman"/>
          <w:sz w:val="24"/>
          <w:szCs w:val="24"/>
        </w:rPr>
        <w:t xml:space="preserve"> Alba</w:t>
      </w:r>
      <w:r w:rsidR="009601F6">
        <w:rPr>
          <w:rFonts w:ascii="Times New Roman" w:hAnsi="Times New Roman" w:cs="Times New Roman"/>
          <w:sz w:val="24"/>
          <w:szCs w:val="24"/>
        </w:rPr>
        <w:t xml:space="preserve"> (</w:t>
      </w:r>
      <w:r w:rsidR="009601F6" w:rsidRPr="00EC7A9F">
        <w:rPr>
          <w:rFonts w:ascii="Times New Roman" w:hAnsi="Times New Roman" w:cs="Times New Roman"/>
          <w:sz w:val="24"/>
          <w:szCs w:val="24"/>
        </w:rPr>
        <w:t>1989</w:t>
      </w:r>
      <w:r w:rsidR="009601F6">
        <w:rPr>
          <w:rFonts w:ascii="Times New Roman" w:hAnsi="Times New Roman" w:cs="Times New Roman"/>
          <w:sz w:val="24"/>
          <w:szCs w:val="24"/>
        </w:rPr>
        <w:t>)</w:t>
      </w:r>
      <w:r>
        <w:rPr>
          <w:rFonts w:ascii="Times New Roman" w:hAnsi="Times New Roman" w:cs="Times New Roman"/>
          <w:sz w:val="24"/>
          <w:szCs w:val="24"/>
        </w:rPr>
        <w:t xml:space="preserve"> llega a mencionar lo siguiente</w:t>
      </w:r>
      <w:r w:rsidR="00BA6EB7" w:rsidRPr="00A659DE">
        <w:rPr>
          <w:rFonts w:ascii="Times New Roman" w:hAnsi="Times New Roman" w:cs="Times New Roman"/>
          <w:sz w:val="24"/>
          <w:szCs w:val="24"/>
        </w:rPr>
        <w:t>:</w:t>
      </w:r>
    </w:p>
    <w:p w14:paraId="106160D4" w14:textId="6B6789BC" w:rsidR="00BA6EB7" w:rsidRPr="00EC7A9F" w:rsidRDefault="006F4070" w:rsidP="006F4070">
      <w:pPr>
        <w:widowControl/>
        <w:spacing w:after="0" w:line="360" w:lineRule="auto"/>
        <w:ind w:left="1418"/>
        <w:jc w:val="both"/>
        <w:rPr>
          <w:rFonts w:ascii="Times New Roman" w:hAnsi="Times New Roman" w:cs="Times New Roman"/>
          <w:sz w:val="24"/>
          <w:szCs w:val="24"/>
        </w:rPr>
      </w:pPr>
      <w:r>
        <w:rPr>
          <w:rFonts w:ascii="Times New Roman" w:hAnsi="Times New Roman" w:cs="Times New Roman"/>
          <w:iCs/>
          <w:sz w:val="24"/>
          <w:szCs w:val="24"/>
        </w:rPr>
        <w:t>L</w:t>
      </w:r>
      <w:r w:rsidR="00BA6EB7" w:rsidRPr="00EC7A9F">
        <w:rPr>
          <w:rFonts w:ascii="Times New Roman" w:hAnsi="Times New Roman" w:cs="Times New Roman"/>
          <w:iCs/>
          <w:sz w:val="24"/>
          <w:szCs w:val="24"/>
        </w:rPr>
        <w:t xml:space="preserve">a década de los 70, momento clave en el cual se gesta y empieza a expresarse en México </w:t>
      </w:r>
      <w:r w:rsidR="00F8676A">
        <w:rPr>
          <w:rFonts w:ascii="Times New Roman" w:hAnsi="Times New Roman" w:cs="Times New Roman"/>
          <w:iCs/>
          <w:sz w:val="24"/>
          <w:szCs w:val="24"/>
        </w:rPr>
        <w:t>—</w:t>
      </w:r>
      <w:r w:rsidR="00BA6EB7" w:rsidRPr="00EC7A9F">
        <w:rPr>
          <w:rFonts w:ascii="Times New Roman" w:hAnsi="Times New Roman" w:cs="Times New Roman"/>
          <w:iCs/>
          <w:sz w:val="24"/>
          <w:szCs w:val="24"/>
        </w:rPr>
        <w:t>como sede geopolítica y académica</w:t>
      </w:r>
      <w:r w:rsidR="00F8676A">
        <w:rPr>
          <w:rFonts w:ascii="Times New Roman" w:hAnsi="Times New Roman" w:cs="Times New Roman"/>
          <w:iCs/>
          <w:sz w:val="24"/>
          <w:szCs w:val="24"/>
        </w:rPr>
        <w:t>—</w:t>
      </w:r>
      <w:r w:rsidR="00F8676A" w:rsidRPr="00EC7A9F">
        <w:rPr>
          <w:rFonts w:ascii="Times New Roman" w:hAnsi="Times New Roman" w:cs="Times New Roman"/>
          <w:iCs/>
          <w:sz w:val="24"/>
          <w:szCs w:val="24"/>
        </w:rPr>
        <w:t xml:space="preserve"> </w:t>
      </w:r>
      <w:r w:rsidR="00BA6EB7" w:rsidRPr="00EC7A9F">
        <w:rPr>
          <w:rFonts w:ascii="Times New Roman" w:hAnsi="Times New Roman" w:cs="Times New Roman"/>
          <w:iCs/>
          <w:sz w:val="24"/>
          <w:szCs w:val="24"/>
        </w:rPr>
        <w:t xml:space="preserve">un movimiento de corte crítico en contraposición a la tendencia </w:t>
      </w:r>
      <w:proofErr w:type="spellStart"/>
      <w:r w:rsidR="00BA6EB7" w:rsidRPr="00EC7A9F">
        <w:rPr>
          <w:rFonts w:ascii="Times New Roman" w:hAnsi="Times New Roman" w:cs="Times New Roman"/>
          <w:iCs/>
          <w:sz w:val="24"/>
          <w:szCs w:val="24"/>
        </w:rPr>
        <w:t>tecnologicista</w:t>
      </w:r>
      <w:proofErr w:type="spellEnd"/>
      <w:r w:rsidR="00BA6EB7" w:rsidRPr="00EC7A9F">
        <w:rPr>
          <w:rFonts w:ascii="Times New Roman" w:hAnsi="Times New Roman" w:cs="Times New Roman"/>
          <w:iCs/>
          <w:sz w:val="24"/>
          <w:szCs w:val="24"/>
        </w:rPr>
        <w:t xml:space="preserve"> dominante en el campo de la educación superior en el país </w:t>
      </w:r>
      <w:r w:rsidR="009601F6">
        <w:rPr>
          <w:rFonts w:ascii="Times New Roman" w:hAnsi="Times New Roman" w:cs="Times New Roman"/>
          <w:iCs/>
          <w:sz w:val="24"/>
          <w:szCs w:val="24"/>
        </w:rPr>
        <w:t>(</w:t>
      </w:r>
      <w:r w:rsidR="009601F6" w:rsidRPr="00EC7A9F">
        <w:rPr>
          <w:rFonts w:ascii="Times New Roman" w:hAnsi="Times New Roman" w:cs="Times New Roman"/>
          <w:iCs/>
          <w:sz w:val="24"/>
          <w:szCs w:val="24"/>
        </w:rPr>
        <w:t>…</w:t>
      </w:r>
      <w:r w:rsidR="009601F6">
        <w:rPr>
          <w:rFonts w:ascii="Times New Roman" w:hAnsi="Times New Roman" w:cs="Times New Roman"/>
          <w:iCs/>
          <w:sz w:val="24"/>
          <w:szCs w:val="24"/>
        </w:rPr>
        <w:t>),</w:t>
      </w:r>
      <w:r w:rsidR="009601F6" w:rsidRPr="00EC7A9F">
        <w:rPr>
          <w:rFonts w:ascii="Times New Roman" w:hAnsi="Times New Roman" w:cs="Times New Roman"/>
          <w:iCs/>
          <w:sz w:val="24"/>
          <w:szCs w:val="24"/>
        </w:rPr>
        <w:t xml:space="preserve"> </w:t>
      </w:r>
      <w:r w:rsidR="00BA6EB7" w:rsidRPr="00EC7A9F">
        <w:rPr>
          <w:rFonts w:ascii="Times New Roman" w:hAnsi="Times New Roman" w:cs="Times New Roman"/>
          <w:iCs/>
          <w:sz w:val="24"/>
          <w:szCs w:val="24"/>
        </w:rPr>
        <w:t xml:space="preserve">se inicia la construcción del discurso crítico en el campo del </w:t>
      </w:r>
      <w:r w:rsidR="00DB11CD">
        <w:rPr>
          <w:rFonts w:ascii="Times New Roman" w:hAnsi="Times New Roman" w:cs="Times New Roman"/>
          <w:iCs/>
          <w:sz w:val="24"/>
          <w:szCs w:val="24"/>
        </w:rPr>
        <w:t>currículum</w:t>
      </w:r>
      <w:r w:rsidR="00BA6EB7" w:rsidRPr="00EC7A9F">
        <w:rPr>
          <w:rFonts w:ascii="Times New Roman" w:hAnsi="Times New Roman" w:cs="Times New Roman"/>
          <w:iCs/>
          <w:sz w:val="24"/>
          <w:szCs w:val="24"/>
        </w:rPr>
        <w:t xml:space="preserve">. Se critica el diseño curricular por </w:t>
      </w:r>
      <w:r w:rsidR="00BA6EB7" w:rsidRPr="00EC7A9F">
        <w:rPr>
          <w:rFonts w:ascii="Times New Roman" w:hAnsi="Times New Roman" w:cs="Times New Roman"/>
          <w:iCs/>
          <w:sz w:val="24"/>
          <w:szCs w:val="24"/>
        </w:rPr>
        <w:lastRenderedPageBreak/>
        <w:t>objetivos, se pone énfasis en los contenidos y en el trabajo de programación a partir de las estructuras conceptuales</w:t>
      </w:r>
      <w:r w:rsidR="009601F6">
        <w:rPr>
          <w:rFonts w:ascii="Times New Roman" w:hAnsi="Times New Roman" w:cs="Times New Roman"/>
          <w:iCs/>
          <w:sz w:val="24"/>
          <w:szCs w:val="24"/>
        </w:rPr>
        <w:t>.</w:t>
      </w:r>
      <w:r w:rsidR="009601F6" w:rsidRPr="00EC7A9F">
        <w:rPr>
          <w:rFonts w:ascii="Times New Roman" w:hAnsi="Times New Roman" w:cs="Times New Roman"/>
          <w:iCs/>
          <w:sz w:val="24"/>
          <w:szCs w:val="24"/>
        </w:rPr>
        <w:t xml:space="preserve"> </w:t>
      </w:r>
      <w:r w:rsidR="009601F6">
        <w:rPr>
          <w:rFonts w:ascii="Times New Roman" w:hAnsi="Times New Roman" w:cs="Times New Roman"/>
          <w:iCs/>
          <w:sz w:val="24"/>
          <w:szCs w:val="24"/>
        </w:rPr>
        <w:t>E</w:t>
      </w:r>
      <w:r w:rsidR="009601F6" w:rsidRPr="00EC7A9F">
        <w:rPr>
          <w:rFonts w:ascii="Times New Roman" w:hAnsi="Times New Roman" w:cs="Times New Roman"/>
          <w:iCs/>
          <w:sz w:val="24"/>
          <w:szCs w:val="24"/>
        </w:rPr>
        <w:t xml:space="preserve">n </w:t>
      </w:r>
      <w:r w:rsidR="00BA6EB7" w:rsidRPr="00EC7A9F">
        <w:rPr>
          <w:rFonts w:ascii="Times New Roman" w:hAnsi="Times New Roman" w:cs="Times New Roman"/>
          <w:iCs/>
          <w:sz w:val="24"/>
          <w:szCs w:val="24"/>
        </w:rPr>
        <w:t>esta tarea se subraya el papel del docente, se intenta la reconceptualización de la noción misma de objetivos y de su vinculación con el problema de acreditación y evaluación</w:t>
      </w:r>
      <w:r w:rsidR="006F3587" w:rsidRPr="00EC7A9F">
        <w:rPr>
          <w:rFonts w:ascii="Times New Roman" w:hAnsi="Times New Roman" w:cs="Times New Roman"/>
          <w:sz w:val="24"/>
          <w:szCs w:val="24"/>
        </w:rPr>
        <w:t xml:space="preserve"> (p</w:t>
      </w:r>
      <w:r w:rsidR="009601F6">
        <w:rPr>
          <w:rFonts w:ascii="Times New Roman" w:hAnsi="Times New Roman" w:cs="Times New Roman"/>
          <w:sz w:val="24"/>
          <w:szCs w:val="24"/>
        </w:rPr>
        <w:t>p</w:t>
      </w:r>
      <w:r w:rsidR="006F3587" w:rsidRPr="00EC7A9F">
        <w:rPr>
          <w:rFonts w:ascii="Times New Roman" w:hAnsi="Times New Roman" w:cs="Times New Roman"/>
          <w:sz w:val="24"/>
          <w:szCs w:val="24"/>
        </w:rPr>
        <w:t>. 13-15).</w:t>
      </w:r>
    </w:p>
    <w:p w14:paraId="777F4802" w14:textId="0C9760AB" w:rsidR="00BA6EB7" w:rsidRPr="00A659DE" w:rsidRDefault="00BA6EB7" w:rsidP="006F4070">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Este mismo entrevistado reconoce que algunos investigadores importantes de la disciplina curricular actualmente ya no volvieron a incursionar en el desarrollo del campo (3:9)</w:t>
      </w:r>
      <w:r w:rsidR="003C2BAC">
        <w:rPr>
          <w:rFonts w:ascii="Times New Roman" w:hAnsi="Times New Roman" w:cs="Times New Roman"/>
          <w:sz w:val="24"/>
          <w:szCs w:val="24"/>
        </w:rPr>
        <w:t>.</w:t>
      </w:r>
      <w:r w:rsidRPr="00A659DE">
        <w:rPr>
          <w:rFonts w:ascii="Times New Roman" w:hAnsi="Times New Roman" w:cs="Times New Roman"/>
          <w:sz w:val="24"/>
          <w:szCs w:val="24"/>
        </w:rPr>
        <w:t xml:space="preserve"> </w:t>
      </w:r>
      <w:r w:rsidR="003C2BAC">
        <w:rPr>
          <w:rFonts w:ascii="Times New Roman" w:hAnsi="Times New Roman" w:cs="Times New Roman"/>
          <w:sz w:val="24"/>
          <w:szCs w:val="24"/>
        </w:rPr>
        <w:t>M</w:t>
      </w:r>
      <w:r w:rsidRPr="00A659DE">
        <w:rPr>
          <w:rFonts w:ascii="Times New Roman" w:hAnsi="Times New Roman" w:cs="Times New Roman"/>
          <w:sz w:val="24"/>
          <w:szCs w:val="24"/>
        </w:rPr>
        <w:t>uy preocupado</w:t>
      </w:r>
      <w:r w:rsidR="003C2BAC">
        <w:rPr>
          <w:rFonts w:ascii="Times New Roman" w:hAnsi="Times New Roman" w:cs="Times New Roman"/>
          <w:sz w:val="24"/>
          <w:szCs w:val="24"/>
        </w:rPr>
        <w:t>, comenta lo siguiente</w:t>
      </w:r>
      <w:r w:rsidRPr="00A659DE">
        <w:rPr>
          <w:rFonts w:ascii="Times New Roman" w:hAnsi="Times New Roman" w:cs="Times New Roman"/>
          <w:sz w:val="24"/>
          <w:szCs w:val="24"/>
        </w:rPr>
        <w:t>:</w:t>
      </w:r>
    </w:p>
    <w:p w14:paraId="68D5549F" w14:textId="6087DD8D" w:rsidR="00BA6EB7" w:rsidRPr="00EC7A9F" w:rsidRDefault="003C2BAC" w:rsidP="006F4070">
      <w:pPr>
        <w:widowControl/>
        <w:autoSpaceDE w:val="0"/>
        <w:autoSpaceDN w:val="0"/>
        <w:adjustRightInd w:val="0"/>
        <w:spacing w:after="0" w:line="360" w:lineRule="auto"/>
        <w:ind w:left="1418"/>
        <w:jc w:val="both"/>
        <w:rPr>
          <w:rFonts w:ascii="Times New Roman" w:hAnsi="Times New Roman" w:cs="Times New Roman"/>
          <w:color w:val="000000"/>
          <w:sz w:val="24"/>
          <w:szCs w:val="24"/>
        </w:rPr>
      </w:pPr>
      <w:r>
        <w:rPr>
          <w:rFonts w:ascii="Times New Roman" w:hAnsi="Times New Roman" w:cs="Times New Roman"/>
          <w:iCs/>
          <w:color w:val="000000"/>
          <w:sz w:val="24"/>
          <w:szCs w:val="24"/>
        </w:rPr>
        <w:t>Y</w:t>
      </w:r>
      <w:r w:rsidRPr="00EC7A9F">
        <w:rPr>
          <w:rFonts w:ascii="Times New Roman" w:hAnsi="Times New Roman" w:cs="Times New Roman"/>
          <w:iCs/>
          <w:color w:val="000000"/>
          <w:sz w:val="24"/>
          <w:szCs w:val="24"/>
        </w:rPr>
        <w:t xml:space="preserve"> </w:t>
      </w:r>
      <w:r w:rsidR="00BA6EB7" w:rsidRPr="00EC7A9F">
        <w:rPr>
          <w:rFonts w:ascii="Times New Roman" w:hAnsi="Times New Roman" w:cs="Times New Roman"/>
          <w:iCs/>
          <w:color w:val="000000"/>
          <w:sz w:val="24"/>
          <w:szCs w:val="24"/>
        </w:rPr>
        <w:t>algunos han emigrado del campo, como lo ha dicho Alicia de Alba</w:t>
      </w:r>
      <w:r>
        <w:rPr>
          <w:rFonts w:ascii="Times New Roman" w:hAnsi="Times New Roman" w:cs="Times New Roman"/>
          <w:iCs/>
          <w:color w:val="000000"/>
          <w:sz w:val="24"/>
          <w:szCs w:val="24"/>
        </w:rPr>
        <w:t>.</w:t>
      </w:r>
      <w:r w:rsidRPr="00EC7A9F">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E</w:t>
      </w:r>
      <w:r w:rsidRPr="00EC7A9F">
        <w:rPr>
          <w:rFonts w:ascii="Times New Roman" w:hAnsi="Times New Roman" w:cs="Times New Roman"/>
          <w:iCs/>
          <w:color w:val="000000"/>
          <w:sz w:val="24"/>
          <w:szCs w:val="24"/>
        </w:rPr>
        <w:t xml:space="preserve">l </w:t>
      </w:r>
      <w:r w:rsidR="00BA6EB7" w:rsidRPr="00EC7A9F">
        <w:rPr>
          <w:rFonts w:ascii="Times New Roman" w:hAnsi="Times New Roman" w:cs="Times New Roman"/>
          <w:iCs/>
          <w:color w:val="000000"/>
          <w:sz w:val="24"/>
          <w:szCs w:val="24"/>
        </w:rPr>
        <w:t xml:space="preserve">mismo Alfredo Furlán, en su tiempo, Eduardo </w:t>
      </w:r>
      <w:proofErr w:type="spellStart"/>
      <w:r w:rsidR="00BA6EB7" w:rsidRPr="00EC7A9F">
        <w:rPr>
          <w:rFonts w:ascii="Times New Roman" w:hAnsi="Times New Roman" w:cs="Times New Roman"/>
          <w:iCs/>
          <w:color w:val="000000"/>
          <w:sz w:val="24"/>
          <w:szCs w:val="24"/>
        </w:rPr>
        <w:t>Remedi</w:t>
      </w:r>
      <w:proofErr w:type="spellEnd"/>
      <w:r w:rsidR="00BA6EB7" w:rsidRPr="00EC7A9F">
        <w:rPr>
          <w:rFonts w:ascii="Times New Roman" w:hAnsi="Times New Roman" w:cs="Times New Roman"/>
          <w:iCs/>
          <w:color w:val="000000"/>
          <w:sz w:val="24"/>
          <w:szCs w:val="24"/>
        </w:rPr>
        <w:t xml:space="preserve">, Edgar González </w:t>
      </w:r>
      <w:proofErr w:type="spellStart"/>
      <w:r w:rsidR="00BA6EB7" w:rsidRPr="00EC7A9F">
        <w:rPr>
          <w:rFonts w:ascii="Times New Roman" w:hAnsi="Times New Roman" w:cs="Times New Roman"/>
          <w:iCs/>
          <w:color w:val="000000"/>
          <w:sz w:val="24"/>
          <w:szCs w:val="24"/>
        </w:rPr>
        <w:t>Gaudiano</w:t>
      </w:r>
      <w:proofErr w:type="spellEnd"/>
      <w:r w:rsidR="00BA6EB7" w:rsidRPr="00EC7A9F">
        <w:rPr>
          <w:rFonts w:ascii="Times New Roman" w:hAnsi="Times New Roman" w:cs="Times New Roman"/>
          <w:iCs/>
          <w:color w:val="000000"/>
          <w:sz w:val="24"/>
          <w:szCs w:val="24"/>
        </w:rPr>
        <w:t>, emigraron del campo, la misma Raquel Glazman y María de Ibarrola, pues ya se dedican a otras cosas dentro de la educación y no volvieron a incursionar en el desarrollo del campo, está muy limitado</w:t>
      </w:r>
      <w:r w:rsidR="00BA6EB7" w:rsidRPr="00EC7A9F">
        <w:rPr>
          <w:rFonts w:ascii="Times New Roman" w:hAnsi="Times New Roman" w:cs="Times New Roman"/>
          <w:color w:val="000000"/>
          <w:sz w:val="24"/>
          <w:szCs w:val="24"/>
        </w:rPr>
        <w:t xml:space="preserve"> (3:9)</w:t>
      </w:r>
      <w:r>
        <w:rPr>
          <w:rFonts w:ascii="Times New Roman" w:hAnsi="Times New Roman" w:cs="Times New Roman"/>
          <w:color w:val="000000"/>
          <w:sz w:val="24"/>
          <w:szCs w:val="24"/>
        </w:rPr>
        <w:t>.</w:t>
      </w:r>
    </w:p>
    <w:p w14:paraId="650F0273" w14:textId="026AE8E3" w:rsidR="00BA6EB7" w:rsidRPr="00A659DE" w:rsidRDefault="00BA6EB7" w:rsidP="006F4070">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 xml:space="preserve">En esa misma lógica, el entrevistado anterior menciona que el campo del currículo necesita seguirse desarrollando, pues reconoce una falta de interés por parte de estudiantes, académicos e investigadores (1:39). </w:t>
      </w:r>
      <w:r w:rsidR="001E6E24">
        <w:rPr>
          <w:rFonts w:ascii="Times New Roman" w:hAnsi="Times New Roman" w:cs="Times New Roman"/>
          <w:sz w:val="24"/>
          <w:szCs w:val="24"/>
        </w:rPr>
        <w:t>Similarmente,</w:t>
      </w:r>
      <w:r w:rsidRPr="00A659DE">
        <w:rPr>
          <w:rFonts w:ascii="Times New Roman" w:hAnsi="Times New Roman" w:cs="Times New Roman"/>
          <w:sz w:val="24"/>
          <w:szCs w:val="24"/>
        </w:rPr>
        <w:t xml:space="preserve"> el primer entrevistado opina que el campo está desprotegido y se requiere de formar a nuevos </w:t>
      </w:r>
      <w:r w:rsidR="000361CE">
        <w:rPr>
          <w:rFonts w:ascii="Times New Roman" w:hAnsi="Times New Roman" w:cs="Times New Roman"/>
          <w:sz w:val="24"/>
          <w:szCs w:val="24"/>
        </w:rPr>
        <w:t xml:space="preserve">integrantes </w:t>
      </w:r>
      <w:r w:rsidRPr="00A659DE">
        <w:rPr>
          <w:rFonts w:ascii="Times New Roman" w:hAnsi="Times New Roman" w:cs="Times New Roman"/>
          <w:sz w:val="24"/>
          <w:szCs w:val="24"/>
        </w:rPr>
        <w:t>(1:40 y 41):</w:t>
      </w:r>
    </w:p>
    <w:p w14:paraId="5AABACF4" w14:textId="21F28528" w:rsidR="00BA6EB7" w:rsidRPr="00EC7A9F" w:rsidRDefault="00BA6EB7" w:rsidP="006F4070">
      <w:pPr>
        <w:widowControl/>
        <w:autoSpaceDE w:val="0"/>
        <w:autoSpaceDN w:val="0"/>
        <w:adjustRightInd w:val="0"/>
        <w:spacing w:after="0" w:line="360" w:lineRule="auto"/>
        <w:ind w:left="1418"/>
        <w:jc w:val="both"/>
        <w:rPr>
          <w:rFonts w:ascii="Times New Roman" w:hAnsi="Times New Roman" w:cs="Times New Roman"/>
          <w:iCs/>
          <w:color w:val="000000"/>
          <w:sz w:val="24"/>
          <w:szCs w:val="24"/>
        </w:rPr>
      </w:pPr>
      <w:r w:rsidRPr="00EC7A9F">
        <w:rPr>
          <w:rFonts w:ascii="Times New Roman" w:hAnsi="Times New Roman" w:cs="Times New Roman"/>
          <w:iCs/>
          <w:sz w:val="24"/>
          <w:szCs w:val="24"/>
        </w:rPr>
        <w:t>Cr</w:t>
      </w:r>
      <w:r w:rsidRPr="00EC7A9F">
        <w:rPr>
          <w:rFonts w:ascii="Times New Roman" w:hAnsi="Times New Roman" w:cs="Times New Roman"/>
          <w:iCs/>
          <w:color w:val="000000"/>
          <w:sz w:val="24"/>
          <w:szCs w:val="24"/>
        </w:rPr>
        <w:t xml:space="preserve">eo que es un campo que necesita seguirse cultivando, que se requiere seguir trabajando, porque cada vez hay menos estudiantes, académicos, investigadores, interesados en el campo del </w:t>
      </w:r>
      <w:r w:rsidR="00DB11CD">
        <w:rPr>
          <w:rFonts w:ascii="Times New Roman" w:hAnsi="Times New Roman" w:cs="Times New Roman"/>
          <w:iCs/>
          <w:color w:val="000000"/>
          <w:sz w:val="24"/>
          <w:szCs w:val="24"/>
        </w:rPr>
        <w:t>currículum</w:t>
      </w:r>
      <w:r w:rsidRPr="00EC7A9F">
        <w:rPr>
          <w:rFonts w:ascii="Times New Roman" w:hAnsi="Times New Roman" w:cs="Times New Roman"/>
          <w:iCs/>
          <w:color w:val="000000"/>
          <w:sz w:val="24"/>
          <w:szCs w:val="24"/>
        </w:rPr>
        <w:t xml:space="preserve"> </w:t>
      </w:r>
      <w:r w:rsidRPr="00EC7A9F">
        <w:rPr>
          <w:rFonts w:ascii="Times New Roman" w:hAnsi="Times New Roman" w:cs="Times New Roman"/>
          <w:color w:val="000000"/>
          <w:sz w:val="24"/>
          <w:szCs w:val="24"/>
        </w:rPr>
        <w:t>(1:39)</w:t>
      </w:r>
      <w:r w:rsidR="001E6E24">
        <w:rPr>
          <w:rFonts w:ascii="Times New Roman" w:hAnsi="Times New Roman" w:cs="Times New Roman"/>
          <w:color w:val="000000"/>
          <w:sz w:val="24"/>
          <w:szCs w:val="24"/>
        </w:rPr>
        <w:t>.</w:t>
      </w:r>
    </w:p>
    <w:p w14:paraId="7962A23E" w14:textId="4DEB4C72" w:rsidR="00B777FA" w:rsidRPr="00EC7A9F" w:rsidRDefault="00B777FA" w:rsidP="006F4070">
      <w:pPr>
        <w:widowControl/>
        <w:autoSpaceDE w:val="0"/>
        <w:autoSpaceDN w:val="0"/>
        <w:adjustRightInd w:val="0"/>
        <w:spacing w:after="0" w:line="360" w:lineRule="auto"/>
        <w:ind w:left="1418" w:firstLine="423"/>
        <w:jc w:val="both"/>
        <w:rPr>
          <w:rFonts w:ascii="Times New Roman" w:hAnsi="Times New Roman" w:cs="Times New Roman"/>
          <w:iCs/>
          <w:sz w:val="24"/>
          <w:szCs w:val="24"/>
        </w:rPr>
      </w:pPr>
      <w:r w:rsidRPr="00EC7A9F">
        <w:rPr>
          <w:rFonts w:ascii="Times New Roman" w:hAnsi="Times New Roman" w:cs="Times New Roman"/>
          <w:iCs/>
          <w:sz w:val="24"/>
          <w:szCs w:val="24"/>
        </w:rPr>
        <w:t>Necesitamos formar</w:t>
      </w:r>
      <w:r w:rsidR="00FB7CD9">
        <w:rPr>
          <w:rFonts w:ascii="Times New Roman" w:hAnsi="Times New Roman" w:cs="Times New Roman"/>
          <w:iCs/>
          <w:sz w:val="24"/>
          <w:szCs w:val="24"/>
        </w:rPr>
        <w:t xml:space="preserve"> a</w:t>
      </w:r>
      <w:r w:rsidRPr="00EC7A9F">
        <w:rPr>
          <w:rFonts w:ascii="Times New Roman" w:hAnsi="Times New Roman" w:cs="Times New Roman"/>
          <w:iCs/>
          <w:sz w:val="24"/>
          <w:szCs w:val="24"/>
        </w:rPr>
        <w:t xml:space="preserve"> las nuevas generaciones en este campo </w:t>
      </w:r>
      <w:r w:rsidRPr="00EC7A9F">
        <w:rPr>
          <w:rFonts w:ascii="Times New Roman" w:hAnsi="Times New Roman" w:cs="Times New Roman"/>
          <w:sz w:val="24"/>
          <w:szCs w:val="24"/>
        </w:rPr>
        <w:t>(1:40)</w:t>
      </w:r>
      <w:r w:rsidR="001E6E24">
        <w:rPr>
          <w:rFonts w:ascii="Times New Roman" w:hAnsi="Times New Roman" w:cs="Times New Roman"/>
          <w:sz w:val="24"/>
          <w:szCs w:val="24"/>
        </w:rPr>
        <w:t>.</w:t>
      </w:r>
    </w:p>
    <w:p w14:paraId="157DA3E2" w14:textId="459A4B22" w:rsidR="00BA6EB7" w:rsidRPr="00EC7A9F" w:rsidRDefault="00BA6EB7" w:rsidP="006F4070">
      <w:pPr>
        <w:widowControl/>
        <w:autoSpaceDE w:val="0"/>
        <w:autoSpaceDN w:val="0"/>
        <w:adjustRightInd w:val="0"/>
        <w:spacing w:after="0" w:line="360" w:lineRule="auto"/>
        <w:ind w:left="1418" w:firstLine="423"/>
        <w:jc w:val="both"/>
        <w:rPr>
          <w:rFonts w:ascii="Times New Roman" w:hAnsi="Times New Roman" w:cs="Times New Roman"/>
          <w:iCs/>
          <w:sz w:val="24"/>
          <w:szCs w:val="24"/>
        </w:rPr>
      </w:pPr>
      <w:r w:rsidRPr="00EC7A9F">
        <w:rPr>
          <w:rFonts w:ascii="Times New Roman" w:hAnsi="Times New Roman" w:cs="Times New Roman"/>
          <w:iCs/>
          <w:sz w:val="24"/>
          <w:szCs w:val="24"/>
        </w:rPr>
        <w:t xml:space="preserve">El campo del currículum se ha visto desprotegido </w:t>
      </w:r>
      <w:r w:rsidRPr="00EC7A9F">
        <w:rPr>
          <w:rFonts w:ascii="Times New Roman" w:hAnsi="Times New Roman" w:cs="Times New Roman"/>
          <w:sz w:val="24"/>
          <w:szCs w:val="24"/>
        </w:rPr>
        <w:t>(1:41)</w:t>
      </w:r>
      <w:r w:rsidR="001E6E24">
        <w:rPr>
          <w:rFonts w:ascii="Times New Roman" w:hAnsi="Times New Roman" w:cs="Times New Roman"/>
          <w:sz w:val="24"/>
          <w:szCs w:val="24"/>
        </w:rPr>
        <w:t>.</w:t>
      </w:r>
    </w:p>
    <w:p w14:paraId="09C6D44D" w14:textId="6256447C" w:rsidR="00BA6EB7" w:rsidRPr="00A659DE" w:rsidRDefault="00BA6EB7" w:rsidP="006F4070">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Esta perspectiva sobre la falta de investigadores especializados en la disciplina curricular en el país se relaciona con el punto de vista del tercer entrevistado</w:t>
      </w:r>
      <w:r w:rsidR="001E6E24">
        <w:rPr>
          <w:rFonts w:ascii="Times New Roman" w:hAnsi="Times New Roman" w:cs="Times New Roman"/>
          <w:sz w:val="24"/>
          <w:szCs w:val="24"/>
        </w:rPr>
        <w:t>,</w:t>
      </w:r>
      <w:r w:rsidRPr="00A659DE">
        <w:rPr>
          <w:rFonts w:ascii="Times New Roman" w:hAnsi="Times New Roman" w:cs="Times New Roman"/>
          <w:sz w:val="24"/>
          <w:szCs w:val="24"/>
        </w:rPr>
        <w:t xml:space="preserve"> quien opina que</w:t>
      </w:r>
      <w:r w:rsidR="00A17C20">
        <w:rPr>
          <w:rFonts w:ascii="Times New Roman" w:hAnsi="Times New Roman" w:cs="Times New Roman"/>
          <w:sz w:val="24"/>
          <w:szCs w:val="24"/>
        </w:rPr>
        <w:t>, por diferentes razones,</w:t>
      </w:r>
      <w:r w:rsidRPr="00A659DE">
        <w:rPr>
          <w:rFonts w:ascii="Times New Roman" w:hAnsi="Times New Roman" w:cs="Times New Roman"/>
          <w:sz w:val="24"/>
          <w:szCs w:val="24"/>
        </w:rPr>
        <w:t xml:space="preserve"> </w:t>
      </w:r>
      <w:r w:rsidRPr="00A659DE">
        <w:rPr>
          <w:rFonts w:ascii="Times New Roman" w:hAnsi="Times New Roman" w:cs="Times New Roman"/>
          <w:i/>
          <w:sz w:val="24"/>
          <w:szCs w:val="24"/>
        </w:rPr>
        <w:t>existe una crisis en el campo en México</w:t>
      </w:r>
      <w:r w:rsidR="00A17C20">
        <w:rPr>
          <w:rFonts w:ascii="Times New Roman" w:hAnsi="Times New Roman" w:cs="Times New Roman"/>
          <w:sz w:val="24"/>
          <w:szCs w:val="24"/>
        </w:rPr>
        <w:t>. Una de ellas</w:t>
      </w:r>
      <w:r w:rsidRPr="00A659DE">
        <w:rPr>
          <w:rFonts w:ascii="Times New Roman" w:hAnsi="Times New Roman" w:cs="Times New Roman"/>
          <w:sz w:val="24"/>
          <w:szCs w:val="24"/>
        </w:rPr>
        <w:t xml:space="preserve"> </w:t>
      </w:r>
      <w:r w:rsidR="00A17C20">
        <w:rPr>
          <w:rFonts w:ascii="Times New Roman" w:hAnsi="Times New Roman" w:cs="Times New Roman"/>
          <w:sz w:val="24"/>
          <w:szCs w:val="24"/>
        </w:rPr>
        <w:t xml:space="preserve">es </w:t>
      </w:r>
      <w:r w:rsidRPr="00A659DE">
        <w:rPr>
          <w:rFonts w:ascii="Times New Roman" w:hAnsi="Times New Roman" w:cs="Times New Roman"/>
          <w:sz w:val="24"/>
          <w:szCs w:val="24"/>
        </w:rPr>
        <w:t>que no se ha institucionalizado el currículo</w:t>
      </w:r>
      <w:r w:rsidR="00A17C20">
        <w:rPr>
          <w:rFonts w:ascii="Times New Roman" w:hAnsi="Times New Roman" w:cs="Times New Roman"/>
          <w:sz w:val="24"/>
          <w:szCs w:val="24"/>
        </w:rPr>
        <w:t>; otra, que</w:t>
      </w:r>
      <w:r w:rsidRPr="00A659DE">
        <w:rPr>
          <w:rFonts w:ascii="Times New Roman" w:hAnsi="Times New Roman" w:cs="Times New Roman"/>
          <w:sz w:val="24"/>
          <w:szCs w:val="24"/>
        </w:rPr>
        <w:t xml:space="preserve"> son escasos los grupos investigación, y </w:t>
      </w:r>
      <w:r w:rsidR="00A17C20">
        <w:rPr>
          <w:rFonts w:ascii="Times New Roman" w:hAnsi="Times New Roman" w:cs="Times New Roman"/>
          <w:sz w:val="24"/>
          <w:szCs w:val="24"/>
        </w:rPr>
        <w:t>una más</w:t>
      </w:r>
      <w:r w:rsidRPr="00A659DE">
        <w:rPr>
          <w:rFonts w:ascii="Times New Roman" w:hAnsi="Times New Roman" w:cs="Times New Roman"/>
          <w:sz w:val="24"/>
          <w:szCs w:val="24"/>
        </w:rPr>
        <w:t>, que no existen estudios de posgrado dedicados de forma específica a esta área de conocimiento (3:28 y 36</w:t>
      </w:r>
      <w:r w:rsidR="00A17C20" w:rsidRPr="00A659DE">
        <w:rPr>
          <w:rFonts w:ascii="Times New Roman" w:hAnsi="Times New Roman" w:cs="Times New Roman"/>
          <w:sz w:val="24"/>
          <w:szCs w:val="24"/>
        </w:rPr>
        <w:t>)</w:t>
      </w:r>
      <w:r w:rsidR="00A17C20">
        <w:rPr>
          <w:rFonts w:ascii="Times New Roman" w:hAnsi="Times New Roman" w:cs="Times New Roman"/>
          <w:sz w:val="24"/>
          <w:szCs w:val="24"/>
        </w:rPr>
        <w:t>.</w:t>
      </w:r>
    </w:p>
    <w:p w14:paraId="3066C145" w14:textId="228E2762" w:rsidR="00BA6EB7" w:rsidRPr="00EC7A9F" w:rsidRDefault="006F4070" w:rsidP="006F4070">
      <w:pPr>
        <w:widowControl/>
        <w:autoSpaceDE w:val="0"/>
        <w:autoSpaceDN w:val="0"/>
        <w:adjustRightInd w:val="0"/>
        <w:spacing w:after="0" w:line="360" w:lineRule="auto"/>
        <w:ind w:left="1418"/>
        <w:jc w:val="both"/>
        <w:rPr>
          <w:rFonts w:ascii="Times New Roman" w:hAnsi="Times New Roman" w:cs="Times New Roman"/>
          <w:iCs/>
          <w:color w:val="000000"/>
          <w:sz w:val="24"/>
          <w:szCs w:val="24"/>
        </w:rPr>
      </w:pPr>
      <w:r>
        <w:rPr>
          <w:rFonts w:ascii="Times New Roman" w:hAnsi="Times New Roman" w:cs="Times New Roman"/>
          <w:iCs/>
          <w:sz w:val="24"/>
          <w:szCs w:val="24"/>
        </w:rPr>
        <w:t>H</w:t>
      </w:r>
      <w:r w:rsidR="00BA6EB7" w:rsidRPr="00EC7A9F">
        <w:rPr>
          <w:rFonts w:ascii="Times New Roman" w:hAnsi="Times New Roman" w:cs="Times New Roman"/>
          <w:iCs/>
          <w:color w:val="000000"/>
          <w:sz w:val="24"/>
          <w:szCs w:val="24"/>
        </w:rPr>
        <w:t xml:space="preserve">ay muchas cosas por investigar y los especialistas dedicados al </w:t>
      </w:r>
      <w:r w:rsidR="00DB11CD">
        <w:rPr>
          <w:rFonts w:ascii="Times New Roman" w:hAnsi="Times New Roman" w:cs="Times New Roman"/>
          <w:iCs/>
          <w:color w:val="000000"/>
          <w:sz w:val="24"/>
          <w:szCs w:val="24"/>
        </w:rPr>
        <w:t>currículum</w:t>
      </w:r>
      <w:r w:rsidR="00BA6EB7" w:rsidRPr="00EC7A9F">
        <w:rPr>
          <w:rFonts w:ascii="Times New Roman" w:hAnsi="Times New Roman" w:cs="Times New Roman"/>
          <w:iCs/>
          <w:color w:val="000000"/>
          <w:sz w:val="24"/>
          <w:szCs w:val="24"/>
        </w:rPr>
        <w:t xml:space="preserve">, para un país de este tamaño, son escasos </w:t>
      </w:r>
      <w:r w:rsidR="00BA6EB7" w:rsidRPr="00EC7A9F">
        <w:rPr>
          <w:rFonts w:ascii="Times New Roman" w:hAnsi="Times New Roman" w:cs="Times New Roman"/>
          <w:color w:val="000000"/>
          <w:sz w:val="24"/>
          <w:szCs w:val="24"/>
        </w:rPr>
        <w:t>(3:28)</w:t>
      </w:r>
      <w:r w:rsidR="00A17C20">
        <w:rPr>
          <w:rFonts w:ascii="Times New Roman" w:hAnsi="Times New Roman" w:cs="Times New Roman"/>
          <w:color w:val="000000"/>
          <w:sz w:val="24"/>
          <w:szCs w:val="24"/>
        </w:rPr>
        <w:t>.</w:t>
      </w:r>
    </w:p>
    <w:p w14:paraId="3C3A993E" w14:textId="0E790017" w:rsidR="00BA6EB7" w:rsidRPr="00EC7A9F" w:rsidRDefault="00356317" w:rsidP="006F4070">
      <w:pPr>
        <w:widowControl/>
        <w:autoSpaceDE w:val="0"/>
        <w:autoSpaceDN w:val="0"/>
        <w:adjustRightInd w:val="0"/>
        <w:spacing w:after="0" w:line="360" w:lineRule="auto"/>
        <w:ind w:left="1418" w:firstLine="706"/>
        <w:jc w:val="both"/>
        <w:rPr>
          <w:rFonts w:ascii="Times New Roman" w:hAnsi="Times New Roman" w:cs="Times New Roman"/>
          <w:iCs/>
          <w:color w:val="000000"/>
          <w:sz w:val="24"/>
          <w:szCs w:val="24"/>
        </w:rPr>
      </w:pPr>
      <w:r w:rsidRPr="00EC7A9F">
        <w:rPr>
          <w:rFonts w:ascii="Times New Roman" w:hAnsi="Times New Roman" w:cs="Times New Roman"/>
          <w:iCs/>
          <w:color w:val="000000"/>
          <w:sz w:val="24"/>
          <w:szCs w:val="24"/>
        </w:rPr>
        <w:t>C</w:t>
      </w:r>
      <w:r w:rsidR="00BA6EB7" w:rsidRPr="00EC7A9F">
        <w:rPr>
          <w:rFonts w:ascii="Times New Roman" w:hAnsi="Times New Roman" w:cs="Times New Roman"/>
          <w:iCs/>
          <w:color w:val="000000"/>
          <w:sz w:val="24"/>
          <w:szCs w:val="24"/>
        </w:rPr>
        <w:t>reo que hay esa crisis en el campo en México</w:t>
      </w:r>
      <w:r w:rsidR="00A17C20">
        <w:rPr>
          <w:rFonts w:ascii="Times New Roman" w:hAnsi="Times New Roman" w:cs="Times New Roman"/>
          <w:iCs/>
          <w:color w:val="000000"/>
          <w:sz w:val="24"/>
          <w:szCs w:val="24"/>
        </w:rPr>
        <w:t xml:space="preserve"> (…).</w:t>
      </w:r>
      <w:r w:rsidR="00BA6EB7" w:rsidRPr="00EC7A9F">
        <w:rPr>
          <w:rFonts w:ascii="Times New Roman" w:hAnsi="Times New Roman" w:cs="Times New Roman"/>
          <w:iCs/>
          <w:color w:val="000000"/>
          <w:sz w:val="24"/>
          <w:szCs w:val="24"/>
        </w:rPr>
        <w:t xml:space="preserve"> </w:t>
      </w:r>
      <w:r w:rsidR="00A17C20">
        <w:rPr>
          <w:rFonts w:ascii="Times New Roman" w:hAnsi="Times New Roman" w:cs="Times New Roman"/>
          <w:iCs/>
          <w:color w:val="000000"/>
          <w:sz w:val="24"/>
          <w:szCs w:val="24"/>
        </w:rPr>
        <w:t>Y</w:t>
      </w:r>
      <w:r w:rsidR="00A17C20" w:rsidRPr="00EC7A9F">
        <w:rPr>
          <w:rFonts w:ascii="Times New Roman" w:hAnsi="Times New Roman" w:cs="Times New Roman"/>
          <w:iCs/>
          <w:color w:val="000000"/>
          <w:sz w:val="24"/>
          <w:szCs w:val="24"/>
        </w:rPr>
        <w:t xml:space="preserve">o </w:t>
      </w:r>
      <w:r w:rsidR="00BA6EB7" w:rsidRPr="00EC7A9F">
        <w:rPr>
          <w:rFonts w:ascii="Times New Roman" w:hAnsi="Times New Roman" w:cs="Times New Roman"/>
          <w:iCs/>
          <w:color w:val="000000"/>
          <w:sz w:val="24"/>
          <w:szCs w:val="24"/>
        </w:rPr>
        <w:t xml:space="preserve">lo atribuyo a que no se ha institucionalizado el </w:t>
      </w:r>
      <w:r w:rsidR="00DB11CD">
        <w:rPr>
          <w:rFonts w:ascii="Times New Roman" w:hAnsi="Times New Roman" w:cs="Times New Roman"/>
          <w:iCs/>
          <w:color w:val="000000"/>
          <w:sz w:val="24"/>
          <w:szCs w:val="24"/>
        </w:rPr>
        <w:t>currículum</w:t>
      </w:r>
      <w:r w:rsidR="00F727FB">
        <w:rPr>
          <w:rFonts w:ascii="Times New Roman" w:hAnsi="Times New Roman" w:cs="Times New Roman"/>
          <w:iCs/>
          <w:color w:val="000000"/>
          <w:sz w:val="24"/>
          <w:szCs w:val="24"/>
        </w:rPr>
        <w:t>.</w:t>
      </w:r>
      <w:r w:rsidR="00F727FB" w:rsidRPr="00EC7A9F">
        <w:rPr>
          <w:rFonts w:ascii="Times New Roman" w:hAnsi="Times New Roman" w:cs="Times New Roman"/>
          <w:iCs/>
          <w:color w:val="000000"/>
          <w:sz w:val="24"/>
          <w:szCs w:val="24"/>
        </w:rPr>
        <w:t xml:space="preserve"> </w:t>
      </w:r>
      <w:r w:rsidR="00F727FB">
        <w:rPr>
          <w:rFonts w:ascii="Times New Roman" w:hAnsi="Times New Roman" w:cs="Times New Roman"/>
          <w:iCs/>
          <w:color w:val="000000"/>
          <w:sz w:val="24"/>
          <w:szCs w:val="24"/>
        </w:rPr>
        <w:t>L</w:t>
      </w:r>
      <w:r w:rsidR="00F727FB" w:rsidRPr="00EC7A9F">
        <w:rPr>
          <w:rFonts w:ascii="Times New Roman" w:hAnsi="Times New Roman" w:cs="Times New Roman"/>
          <w:iCs/>
          <w:color w:val="000000"/>
          <w:sz w:val="24"/>
          <w:szCs w:val="24"/>
        </w:rPr>
        <w:t xml:space="preserve">os </w:t>
      </w:r>
      <w:r w:rsidR="00BA6EB7" w:rsidRPr="00EC7A9F">
        <w:rPr>
          <w:rFonts w:ascii="Times New Roman" w:hAnsi="Times New Roman" w:cs="Times New Roman"/>
          <w:iCs/>
          <w:color w:val="000000"/>
          <w:sz w:val="24"/>
          <w:szCs w:val="24"/>
        </w:rPr>
        <w:t>grupos de investigación son escasos</w:t>
      </w:r>
      <w:r w:rsidR="00F727FB">
        <w:rPr>
          <w:rFonts w:ascii="Times New Roman" w:hAnsi="Times New Roman" w:cs="Times New Roman"/>
          <w:iCs/>
          <w:color w:val="000000"/>
          <w:sz w:val="24"/>
          <w:szCs w:val="24"/>
        </w:rPr>
        <w:t xml:space="preserve"> </w:t>
      </w:r>
      <w:r w:rsidR="00626818">
        <w:rPr>
          <w:rFonts w:ascii="Times New Roman" w:hAnsi="Times New Roman" w:cs="Times New Roman"/>
          <w:iCs/>
          <w:color w:val="000000"/>
          <w:sz w:val="24"/>
          <w:szCs w:val="24"/>
        </w:rPr>
        <w:t>porque</w:t>
      </w:r>
      <w:r w:rsidR="00BA6EB7" w:rsidRPr="00EC7A9F">
        <w:rPr>
          <w:rFonts w:ascii="Times New Roman" w:hAnsi="Times New Roman" w:cs="Times New Roman"/>
          <w:iCs/>
          <w:color w:val="000000"/>
          <w:sz w:val="24"/>
          <w:szCs w:val="24"/>
        </w:rPr>
        <w:t xml:space="preserve"> no hay, bueno, hay opciones para que los estudiantes hagan </w:t>
      </w:r>
      <w:r w:rsidR="00BA6EB7" w:rsidRPr="00EC7A9F">
        <w:rPr>
          <w:rFonts w:ascii="Times New Roman" w:hAnsi="Times New Roman" w:cs="Times New Roman"/>
          <w:iCs/>
          <w:color w:val="000000"/>
          <w:sz w:val="24"/>
          <w:szCs w:val="24"/>
        </w:rPr>
        <w:lastRenderedPageBreak/>
        <w:t xml:space="preserve">sus tesis sobre </w:t>
      </w:r>
      <w:r w:rsidR="00DB11CD">
        <w:rPr>
          <w:rFonts w:ascii="Times New Roman" w:hAnsi="Times New Roman" w:cs="Times New Roman"/>
          <w:iCs/>
          <w:color w:val="000000"/>
          <w:sz w:val="24"/>
          <w:szCs w:val="24"/>
        </w:rPr>
        <w:t>currículum</w:t>
      </w:r>
      <w:r w:rsidR="00BA6EB7" w:rsidRPr="00EC7A9F">
        <w:rPr>
          <w:rFonts w:ascii="Times New Roman" w:hAnsi="Times New Roman" w:cs="Times New Roman"/>
          <w:iCs/>
          <w:color w:val="000000"/>
          <w:sz w:val="24"/>
          <w:szCs w:val="24"/>
        </w:rPr>
        <w:t xml:space="preserve">, pero no hay una maestría siquiera en </w:t>
      </w:r>
      <w:r w:rsidR="00DB11CD">
        <w:rPr>
          <w:rFonts w:ascii="Times New Roman" w:hAnsi="Times New Roman" w:cs="Times New Roman"/>
          <w:iCs/>
          <w:color w:val="000000"/>
          <w:sz w:val="24"/>
          <w:szCs w:val="24"/>
        </w:rPr>
        <w:t>currículum</w:t>
      </w:r>
      <w:r w:rsidR="00F727FB">
        <w:rPr>
          <w:rFonts w:ascii="Times New Roman" w:hAnsi="Times New Roman" w:cs="Times New Roman"/>
          <w:iCs/>
          <w:color w:val="000000"/>
          <w:sz w:val="24"/>
          <w:szCs w:val="24"/>
        </w:rPr>
        <w:t>,</w:t>
      </w:r>
      <w:r w:rsidR="00BA6EB7" w:rsidRPr="00EC7A9F">
        <w:rPr>
          <w:rFonts w:ascii="Times New Roman" w:hAnsi="Times New Roman" w:cs="Times New Roman"/>
          <w:iCs/>
          <w:color w:val="000000"/>
          <w:sz w:val="24"/>
          <w:szCs w:val="24"/>
        </w:rPr>
        <w:t xml:space="preserve"> como la tiene Colombia, la tiene Chile, la misma Argentina tiene una en </w:t>
      </w:r>
      <w:r w:rsidR="00DB11CD">
        <w:rPr>
          <w:rFonts w:ascii="Times New Roman" w:hAnsi="Times New Roman" w:cs="Times New Roman"/>
          <w:iCs/>
          <w:color w:val="000000"/>
          <w:sz w:val="24"/>
          <w:szCs w:val="24"/>
        </w:rPr>
        <w:t>currículum</w:t>
      </w:r>
      <w:r w:rsidR="00BA6EB7" w:rsidRPr="00EC7A9F">
        <w:rPr>
          <w:rFonts w:ascii="Times New Roman" w:hAnsi="Times New Roman" w:cs="Times New Roman"/>
          <w:iCs/>
          <w:color w:val="000000"/>
          <w:sz w:val="24"/>
          <w:szCs w:val="24"/>
        </w:rPr>
        <w:t xml:space="preserve"> y evaluación, pero nosotros no tenemos ninguna, hay algunos cursos sueltos del </w:t>
      </w:r>
      <w:r w:rsidR="00DB11CD">
        <w:rPr>
          <w:rFonts w:ascii="Times New Roman" w:hAnsi="Times New Roman" w:cs="Times New Roman"/>
          <w:iCs/>
          <w:color w:val="000000"/>
          <w:sz w:val="24"/>
          <w:szCs w:val="24"/>
        </w:rPr>
        <w:t>currículum</w:t>
      </w:r>
      <w:r w:rsidR="00BA6EB7" w:rsidRPr="00EC7A9F">
        <w:rPr>
          <w:rFonts w:ascii="Times New Roman" w:hAnsi="Times New Roman" w:cs="Times New Roman"/>
          <w:iCs/>
          <w:color w:val="000000"/>
          <w:sz w:val="24"/>
          <w:szCs w:val="24"/>
        </w:rPr>
        <w:t xml:space="preserve"> en el posgrado, en la licenciatura, pero no, hasta ahí llega </w:t>
      </w:r>
      <w:r w:rsidR="00BA6EB7" w:rsidRPr="00EC7A9F">
        <w:rPr>
          <w:rFonts w:ascii="Times New Roman" w:hAnsi="Times New Roman" w:cs="Times New Roman"/>
          <w:color w:val="000000"/>
          <w:sz w:val="24"/>
          <w:szCs w:val="24"/>
        </w:rPr>
        <w:t>(3:36)</w:t>
      </w:r>
    </w:p>
    <w:p w14:paraId="23F44EA9" w14:textId="76BB61F3" w:rsidR="00BA6EB7" w:rsidRPr="00EC7A9F" w:rsidRDefault="00BA6EB7" w:rsidP="00F9734E">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 xml:space="preserve">Respecto a la perspectiva de una falta de </w:t>
      </w:r>
      <w:r w:rsidRPr="00A659DE">
        <w:rPr>
          <w:rFonts w:ascii="Times New Roman" w:hAnsi="Times New Roman" w:cs="Times New Roman"/>
          <w:i/>
          <w:sz w:val="24"/>
          <w:szCs w:val="24"/>
        </w:rPr>
        <w:t xml:space="preserve">institucionalidad </w:t>
      </w:r>
      <w:r w:rsidRPr="00A659DE">
        <w:rPr>
          <w:rFonts w:ascii="Times New Roman" w:hAnsi="Times New Roman" w:cs="Times New Roman"/>
          <w:sz w:val="24"/>
          <w:szCs w:val="24"/>
        </w:rPr>
        <w:t>del campo en México, Díaz-Barriga</w:t>
      </w:r>
      <w:r w:rsidR="006F4070">
        <w:rPr>
          <w:rFonts w:ascii="Times New Roman" w:hAnsi="Times New Roman" w:cs="Times New Roman"/>
          <w:sz w:val="24"/>
          <w:szCs w:val="24"/>
        </w:rPr>
        <w:t xml:space="preserve"> </w:t>
      </w:r>
      <w:r w:rsidRPr="00A659DE">
        <w:rPr>
          <w:rFonts w:ascii="Times New Roman" w:hAnsi="Times New Roman" w:cs="Times New Roman"/>
          <w:sz w:val="24"/>
          <w:szCs w:val="24"/>
        </w:rPr>
        <w:t>y García</w:t>
      </w:r>
      <w:r w:rsidR="006F4070">
        <w:rPr>
          <w:rFonts w:ascii="Times New Roman" w:hAnsi="Times New Roman" w:cs="Times New Roman"/>
          <w:sz w:val="24"/>
          <w:szCs w:val="24"/>
        </w:rPr>
        <w:t xml:space="preserve"> (</w:t>
      </w:r>
      <w:r w:rsidR="006F4070" w:rsidRPr="00EC7A9F">
        <w:rPr>
          <w:rFonts w:ascii="Times New Roman" w:hAnsi="Times New Roman" w:cs="Times New Roman"/>
          <w:sz w:val="24"/>
          <w:szCs w:val="24"/>
        </w:rPr>
        <w:t>2014</w:t>
      </w:r>
      <w:r w:rsidR="006F4070">
        <w:rPr>
          <w:rFonts w:ascii="Times New Roman" w:hAnsi="Times New Roman" w:cs="Times New Roman"/>
          <w:sz w:val="24"/>
          <w:szCs w:val="24"/>
        </w:rPr>
        <w:t>)</w:t>
      </w:r>
      <w:r w:rsidRPr="00A659DE">
        <w:rPr>
          <w:rFonts w:ascii="Times New Roman" w:hAnsi="Times New Roman" w:cs="Times New Roman"/>
          <w:sz w:val="24"/>
          <w:szCs w:val="24"/>
        </w:rPr>
        <w:t xml:space="preserve"> mencionan:</w:t>
      </w:r>
      <w:r w:rsidR="00626818">
        <w:rPr>
          <w:rFonts w:ascii="Times New Roman" w:hAnsi="Times New Roman" w:cs="Times New Roman"/>
          <w:iCs/>
          <w:sz w:val="24"/>
          <w:szCs w:val="24"/>
        </w:rPr>
        <w:t xml:space="preserve"> “</w:t>
      </w:r>
      <w:r w:rsidRPr="00EC7A9F">
        <w:rPr>
          <w:rFonts w:ascii="Times New Roman" w:hAnsi="Times New Roman" w:cs="Times New Roman"/>
          <w:iCs/>
          <w:sz w:val="24"/>
          <w:szCs w:val="24"/>
        </w:rPr>
        <w:t>El análisis de la institucionalización del campo puede denotar dos aspectos del campo curricular. El primero</w:t>
      </w:r>
      <w:r w:rsidR="00626818">
        <w:rPr>
          <w:rFonts w:ascii="Times New Roman" w:hAnsi="Times New Roman" w:cs="Times New Roman"/>
          <w:iCs/>
          <w:sz w:val="24"/>
          <w:szCs w:val="24"/>
        </w:rPr>
        <w:t>,</w:t>
      </w:r>
      <w:r w:rsidRPr="00EC7A9F">
        <w:rPr>
          <w:rFonts w:ascii="Times New Roman" w:hAnsi="Times New Roman" w:cs="Times New Roman"/>
          <w:iCs/>
          <w:sz w:val="24"/>
          <w:szCs w:val="24"/>
        </w:rPr>
        <w:t xml:space="preserve"> su grado de desarrollo, el segundo</w:t>
      </w:r>
      <w:r w:rsidR="00626818">
        <w:rPr>
          <w:rFonts w:ascii="Times New Roman" w:hAnsi="Times New Roman" w:cs="Times New Roman"/>
          <w:iCs/>
          <w:sz w:val="24"/>
          <w:szCs w:val="24"/>
        </w:rPr>
        <w:t>,</w:t>
      </w:r>
      <w:r w:rsidRPr="00EC7A9F">
        <w:rPr>
          <w:rFonts w:ascii="Times New Roman" w:hAnsi="Times New Roman" w:cs="Times New Roman"/>
          <w:iCs/>
          <w:sz w:val="24"/>
          <w:szCs w:val="24"/>
        </w:rPr>
        <w:t xml:space="preserve"> las peculiaridades propias que dicho desarrollo ha tenido en cada país</w:t>
      </w:r>
      <w:r w:rsidR="00626818">
        <w:rPr>
          <w:rFonts w:ascii="Times New Roman" w:hAnsi="Times New Roman" w:cs="Times New Roman"/>
          <w:iCs/>
          <w:sz w:val="24"/>
          <w:szCs w:val="24"/>
        </w:rPr>
        <w:t xml:space="preserve">” </w:t>
      </w:r>
      <w:r w:rsidR="00434EA9" w:rsidRPr="00EC7A9F">
        <w:rPr>
          <w:rFonts w:ascii="Times New Roman" w:hAnsi="Times New Roman" w:cs="Times New Roman"/>
          <w:sz w:val="24"/>
          <w:szCs w:val="24"/>
        </w:rPr>
        <w:t>(p. 262).</w:t>
      </w:r>
    </w:p>
    <w:p w14:paraId="690CF461" w14:textId="410C4589" w:rsidR="00BA6EB7" w:rsidRPr="00A659DE" w:rsidRDefault="00BA6EB7" w:rsidP="006F4070">
      <w:pPr>
        <w:widowControl/>
        <w:spacing w:after="0" w:line="360" w:lineRule="auto"/>
        <w:ind w:firstLine="708"/>
        <w:jc w:val="both"/>
        <w:rPr>
          <w:rFonts w:ascii="Times New Roman" w:hAnsi="Times New Roman" w:cs="Times New Roman"/>
          <w:sz w:val="24"/>
          <w:szCs w:val="24"/>
        </w:rPr>
      </w:pPr>
      <w:r w:rsidRPr="00A659DE">
        <w:rPr>
          <w:rFonts w:ascii="Times New Roman" w:hAnsi="Times New Roman" w:cs="Times New Roman"/>
          <w:sz w:val="24"/>
          <w:szCs w:val="24"/>
        </w:rPr>
        <w:t xml:space="preserve">Como cierre de esta unidad de análisis, </w:t>
      </w:r>
      <w:r w:rsidR="006B0236">
        <w:rPr>
          <w:rFonts w:ascii="Times New Roman" w:hAnsi="Times New Roman" w:cs="Times New Roman"/>
          <w:sz w:val="24"/>
          <w:szCs w:val="24"/>
        </w:rPr>
        <w:t>hay un par de reflexiones que vale la pena rescatar</w:t>
      </w:r>
      <w:r w:rsidRPr="00A659DE">
        <w:rPr>
          <w:rFonts w:ascii="Times New Roman" w:hAnsi="Times New Roman" w:cs="Times New Roman"/>
          <w:sz w:val="24"/>
          <w:szCs w:val="24"/>
        </w:rPr>
        <w:t>:</w:t>
      </w:r>
    </w:p>
    <w:p w14:paraId="1CBC53AA" w14:textId="695E62B8" w:rsidR="00BA6EB7" w:rsidRPr="00EC7A9F" w:rsidRDefault="00B83CF8" w:rsidP="006F4070">
      <w:pPr>
        <w:widowControl/>
        <w:autoSpaceDE w:val="0"/>
        <w:autoSpaceDN w:val="0"/>
        <w:adjustRightInd w:val="0"/>
        <w:spacing w:after="0" w:line="360" w:lineRule="auto"/>
        <w:ind w:left="141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L</w:t>
      </w:r>
      <w:r w:rsidRPr="00EC7A9F">
        <w:rPr>
          <w:rFonts w:ascii="Times New Roman" w:hAnsi="Times New Roman" w:cs="Times New Roman"/>
          <w:iCs/>
          <w:color w:val="000000"/>
          <w:sz w:val="24"/>
          <w:szCs w:val="24"/>
        </w:rPr>
        <w:t xml:space="preserve">o </w:t>
      </w:r>
      <w:r w:rsidR="00BA6EB7" w:rsidRPr="00EC7A9F">
        <w:rPr>
          <w:rFonts w:ascii="Times New Roman" w:hAnsi="Times New Roman" w:cs="Times New Roman"/>
          <w:iCs/>
          <w:color w:val="000000"/>
          <w:sz w:val="24"/>
          <w:szCs w:val="24"/>
        </w:rPr>
        <w:t xml:space="preserve">que tienes que ver aquí son los especialistas de la educación, no solo en el campo del </w:t>
      </w:r>
      <w:r w:rsidR="00DB11CD">
        <w:rPr>
          <w:rFonts w:ascii="Times New Roman" w:hAnsi="Times New Roman" w:cs="Times New Roman"/>
          <w:iCs/>
          <w:color w:val="000000"/>
          <w:sz w:val="24"/>
          <w:szCs w:val="24"/>
        </w:rPr>
        <w:t>currículum</w:t>
      </w:r>
      <w:r w:rsidR="00BA6EB7" w:rsidRPr="00EC7A9F">
        <w:rPr>
          <w:rFonts w:ascii="Times New Roman" w:hAnsi="Times New Roman" w:cs="Times New Roman"/>
          <w:iCs/>
          <w:color w:val="000000"/>
          <w:sz w:val="24"/>
          <w:szCs w:val="24"/>
        </w:rPr>
        <w:t xml:space="preserve">, sino en todo, es tratar de revitalizar estos procesos educativos escolares </w:t>
      </w:r>
      <w:r w:rsidR="00BA6EB7" w:rsidRPr="00EC7A9F">
        <w:rPr>
          <w:rFonts w:ascii="Times New Roman" w:hAnsi="Times New Roman" w:cs="Times New Roman"/>
          <w:color w:val="000000"/>
          <w:sz w:val="24"/>
          <w:szCs w:val="24"/>
        </w:rPr>
        <w:t>(4:12)</w:t>
      </w:r>
      <w:r w:rsidR="00B87A21">
        <w:rPr>
          <w:rFonts w:ascii="Times New Roman" w:hAnsi="Times New Roman" w:cs="Times New Roman"/>
          <w:color w:val="000000"/>
          <w:sz w:val="24"/>
          <w:szCs w:val="24"/>
        </w:rPr>
        <w:t>.</w:t>
      </w:r>
    </w:p>
    <w:p w14:paraId="296D0BF8" w14:textId="46B6BABB" w:rsidR="00BA6EB7" w:rsidRPr="00EC7A9F" w:rsidRDefault="00B83CF8" w:rsidP="006F4070">
      <w:pPr>
        <w:widowControl/>
        <w:spacing w:after="0" w:line="360" w:lineRule="auto"/>
        <w:ind w:left="1418" w:firstLine="706"/>
        <w:jc w:val="both"/>
        <w:rPr>
          <w:rFonts w:ascii="Times New Roman" w:hAnsi="Times New Roman" w:cs="Times New Roman"/>
          <w:iCs/>
          <w:sz w:val="24"/>
          <w:szCs w:val="24"/>
        </w:rPr>
      </w:pPr>
      <w:r>
        <w:rPr>
          <w:rFonts w:ascii="Times New Roman" w:hAnsi="Times New Roman" w:cs="Times New Roman"/>
          <w:iCs/>
          <w:color w:val="000000"/>
          <w:sz w:val="24"/>
          <w:szCs w:val="24"/>
        </w:rPr>
        <w:t>L</w:t>
      </w:r>
      <w:r w:rsidRPr="00EC7A9F">
        <w:rPr>
          <w:rFonts w:ascii="Times New Roman" w:hAnsi="Times New Roman" w:cs="Times New Roman"/>
          <w:iCs/>
          <w:color w:val="000000"/>
          <w:sz w:val="24"/>
          <w:szCs w:val="24"/>
        </w:rPr>
        <w:t xml:space="preserve">a </w:t>
      </w:r>
      <w:r w:rsidR="00BA6EB7" w:rsidRPr="00EC7A9F">
        <w:rPr>
          <w:rFonts w:ascii="Times New Roman" w:hAnsi="Times New Roman" w:cs="Times New Roman"/>
          <w:iCs/>
          <w:color w:val="000000"/>
          <w:sz w:val="24"/>
          <w:szCs w:val="24"/>
        </w:rPr>
        <w:t>revitalización de escuela tiene que darse, pero no a través de modelos educativos como el que nos acaban de presentar hace un par de días</w:t>
      </w:r>
      <w:r w:rsidR="00B87A21">
        <w:rPr>
          <w:rFonts w:ascii="Times New Roman" w:hAnsi="Times New Roman" w:cs="Times New Roman"/>
          <w:iCs/>
          <w:color w:val="000000"/>
          <w:sz w:val="24"/>
          <w:szCs w:val="24"/>
        </w:rPr>
        <w:t>;</w:t>
      </w:r>
      <w:r w:rsidR="00B87A21" w:rsidRPr="00EC7A9F">
        <w:rPr>
          <w:rFonts w:ascii="Times New Roman" w:hAnsi="Times New Roman" w:cs="Times New Roman"/>
          <w:iCs/>
          <w:color w:val="000000"/>
          <w:sz w:val="24"/>
          <w:szCs w:val="24"/>
        </w:rPr>
        <w:t xml:space="preserve"> </w:t>
      </w:r>
      <w:r w:rsidR="00BA6EB7" w:rsidRPr="00EC7A9F">
        <w:rPr>
          <w:rFonts w:ascii="Times New Roman" w:hAnsi="Times New Roman" w:cs="Times New Roman"/>
          <w:iCs/>
          <w:color w:val="000000"/>
          <w:sz w:val="24"/>
          <w:szCs w:val="24"/>
        </w:rPr>
        <w:t>tiene</w:t>
      </w:r>
      <w:r w:rsidR="00333BC2" w:rsidRPr="00EC7A9F">
        <w:rPr>
          <w:rFonts w:ascii="Times New Roman" w:hAnsi="Times New Roman" w:cs="Times New Roman"/>
          <w:iCs/>
          <w:color w:val="000000"/>
          <w:sz w:val="24"/>
          <w:szCs w:val="24"/>
        </w:rPr>
        <w:t xml:space="preserve"> que </w:t>
      </w:r>
      <w:r w:rsidR="00BA6EB7" w:rsidRPr="00EC7A9F">
        <w:rPr>
          <w:rFonts w:ascii="Times New Roman" w:hAnsi="Times New Roman" w:cs="Times New Roman"/>
          <w:iCs/>
          <w:color w:val="000000"/>
          <w:sz w:val="24"/>
          <w:szCs w:val="24"/>
        </w:rPr>
        <w:t>darse a partir de un debate mucho más serio que emprendamos tanto desde la academia como desde los sindicatos, como desde las distintas esferas, para analizar cuál es el máximo de la escuela… tratarse como una práctica mundial de primer orden político, mundial, científico, tecnológico, etcétera, tenemos que discutir esos puntos y me parece que no se están viendo lo suficiente, el querer acotar las discusiones a los ámbitos o</w:t>
      </w:r>
      <w:r w:rsidR="000D05DD">
        <w:rPr>
          <w:rFonts w:ascii="Times New Roman" w:hAnsi="Times New Roman" w:cs="Times New Roman"/>
          <w:iCs/>
          <w:color w:val="000000"/>
          <w:sz w:val="24"/>
          <w:szCs w:val="24"/>
        </w:rPr>
        <w:t xml:space="preserve"> a</w:t>
      </w:r>
      <w:r w:rsidR="00BA6EB7" w:rsidRPr="00EC7A9F">
        <w:rPr>
          <w:rFonts w:ascii="Times New Roman" w:hAnsi="Times New Roman" w:cs="Times New Roman"/>
          <w:iCs/>
          <w:color w:val="000000"/>
          <w:sz w:val="24"/>
          <w:szCs w:val="24"/>
        </w:rPr>
        <w:t xml:space="preserve"> los espacios que permiten periodos para delimitar es una limitante que tenemos que superar </w:t>
      </w:r>
      <w:r w:rsidR="00BA6EB7" w:rsidRPr="00EC7A9F">
        <w:rPr>
          <w:rFonts w:ascii="Times New Roman" w:hAnsi="Times New Roman" w:cs="Times New Roman"/>
          <w:color w:val="000000"/>
          <w:sz w:val="24"/>
          <w:szCs w:val="24"/>
        </w:rPr>
        <w:t>(4:14)</w:t>
      </w:r>
      <w:r>
        <w:rPr>
          <w:rFonts w:ascii="Times New Roman" w:hAnsi="Times New Roman" w:cs="Times New Roman"/>
          <w:color w:val="000000"/>
          <w:sz w:val="24"/>
          <w:szCs w:val="24"/>
        </w:rPr>
        <w:t>.</w:t>
      </w:r>
    </w:p>
    <w:p w14:paraId="2425EC89" w14:textId="6B266ABA" w:rsidR="00BA6EB7" w:rsidRPr="00194EEB" w:rsidRDefault="00BA6EB7" w:rsidP="00CC0CF7">
      <w:pPr>
        <w:widowControl/>
        <w:spacing w:after="0" w:line="360" w:lineRule="auto"/>
        <w:ind w:left="102" w:firstLine="606"/>
        <w:jc w:val="both"/>
        <w:rPr>
          <w:rFonts w:ascii="Times New Roman" w:hAnsi="Times New Roman" w:cs="Times New Roman"/>
          <w:sz w:val="24"/>
          <w:szCs w:val="24"/>
        </w:rPr>
      </w:pPr>
      <w:r w:rsidRPr="00A659DE">
        <w:rPr>
          <w:rFonts w:ascii="Times New Roman" w:hAnsi="Times New Roman" w:cs="Times New Roman"/>
          <w:sz w:val="24"/>
          <w:szCs w:val="24"/>
        </w:rPr>
        <w:t>Los testimonios reconocen la urgencia de una revitalización de la escuela a través de grupos de discusión sobre los modelos educativos planteados y que se analicen por diferentes especialistas, actores, sectores y en espacios que permita superar estos retos mencionados. De acuerdo con Díaz-Barriga</w:t>
      </w:r>
      <w:r w:rsidR="00B83CF8">
        <w:rPr>
          <w:rFonts w:ascii="Times New Roman" w:hAnsi="Times New Roman" w:cs="Times New Roman"/>
          <w:sz w:val="24"/>
          <w:szCs w:val="24"/>
        </w:rPr>
        <w:t xml:space="preserve"> (2015)</w:t>
      </w:r>
      <w:r w:rsidRPr="00A659DE">
        <w:rPr>
          <w:rFonts w:ascii="Times New Roman" w:hAnsi="Times New Roman" w:cs="Times New Roman"/>
          <w:sz w:val="24"/>
          <w:szCs w:val="24"/>
        </w:rPr>
        <w:t>:</w:t>
      </w:r>
    </w:p>
    <w:p w14:paraId="5BB32920" w14:textId="11447611" w:rsidR="00BA6EB7" w:rsidRDefault="00B83CF8" w:rsidP="006F4070">
      <w:pPr>
        <w:widowControl/>
        <w:spacing w:after="0" w:line="360" w:lineRule="auto"/>
        <w:ind w:left="1418"/>
        <w:jc w:val="both"/>
        <w:rPr>
          <w:rFonts w:ascii="Times New Roman" w:hAnsi="Times New Roman" w:cs="Times New Roman"/>
          <w:sz w:val="24"/>
          <w:szCs w:val="24"/>
        </w:rPr>
      </w:pPr>
      <w:r>
        <w:rPr>
          <w:rFonts w:ascii="Times New Roman" w:hAnsi="Times New Roman" w:cs="Times New Roman"/>
          <w:iCs/>
          <w:sz w:val="24"/>
          <w:szCs w:val="24"/>
        </w:rPr>
        <w:t>E</w:t>
      </w:r>
      <w:r w:rsidR="00BA6EB7" w:rsidRPr="00EC7A9F">
        <w:rPr>
          <w:rFonts w:ascii="Times New Roman" w:hAnsi="Times New Roman" w:cs="Times New Roman"/>
          <w:iCs/>
          <w:sz w:val="24"/>
          <w:szCs w:val="24"/>
        </w:rPr>
        <w:t xml:space="preserve">s necesario poner en evidencia todas las ilusiones (de la institución educativa) y todas las presiones (de la autoridad) de quienes aspiran a obtener del alumnado </w:t>
      </w:r>
      <w:r w:rsidR="000D05DD" w:rsidRPr="00EC7A9F">
        <w:rPr>
          <w:rFonts w:ascii="Times New Roman" w:hAnsi="Times New Roman" w:cs="Times New Roman"/>
          <w:iCs/>
          <w:sz w:val="24"/>
          <w:szCs w:val="24"/>
        </w:rPr>
        <w:t>s</w:t>
      </w:r>
      <w:r w:rsidR="000D05DD">
        <w:rPr>
          <w:rFonts w:ascii="Times New Roman" w:hAnsi="Times New Roman" w:cs="Times New Roman"/>
          <w:iCs/>
          <w:sz w:val="24"/>
          <w:szCs w:val="24"/>
        </w:rPr>
        <w:t>o</w:t>
      </w:r>
      <w:r w:rsidR="000D05DD" w:rsidRPr="00EC7A9F">
        <w:rPr>
          <w:rFonts w:ascii="Times New Roman" w:hAnsi="Times New Roman" w:cs="Times New Roman"/>
          <w:iCs/>
          <w:sz w:val="24"/>
          <w:szCs w:val="24"/>
        </w:rPr>
        <w:t xml:space="preserve">lo </w:t>
      </w:r>
      <w:r w:rsidR="00BA6EB7" w:rsidRPr="00EC7A9F">
        <w:rPr>
          <w:rFonts w:ascii="Times New Roman" w:hAnsi="Times New Roman" w:cs="Times New Roman"/>
          <w:iCs/>
          <w:sz w:val="24"/>
          <w:szCs w:val="24"/>
        </w:rPr>
        <w:t xml:space="preserve">resultados homogéneos, desconociendo las diferencias socioculturales y personales que existen entre aquellos que asisten a un salón </w:t>
      </w:r>
      <w:r w:rsidR="00BA6EB7" w:rsidRPr="00EC7A9F">
        <w:rPr>
          <w:rFonts w:ascii="Times New Roman" w:hAnsi="Times New Roman" w:cs="Times New Roman"/>
          <w:iCs/>
          <w:sz w:val="24"/>
          <w:szCs w:val="24"/>
        </w:rPr>
        <w:lastRenderedPageBreak/>
        <w:t xml:space="preserve">de clases. </w:t>
      </w:r>
      <w:r w:rsidR="000D05DD">
        <w:rPr>
          <w:rFonts w:ascii="Times New Roman" w:hAnsi="Times New Roman" w:cs="Times New Roman"/>
          <w:iCs/>
          <w:sz w:val="24"/>
          <w:szCs w:val="24"/>
        </w:rPr>
        <w:t>(</w:t>
      </w:r>
      <w:r w:rsidR="000D05DD" w:rsidRPr="00EC7A9F">
        <w:rPr>
          <w:rFonts w:ascii="Times New Roman" w:hAnsi="Times New Roman" w:cs="Times New Roman"/>
          <w:iCs/>
          <w:sz w:val="24"/>
          <w:szCs w:val="24"/>
        </w:rPr>
        <w:t>…</w:t>
      </w:r>
      <w:r w:rsidR="000D05DD">
        <w:rPr>
          <w:rFonts w:ascii="Times New Roman" w:hAnsi="Times New Roman" w:cs="Times New Roman"/>
          <w:iCs/>
          <w:sz w:val="24"/>
          <w:szCs w:val="24"/>
        </w:rPr>
        <w:t xml:space="preserve">) </w:t>
      </w:r>
      <w:r w:rsidR="00BA6EB7" w:rsidRPr="00EC7A9F">
        <w:rPr>
          <w:rFonts w:ascii="Times New Roman" w:hAnsi="Times New Roman" w:cs="Times New Roman"/>
          <w:iCs/>
          <w:sz w:val="24"/>
          <w:szCs w:val="24"/>
        </w:rPr>
        <w:t>En este contexto, en el nuevo siglo se están realizando una serie de reformas curriculares cuyo sentido es necesario analizar</w:t>
      </w:r>
      <w:r>
        <w:rPr>
          <w:rFonts w:ascii="Times New Roman" w:hAnsi="Times New Roman" w:cs="Times New Roman"/>
          <w:iCs/>
          <w:sz w:val="24"/>
          <w:szCs w:val="24"/>
        </w:rPr>
        <w:t xml:space="preserve"> </w:t>
      </w:r>
      <w:r w:rsidR="00434EA9" w:rsidRPr="00EC7A9F">
        <w:rPr>
          <w:rFonts w:ascii="Times New Roman" w:hAnsi="Times New Roman" w:cs="Times New Roman"/>
          <w:sz w:val="24"/>
          <w:szCs w:val="24"/>
        </w:rPr>
        <w:t>(p. 33).</w:t>
      </w:r>
    </w:p>
    <w:p w14:paraId="5C3796F4" w14:textId="77777777" w:rsidR="006F4070" w:rsidRPr="00EC7A9F" w:rsidRDefault="006F4070" w:rsidP="006F4070">
      <w:pPr>
        <w:widowControl/>
        <w:spacing w:after="0" w:line="360" w:lineRule="auto"/>
        <w:ind w:left="1418"/>
        <w:jc w:val="both"/>
        <w:rPr>
          <w:rFonts w:ascii="Times New Roman" w:hAnsi="Times New Roman" w:cs="Times New Roman"/>
          <w:sz w:val="24"/>
          <w:szCs w:val="24"/>
        </w:rPr>
      </w:pPr>
    </w:p>
    <w:p w14:paraId="22E764D9" w14:textId="466A1DAF" w:rsidR="00A00662" w:rsidRPr="00EC7A9F" w:rsidRDefault="00734986" w:rsidP="008C285F">
      <w:pPr>
        <w:widowControl/>
        <w:spacing w:after="0" w:line="360" w:lineRule="auto"/>
        <w:ind w:right="38"/>
        <w:jc w:val="center"/>
        <w:rPr>
          <w:rFonts w:ascii="Times New Roman" w:eastAsia="Gill Sans MT" w:hAnsi="Times New Roman" w:cs="Times New Roman"/>
          <w:b/>
          <w:bCs/>
          <w:color w:val="231F20"/>
          <w:sz w:val="32"/>
          <w:szCs w:val="32"/>
          <w:lang w:val="es-ES"/>
        </w:rPr>
      </w:pPr>
      <w:r w:rsidRPr="00EC7A9F">
        <w:rPr>
          <w:rFonts w:ascii="Times New Roman" w:eastAsia="Gill Sans MT" w:hAnsi="Times New Roman" w:cs="Times New Roman"/>
          <w:b/>
          <w:bCs/>
          <w:color w:val="231F20"/>
          <w:sz w:val="32"/>
          <w:szCs w:val="32"/>
          <w:lang w:val="es-ES"/>
        </w:rPr>
        <w:t>D</w:t>
      </w:r>
      <w:r w:rsidR="00886B33" w:rsidRPr="00EC7A9F">
        <w:rPr>
          <w:rFonts w:ascii="Times New Roman" w:eastAsia="Gill Sans MT" w:hAnsi="Times New Roman" w:cs="Times New Roman"/>
          <w:b/>
          <w:bCs/>
          <w:color w:val="231F20"/>
          <w:sz w:val="32"/>
          <w:szCs w:val="32"/>
          <w:lang w:val="es-ES"/>
        </w:rPr>
        <w:t>iscusión</w:t>
      </w:r>
    </w:p>
    <w:p w14:paraId="78C4C2BD" w14:textId="41DE08BA" w:rsidR="006B0486" w:rsidRPr="00A659DE" w:rsidRDefault="00D94B50" w:rsidP="00CC0CF7">
      <w:pPr>
        <w:widowControl/>
        <w:spacing w:after="0" w:line="360" w:lineRule="auto"/>
        <w:ind w:right="40" w:firstLine="708"/>
        <w:jc w:val="both"/>
        <w:rPr>
          <w:rFonts w:ascii="Times New Roman" w:hAnsi="Times New Roman" w:cs="Times New Roman"/>
          <w:sz w:val="24"/>
          <w:szCs w:val="24"/>
        </w:rPr>
      </w:pPr>
      <w:r>
        <w:rPr>
          <w:rFonts w:ascii="Times New Roman" w:hAnsi="Times New Roman" w:cs="Times New Roman"/>
          <w:sz w:val="24"/>
          <w:szCs w:val="24"/>
        </w:rPr>
        <w:t>A</w:t>
      </w:r>
      <w:r w:rsidR="00763797">
        <w:rPr>
          <w:rFonts w:ascii="Times New Roman" w:hAnsi="Times New Roman" w:cs="Times New Roman"/>
          <w:sz w:val="24"/>
          <w:szCs w:val="24"/>
        </w:rPr>
        <w:t>l</w:t>
      </w:r>
      <w:r>
        <w:rPr>
          <w:rFonts w:ascii="Times New Roman" w:hAnsi="Times New Roman" w:cs="Times New Roman"/>
          <w:sz w:val="24"/>
          <w:szCs w:val="24"/>
        </w:rPr>
        <w:t xml:space="preserve"> </w:t>
      </w:r>
      <w:r w:rsidR="00A81BF6" w:rsidRPr="00A659DE">
        <w:rPr>
          <w:rFonts w:ascii="Times New Roman" w:hAnsi="Times New Roman" w:cs="Times New Roman"/>
          <w:sz w:val="24"/>
          <w:szCs w:val="24"/>
        </w:rPr>
        <w:t xml:space="preserve">de </w:t>
      </w:r>
      <w:r w:rsidR="00585852" w:rsidRPr="00A659DE">
        <w:rPr>
          <w:rFonts w:ascii="Times New Roman" w:hAnsi="Times New Roman" w:cs="Times New Roman"/>
          <w:sz w:val="24"/>
          <w:szCs w:val="24"/>
        </w:rPr>
        <w:t xml:space="preserve">revisar </w:t>
      </w:r>
      <w:r w:rsidR="00A81BF6" w:rsidRPr="00A659DE">
        <w:rPr>
          <w:rFonts w:ascii="Times New Roman" w:hAnsi="Times New Roman" w:cs="Times New Roman"/>
          <w:sz w:val="24"/>
          <w:szCs w:val="24"/>
        </w:rPr>
        <w:t xml:space="preserve">los </w:t>
      </w:r>
      <w:r w:rsidR="00F82EE1">
        <w:rPr>
          <w:rFonts w:ascii="Times New Roman" w:hAnsi="Times New Roman" w:cs="Times New Roman"/>
          <w:sz w:val="24"/>
          <w:szCs w:val="24"/>
        </w:rPr>
        <w:t>currículo</w:t>
      </w:r>
      <w:r w:rsidR="00F82EE1" w:rsidRPr="00A659DE">
        <w:rPr>
          <w:rFonts w:ascii="Times New Roman" w:hAnsi="Times New Roman" w:cs="Times New Roman"/>
          <w:sz w:val="24"/>
          <w:szCs w:val="24"/>
        </w:rPr>
        <w:t xml:space="preserve">s </w:t>
      </w:r>
      <w:r w:rsidR="00A81BF6" w:rsidRPr="00A659DE">
        <w:rPr>
          <w:rFonts w:ascii="Times New Roman" w:hAnsi="Times New Roman" w:cs="Times New Roman"/>
          <w:sz w:val="24"/>
          <w:szCs w:val="24"/>
        </w:rPr>
        <w:t>de los especialistas</w:t>
      </w:r>
      <w:r w:rsidR="00404B4A" w:rsidRPr="00A659DE">
        <w:rPr>
          <w:rFonts w:ascii="Times New Roman" w:hAnsi="Times New Roman" w:cs="Times New Roman"/>
          <w:sz w:val="24"/>
          <w:szCs w:val="24"/>
        </w:rPr>
        <w:t xml:space="preserve"> </w:t>
      </w:r>
      <w:r w:rsidR="008E29AF" w:rsidRPr="00A659DE">
        <w:rPr>
          <w:rFonts w:ascii="Times New Roman" w:hAnsi="Times New Roman" w:cs="Times New Roman"/>
          <w:sz w:val="24"/>
          <w:szCs w:val="24"/>
        </w:rPr>
        <w:t>que participaron en este estudio</w:t>
      </w:r>
      <w:r w:rsidR="00A81BF6" w:rsidRPr="00A659DE">
        <w:rPr>
          <w:rFonts w:ascii="Times New Roman" w:hAnsi="Times New Roman" w:cs="Times New Roman"/>
          <w:sz w:val="24"/>
          <w:szCs w:val="24"/>
        </w:rPr>
        <w:t>,</w:t>
      </w:r>
      <w:r w:rsidR="00585852" w:rsidRPr="00A659DE">
        <w:rPr>
          <w:rFonts w:ascii="Times New Roman" w:hAnsi="Times New Roman" w:cs="Times New Roman"/>
          <w:sz w:val="24"/>
          <w:szCs w:val="24"/>
        </w:rPr>
        <w:t xml:space="preserve"> </w:t>
      </w:r>
      <w:r w:rsidR="006B0486" w:rsidRPr="00A659DE">
        <w:rPr>
          <w:rFonts w:ascii="Times New Roman" w:hAnsi="Times New Roman" w:cs="Times New Roman"/>
          <w:sz w:val="24"/>
          <w:szCs w:val="24"/>
        </w:rPr>
        <w:t>s</w:t>
      </w:r>
      <w:r w:rsidR="00404B4A" w:rsidRPr="00A659DE">
        <w:rPr>
          <w:rFonts w:ascii="Times New Roman" w:hAnsi="Times New Roman" w:cs="Times New Roman"/>
          <w:sz w:val="24"/>
          <w:szCs w:val="24"/>
        </w:rPr>
        <w:t xml:space="preserve">e encontró que únicamente </w:t>
      </w:r>
      <w:r w:rsidR="006B0486" w:rsidRPr="00A659DE">
        <w:rPr>
          <w:rFonts w:ascii="Times New Roman" w:hAnsi="Times New Roman" w:cs="Times New Roman"/>
          <w:sz w:val="24"/>
          <w:szCs w:val="24"/>
        </w:rPr>
        <w:t xml:space="preserve">José María </w:t>
      </w:r>
      <w:r w:rsidR="00A91EFC" w:rsidRPr="00A659DE">
        <w:rPr>
          <w:rFonts w:ascii="Times New Roman" w:hAnsi="Times New Roman" w:cs="Times New Roman"/>
          <w:sz w:val="24"/>
          <w:szCs w:val="24"/>
        </w:rPr>
        <w:t>García Garduño realiz</w:t>
      </w:r>
      <w:r w:rsidR="002F77AD" w:rsidRPr="00A659DE">
        <w:rPr>
          <w:rFonts w:ascii="Times New Roman" w:hAnsi="Times New Roman" w:cs="Times New Roman"/>
          <w:sz w:val="24"/>
          <w:szCs w:val="24"/>
        </w:rPr>
        <w:t>ó</w:t>
      </w:r>
      <w:r w:rsidR="006B0486" w:rsidRPr="00A659DE">
        <w:rPr>
          <w:rFonts w:ascii="Times New Roman" w:hAnsi="Times New Roman" w:cs="Times New Roman"/>
          <w:sz w:val="24"/>
          <w:szCs w:val="24"/>
        </w:rPr>
        <w:t xml:space="preserve"> su </w:t>
      </w:r>
      <w:r w:rsidR="00F82EE1" w:rsidRPr="00A659DE">
        <w:rPr>
          <w:rFonts w:ascii="Times New Roman" w:hAnsi="Times New Roman" w:cs="Times New Roman"/>
          <w:sz w:val="24"/>
          <w:szCs w:val="24"/>
        </w:rPr>
        <w:t xml:space="preserve">maestría y doctorado </w:t>
      </w:r>
      <w:r w:rsidR="006B0486" w:rsidRPr="00A659DE">
        <w:rPr>
          <w:rFonts w:ascii="Times New Roman" w:hAnsi="Times New Roman" w:cs="Times New Roman"/>
          <w:sz w:val="24"/>
          <w:szCs w:val="24"/>
        </w:rPr>
        <w:t xml:space="preserve">en Estados </w:t>
      </w:r>
      <w:r w:rsidR="00A91EFC" w:rsidRPr="00A659DE">
        <w:rPr>
          <w:rFonts w:ascii="Times New Roman" w:hAnsi="Times New Roman" w:cs="Times New Roman"/>
          <w:sz w:val="24"/>
          <w:szCs w:val="24"/>
        </w:rPr>
        <w:t>U</w:t>
      </w:r>
      <w:r w:rsidR="006B0486" w:rsidRPr="00A659DE">
        <w:rPr>
          <w:rFonts w:ascii="Times New Roman" w:hAnsi="Times New Roman" w:cs="Times New Roman"/>
          <w:sz w:val="24"/>
          <w:szCs w:val="24"/>
        </w:rPr>
        <w:t>nidos</w:t>
      </w:r>
      <w:r w:rsidR="00F82EE1">
        <w:rPr>
          <w:rFonts w:ascii="Times New Roman" w:hAnsi="Times New Roman" w:cs="Times New Roman"/>
          <w:sz w:val="24"/>
          <w:szCs w:val="24"/>
        </w:rPr>
        <w:t>;</w:t>
      </w:r>
      <w:r w:rsidR="00F82EE1" w:rsidRPr="00A659DE">
        <w:rPr>
          <w:rFonts w:ascii="Times New Roman" w:hAnsi="Times New Roman" w:cs="Times New Roman"/>
          <w:sz w:val="24"/>
          <w:szCs w:val="24"/>
        </w:rPr>
        <w:t xml:space="preserve"> </w:t>
      </w:r>
      <w:r w:rsidR="006B0486" w:rsidRPr="00A659DE">
        <w:rPr>
          <w:rFonts w:ascii="Times New Roman" w:hAnsi="Times New Roman" w:cs="Times New Roman"/>
          <w:sz w:val="24"/>
          <w:szCs w:val="24"/>
        </w:rPr>
        <w:t>los demás se formaron en nuestro país a través del estudio, de los seminarios e integraron grupos de trabajo y discusión</w:t>
      </w:r>
      <w:r w:rsidR="00A91EFC" w:rsidRPr="00A659DE">
        <w:rPr>
          <w:rFonts w:ascii="Times New Roman" w:hAnsi="Times New Roman" w:cs="Times New Roman"/>
          <w:sz w:val="24"/>
          <w:szCs w:val="24"/>
        </w:rPr>
        <w:t>. D</w:t>
      </w:r>
      <w:r w:rsidR="006B0486" w:rsidRPr="00A659DE">
        <w:rPr>
          <w:rFonts w:ascii="Times New Roman" w:hAnsi="Times New Roman" w:cs="Times New Roman"/>
          <w:sz w:val="24"/>
          <w:szCs w:val="24"/>
        </w:rPr>
        <w:t>e esta manera</w:t>
      </w:r>
      <w:r w:rsidR="00F82EE1">
        <w:rPr>
          <w:rFonts w:ascii="Times New Roman" w:hAnsi="Times New Roman" w:cs="Times New Roman"/>
          <w:sz w:val="24"/>
          <w:szCs w:val="24"/>
        </w:rPr>
        <w:t>,</w:t>
      </w:r>
      <w:r w:rsidR="006B0486" w:rsidRPr="00A659DE">
        <w:rPr>
          <w:rFonts w:ascii="Times New Roman" w:hAnsi="Times New Roman" w:cs="Times New Roman"/>
          <w:sz w:val="24"/>
          <w:szCs w:val="24"/>
        </w:rPr>
        <w:t xml:space="preserve"> fueron creando sus propios procesos curriculares y cada uno armó escuelas de pensamiento diferentes. La prueba de todo esto ha sido y son</w:t>
      </w:r>
      <w:r w:rsidR="00F82EE1">
        <w:rPr>
          <w:rFonts w:ascii="Times New Roman" w:hAnsi="Times New Roman" w:cs="Times New Roman"/>
          <w:sz w:val="24"/>
          <w:szCs w:val="24"/>
        </w:rPr>
        <w:t>,</w:t>
      </w:r>
      <w:r w:rsidR="006B0486" w:rsidRPr="00A659DE">
        <w:rPr>
          <w:rFonts w:ascii="Times New Roman" w:hAnsi="Times New Roman" w:cs="Times New Roman"/>
          <w:sz w:val="24"/>
          <w:szCs w:val="24"/>
        </w:rPr>
        <w:t xml:space="preserve"> sin duda, las obras que produjeron y que se consideran referentes para el campo, así como la citación conti</w:t>
      </w:r>
      <w:r w:rsidR="008D63EE">
        <w:rPr>
          <w:rFonts w:ascii="Times New Roman" w:hAnsi="Times New Roman" w:cs="Times New Roman"/>
          <w:sz w:val="24"/>
          <w:szCs w:val="24"/>
        </w:rPr>
        <w:t>nu</w:t>
      </w:r>
      <w:r w:rsidR="006B0486" w:rsidRPr="00A659DE">
        <w:rPr>
          <w:rFonts w:ascii="Times New Roman" w:hAnsi="Times New Roman" w:cs="Times New Roman"/>
          <w:sz w:val="24"/>
          <w:szCs w:val="24"/>
        </w:rPr>
        <w:t>a de sus nombres en textos académicos,</w:t>
      </w:r>
      <w:r w:rsidR="00F82EE1">
        <w:rPr>
          <w:rFonts w:ascii="Times New Roman" w:hAnsi="Times New Roman" w:cs="Times New Roman"/>
          <w:sz w:val="24"/>
          <w:szCs w:val="24"/>
        </w:rPr>
        <w:t xml:space="preserve"> lo</w:t>
      </w:r>
      <w:r w:rsidR="006B0486" w:rsidRPr="00A659DE">
        <w:rPr>
          <w:rFonts w:ascii="Times New Roman" w:hAnsi="Times New Roman" w:cs="Times New Roman"/>
          <w:sz w:val="24"/>
          <w:szCs w:val="24"/>
        </w:rPr>
        <w:t xml:space="preserve"> que les concede este término específico y privilegiado.</w:t>
      </w:r>
    </w:p>
    <w:p w14:paraId="6F9D05D2" w14:textId="1E9FF612" w:rsidR="006B0486" w:rsidRPr="00A659DE" w:rsidRDefault="006B0486" w:rsidP="00CC0CF7">
      <w:pPr>
        <w:widowControl/>
        <w:spacing w:after="0" w:line="360" w:lineRule="auto"/>
        <w:ind w:right="40" w:firstLine="708"/>
        <w:jc w:val="both"/>
        <w:rPr>
          <w:rFonts w:ascii="Times New Roman" w:hAnsi="Times New Roman" w:cs="Times New Roman"/>
          <w:sz w:val="24"/>
          <w:szCs w:val="24"/>
        </w:rPr>
      </w:pPr>
      <w:r w:rsidRPr="00A659DE">
        <w:rPr>
          <w:rFonts w:ascii="Times New Roman" w:hAnsi="Times New Roman" w:cs="Times New Roman"/>
          <w:sz w:val="24"/>
          <w:szCs w:val="24"/>
        </w:rPr>
        <w:t xml:space="preserve">Los especialistas son intelectuales, constructores del discurso y se les reconoce como autoridades en el campo porque </w:t>
      </w:r>
      <w:r w:rsidRPr="00A659DE">
        <w:rPr>
          <w:rFonts w:ascii="Times New Roman" w:eastAsia="Times New Roman" w:hAnsi="Times New Roman" w:cs="Times New Roman"/>
          <w:sz w:val="24"/>
          <w:szCs w:val="24"/>
          <w:lang w:eastAsia="en-GB"/>
        </w:rPr>
        <w:t xml:space="preserve">han demostrado </w:t>
      </w:r>
      <w:r w:rsidRPr="00A659DE">
        <w:rPr>
          <w:rFonts w:ascii="Times New Roman" w:hAnsi="Times New Roman" w:cs="Times New Roman"/>
          <w:sz w:val="24"/>
          <w:szCs w:val="24"/>
        </w:rPr>
        <w:t xml:space="preserve">dominar esta disciplina en dos aspectos fundamentales: </w:t>
      </w:r>
      <w:r w:rsidRPr="00F9734E">
        <w:rPr>
          <w:rFonts w:ascii="Times New Roman" w:hAnsi="Times New Roman" w:cs="Times New Roman"/>
          <w:iCs/>
          <w:sz w:val="24"/>
          <w:szCs w:val="24"/>
        </w:rPr>
        <w:t>teórico y técnico</w:t>
      </w:r>
      <w:r w:rsidRPr="00A659DE">
        <w:rPr>
          <w:rFonts w:ascii="Times New Roman" w:hAnsi="Times New Roman" w:cs="Times New Roman"/>
          <w:sz w:val="24"/>
          <w:szCs w:val="24"/>
        </w:rPr>
        <w:t xml:space="preserve">. El primero se refiere a una actividad intelectual que se relaciona directamente con el trabajo </w:t>
      </w:r>
      <w:r w:rsidRPr="00F9734E">
        <w:rPr>
          <w:rFonts w:ascii="Times New Roman" w:hAnsi="Times New Roman" w:cs="Times New Roman"/>
          <w:iCs/>
          <w:sz w:val="24"/>
          <w:szCs w:val="24"/>
        </w:rPr>
        <w:t>teórico-conceptual,</w:t>
      </w:r>
      <w:r w:rsidRPr="00A659DE">
        <w:rPr>
          <w:rFonts w:ascii="Times New Roman" w:hAnsi="Times New Roman" w:cs="Times New Roman"/>
          <w:sz w:val="24"/>
          <w:szCs w:val="24"/>
        </w:rPr>
        <w:t xml:space="preserve"> es decir, adoptan teorías, metodologías y orientaciones procedentes de otros países, así como el marco referencial de las reformas educativas </w:t>
      </w:r>
      <w:r w:rsidR="00846899" w:rsidRPr="00A659DE">
        <w:rPr>
          <w:rFonts w:ascii="Times New Roman" w:hAnsi="Times New Roman" w:cs="Times New Roman"/>
          <w:sz w:val="24"/>
          <w:szCs w:val="24"/>
        </w:rPr>
        <w:t>propias de la nación</w:t>
      </w:r>
      <w:r w:rsidRPr="00A659DE">
        <w:rPr>
          <w:rFonts w:ascii="Times New Roman" w:hAnsi="Times New Roman" w:cs="Times New Roman"/>
          <w:sz w:val="24"/>
          <w:szCs w:val="24"/>
        </w:rPr>
        <w:t>. Este dominio del campo le</w:t>
      </w:r>
      <w:r w:rsidR="00F82EE1">
        <w:rPr>
          <w:rFonts w:ascii="Times New Roman" w:hAnsi="Times New Roman" w:cs="Times New Roman"/>
          <w:sz w:val="24"/>
          <w:szCs w:val="24"/>
        </w:rPr>
        <w:t>s</w:t>
      </w:r>
      <w:r w:rsidRPr="00A659DE">
        <w:rPr>
          <w:rFonts w:ascii="Times New Roman" w:hAnsi="Times New Roman" w:cs="Times New Roman"/>
          <w:sz w:val="24"/>
          <w:szCs w:val="24"/>
        </w:rPr>
        <w:t xml:space="preserve"> permite realizar ensayos teóricos (desarrollos conceptuales), investigaciones de corte conceptual, investigaciones con referente</w:t>
      </w:r>
      <w:r w:rsidR="00F82EE1">
        <w:rPr>
          <w:rFonts w:ascii="Times New Roman" w:hAnsi="Times New Roman" w:cs="Times New Roman"/>
          <w:sz w:val="24"/>
          <w:szCs w:val="24"/>
        </w:rPr>
        <w:t>s</w:t>
      </w:r>
      <w:r w:rsidRPr="00A659DE">
        <w:rPr>
          <w:rFonts w:ascii="Times New Roman" w:hAnsi="Times New Roman" w:cs="Times New Roman"/>
          <w:sz w:val="24"/>
          <w:szCs w:val="24"/>
        </w:rPr>
        <w:t xml:space="preserve"> empírico</w:t>
      </w:r>
      <w:r w:rsidR="00F82EE1">
        <w:rPr>
          <w:rFonts w:ascii="Times New Roman" w:hAnsi="Times New Roman" w:cs="Times New Roman"/>
          <w:sz w:val="24"/>
          <w:szCs w:val="24"/>
        </w:rPr>
        <w:t>s</w:t>
      </w:r>
      <w:r w:rsidRPr="00A659DE">
        <w:rPr>
          <w:rFonts w:ascii="Times New Roman" w:hAnsi="Times New Roman" w:cs="Times New Roman"/>
          <w:sz w:val="24"/>
          <w:szCs w:val="24"/>
        </w:rPr>
        <w:t xml:space="preserve"> y sistematización de experiencias sobre la práctica</w:t>
      </w:r>
      <w:r w:rsidR="00F82EE1">
        <w:rPr>
          <w:rFonts w:ascii="Times New Roman" w:hAnsi="Times New Roman" w:cs="Times New Roman"/>
          <w:sz w:val="24"/>
          <w:szCs w:val="24"/>
        </w:rPr>
        <w:t>,</w:t>
      </w:r>
      <w:r w:rsidR="00E704C0" w:rsidRPr="00A659DE" w:rsidDel="00E704C0">
        <w:rPr>
          <w:rStyle w:val="Refdenotaalpie"/>
          <w:rFonts w:ascii="Times New Roman" w:hAnsi="Times New Roman" w:cs="Times New Roman"/>
          <w:sz w:val="24"/>
          <w:szCs w:val="24"/>
        </w:rPr>
        <w:t xml:space="preserve"> </w:t>
      </w:r>
      <w:r w:rsidRPr="00A659DE">
        <w:rPr>
          <w:rFonts w:ascii="Times New Roman" w:hAnsi="Times New Roman" w:cs="Times New Roman"/>
          <w:sz w:val="24"/>
          <w:szCs w:val="24"/>
        </w:rPr>
        <w:t xml:space="preserve"> que se publican en revistas arbitradas, libros, memorias de congresos, entre otros medios</w:t>
      </w:r>
      <w:r w:rsidR="00F82EE1">
        <w:rPr>
          <w:rFonts w:ascii="Times New Roman" w:hAnsi="Times New Roman" w:cs="Times New Roman"/>
          <w:sz w:val="24"/>
          <w:szCs w:val="24"/>
        </w:rPr>
        <w:t>,</w:t>
      </w:r>
      <w:r w:rsidRPr="00A659DE">
        <w:rPr>
          <w:rFonts w:ascii="Times New Roman" w:hAnsi="Times New Roman" w:cs="Times New Roman"/>
          <w:sz w:val="24"/>
          <w:szCs w:val="24"/>
        </w:rPr>
        <w:t xml:space="preserve"> y de esta forma colaboran en la construcción el discurso curricular. Cabe señalar que inicialmente se formaron a través de la lectura de autores de otros países, pero que paulatinamente fueron desarrollando </w:t>
      </w:r>
      <w:r w:rsidR="00614699" w:rsidRPr="00A659DE">
        <w:rPr>
          <w:rFonts w:ascii="Times New Roman" w:hAnsi="Times New Roman" w:cs="Times New Roman"/>
          <w:sz w:val="24"/>
          <w:szCs w:val="24"/>
        </w:rPr>
        <w:t>propuestas asequibles a la</w:t>
      </w:r>
      <w:r w:rsidRPr="00A659DE">
        <w:rPr>
          <w:rFonts w:ascii="Times New Roman" w:hAnsi="Times New Roman" w:cs="Times New Roman"/>
          <w:sz w:val="24"/>
          <w:szCs w:val="24"/>
        </w:rPr>
        <w:t>s</w:t>
      </w:r>
      <w:r w:rsidR="00614699" w:rsidRPr="00A659DE">
        <w:rPr>
          <w:rFonts w:ascii="Times New Roman" w:hAnsi="Times New Roman" w:cs="Times New Roman"/>
          <w:sz w:val="24"/>
          <w:szCs w:val="24"/>
        </w:rPr>
        <w:t xml:space="preserve"> necesidades del país</w:t>
      </w:r>
      <w:r w:rsidRPr="00A659DE">
        <w:rPr>
          <w:rFonts w:ascii="Times New Roman" w:hAnsi="Times New Roman" w:cs="Times New Roman"/>
          <w:sz w:val="24"/>
          <w:szCs w:val="24"/>
        </w:rPr>
        <w:t>.</w:t>
      </w:r>
    </w:p>
    <w:p w14:paraId="1CC616AD" w14:textId="68EE08E1" w:rsidR="00B42735" w:rsidRDefault="006B0486" w:rsidP="00CC0CF7">
      <w:pPr>
        <w:widowControl/>
        <w:spacing w:after="0" w:line="360" w:lineRule="auto"/>
        <w:ind w:right="40" w:firstLine="708"/>
        <w:jc w:val="both"/>
        <w:rPr>
          <w:rFonts w:ascii="Times New Roman" w:hAnsi="Times New Roman" w:cs="Times New Roman"/>
          <w:sz w:val="24"/>
          <w:szCs w:val="24"/>
        </w:rPr>
      </w:pPr>
      <w:r w:rsidRPr="00A659DE">
        <w:rPr>
          <w:rFonts w:ascii="Times New Roman" w:hAnsi="Times New Roman" w:cs="Times New Roman"/>
          <w:sz w:val="24"/>
          <w:szCs w:val="24"/>
        </w:rPr>
        <w:t xml:space="preserve">El especialista en su </w:t>
      </w:r>
      <w:r w:rsidRPr="00A659DE">
        <w:rPr>
          <w:rFonts w:ascii="Times New Roman" w:hAnsi="Times New Roman" w:cs="Times New Roman"/>
          <w:iCs/>
          <w:sz w:val="24"/>
          <w:szCs w:val="24"/>
        </w:rPr>
        <w:t>aspecto</w:t>
      </w:r>
      <w:r w:rsidRPr="00A659DE">
        <w:rPr>
          <w:rFonts w:ascii="Times New Roman" w:hAnsi="Times New Roman" w:cs="Times New Roman"/>
          <w:i/>
          <w:sz w:val="24"/>
          <w:szCs w:val="24"/>
        </w:rPr>
        <w:t xml:space="preserve"> </w:t>
      </w:r>
      <w:r w:rsidRPr="00F9734E">
        <w:rPr>
          <w:rFonts w:ascii="Times New Roman" w:hAnsi="Times New Roman" w:cs="Times New Roman"/>
          <w:iCs/>
          <w:sz w:val="24"/>
          <w:szCs w:val="24"/>
        </w:rPr>
        <w:t>técnico</w:t>
      </w:r>
      <w:r w:rsidRPr="00A659DE">
        <w:rPr>
          <w:rFonts w:ascii="Times New Roman" w:hAnsi="Times New Roman" w:cs="Times New Roman"/>
          <w:sz w:val="24"/>
          <w:szCs w:val="24"/>
        </w:rPr>
        <w:t xml:space="preserve"> es un </w:t>
      </w:r>
      <w:r w:rsidRPr="00F9734E">
        <w:rPr>
          <w:rFonts w:ascii="Times New Roman" w:hAnsi="Times New Roman" w:cs="Times New Roman"/>
          <w:iCs/>
          <w:sz w:val="24"/>
          <w:szCs w:val="24"/>
        </w:rPr>
        <w:t>diseñador curricular</w:t>
      </w:r>
      <w:r w:rsidRPr="00A659DE">
        <w:rPr>
          <w:rFonts w:ascii="Times New Roman" w:hAnsi="Times New Roman" w:cs="Times New Roman"/>
          <w:i/>
          <w:sz w:val="24"/>
          <w:szCs w:val="24"/>
        </w:rPr>
        <w:t>.</w:t>
      </w:r>
      <w:r w:rsidRPr="00A659DE">
        <w:rPr>
          <w:rFonts w:ascii="Times New Roman" w:hAnsi="Times New Roman" w:cs="Times New Roman"/>
          <w:sz w:val="24"/>
          <w:szCs w:val="24"/>
        </w:rPr>
        <w:t xml:space="preserve"> Participa en los procesos de diseño, la mayoría de las ocasiones como asesor, emplea sus conocimientos teórico-metodológicos para organizar y coordinar a los actores que intervienen en un proyecto curricular que se debe diseñar o rediseñar, esto es, la construcción de los fundamentos del nuevo diseño curricular (diagnóstico de necesidades, estudios de egresados, análisis de la práctica profesional, comparación con otros planes de estudio, hasta las etapas de definición del perfil del egresado, de la estructura curricular, dosificación de contenidos y elaboración de programas).</w:t>
      </w:r>
    </w:p>
    <w:p w14:paraId="011CCA4B" w14:textId="6B9208A6" w:rsidR="00222F1C" w:rsidRPr="00EC7A9F" w:rsidRDefault="00222F1C" w:rsidP="008C285F">
      <w:pPr>
        <w:widowControl/>
        <w:spacing w:after="0" w:line="360" w:lineRule="auto"/>
        <w:ind w:right="38"/>
        <w:jc w:val="center"/>
        <w:rPr>
          <w:rFonts w:ascii="Times New Roman" w:eastAsia="Gill Sans MT" w:hAnsi="Times New Roman" w:cs="Times New Roman"/>
          <w:b/>
          <w:bCs/>
          <w:color w:val="231F20"/>
          <w:sz w:val="32"/>
          <w:szCs w:val="32"/>
          <w:lang w:val="es-ES"/>
        </w:rPr>
      </w:pPr>
      <w:r w:rsidRPr="00EC7A9F">
        <w:rPr>
          <w:rFonts w:ascii="Times New Roman" w:eastAsia="Gill Sans MT" w:hAnsi="Times New Roman" w:cs="Times New Roman"/>
          <w:b/>
          <w:bCs/>
          <w:color w:val="231F20"/>
          <w:sz w:val="32"/>
          <w:szCs w:val="32"/>
          <w:lang w:val="es-ES"/>
        </w:rPr>
        <w:lastRenderedPageBreak/>
        <w:t>Conclusión</w:t>
      </w:r>
    </w:p>
    <w:p w14:paraId="44E521F3" w14:textId="461E528A" w:rsidR="00A91EFC" w:rsidRDefault="00C50860" w:rsidP="00CC0CF7">
      <w:pPr>
        <w:widowControl/>
        <w:spacing w:after="0" w:line="360" w:lineRule="auto"/>
        <w:ind w:right="40" w:firstLine="708"/>
        <w:jc w:val="both"/>
        <w:rPr>
          <w:rFonts w:ascii="Times New Roman" w:hAnsi="Times New Roman" w:cs="Times New Roman"/>
          <w:sz w:val="24"/>
          <w:szCs w:val="24"/>
        </w:rPr>
      </w:pPr>
      <w:r w:rsidRPr="00A659DE">
        <w:rPr>
          <w:rFonts w:ascii="Times New Roman" w:hAnsi="Times New Roman" w:cs="Times New Roman"/>
          <w:sz w:val="24"/>
          <w:szCs w:val="24"/>
        </w:rPr>
        <w:t>E</w:t>
      </w:r>
      <w:r w:rsidR="00A91EFC" w:rsidRPr="00A659DE">
        <w:rPr>
          <w:rFonts w:ascii="Times New Roman" w:hAnsi="Times New Roman" w:cs="Times New Roman"/>
          <w:sz w:val="24"/>
          <w:szCs w:val="24"/>
        </w:rPr>
        <w:t xml:space="preserve">l término </w:t>
      </w:r>
      <w:r w:rsidR="00A91EFC" w:rsidRPr="00A659DE">
        <w:rPr>
          <w:rFonts w:ascii="Times New Roman" w:hAnsi="Times New Roman" w:cs="Times New Roman"/>
          <w:i/>
          <w:iCs/>
          <w:sz w:val="24"/>
          <w:szCs w:val="24"/>
        </w:rPr>
        <w:t xml:space="preserve">especialistas de la disciplina del currículo </w:t>
      </w:r>
      <w:r w:rsidR="00A91EFC" w:rsidRPr="00A659DE">
        <w:rPr>
          <w:rFonts w:ascii="Times New Roman" w:hAnsi="Times New Roman" w:cs="Times New Roman"/>
          <w:sz w:val="24"/>
          <w:szCs w:val="24"/>
        </w:rPr>
        <w:t xml:space="preserve">o </w:t>
      </w:r>
      <w:r w:rsidR="00A91EFC" w:rsidRPr="00A659DE">
        <w:rPr>
          <w:rFonts w:ascii="Times New Roman" w:hAnsi="Times New Roman" w:cs="Times New Roman"/>
          <w:i/>
          <w:iCs/>
          <w:sz w:val="24"/>
          <w:szCs w:val="24"/>
        </w:rPr>
        <w:t>especialistas del campo del currículo</w:t>
      </w:r>
      <w:r w:rsidR="00A91EFC" w:rsidRPr="00A659DE">
        <w:rPr>
          <w:rFonts w:ascii="Times New Roman" w:hAnsi="Times New Roman" w:cs="Times New Roman"/>
          <w:sz w:val="24"/>
          <w:szCs w:val="24"/>
        </w:rPr>
        <w:t xml:space="preserve"> circunscribe a un número muy reducido de investigadores</w:t>
      </w:r>
      <w:r w:rsidR="00797E6C" w:rsidRPr="00A659DE">
        <w:rPr>
          <w:rFonts w:ascii="Times New Roman" w:hAnsi="Times New Roman" w:cs="Times New Roman"/>
          <w:sz w:val="24"/>
          <w:szCs w:val="24"/>
        </w:rPr>
        <w:t xml:space="preserve">. </w:t>
      </w:r>
      <w:r w:rsidR="00FE02E4">
        <w:rPr>
          <w:rFonts w:ascii="Times New Roman" w:hAnsi="Times New Roman" w:cs="Times New Roman"/>
          <w:sz w:val="24"/>
          <w:szCs w:val="24"/>
        </w:rPr>
        <w:t>Dicha</w:t>
      </w:r>
      <w:r w:rsidR="00781277" w:rsidRPr="00A659DE">
        <w:rPr>
          <w:rFonts w:ascii="Times New Roman" w:hAnsi="Times New Roman" w:cs="Times New Roman"/>
          <w:sz w:val="24"/>
          <w:szCs w:val="24"/>
        </w:rPr>
        <w:t xml:space="preserve"> disciplina se enfrenta a una crisis por </w:t>
      </w:r>
      <w:r w:rsidR="009A71F7" w:rsidRPr="00A659DE">
        <w:rPr>
          <w:rFonts w:ascii="Times New Roman" w:hAnsi="Times New Roman" w:cs="Times New Roman"/>
          <w:sz w:val="24"/>
          <w:szCs w:val="24"/>
        </w:rPr>
        <w:t>diferentes</w:t>
      </w:r>
      <w:r w:rsidR="00781277" w:rsidRPr="00A659DE">
        <w:rPr>
          <w:rFonts w:ascii="Times New Roman" w:hAnsi="Times New Roman" w:cs="Times New Roman"/>
          <w:sz w:val="24"/>
          <w:szCs w:val="24"/>
        </w:rPr>
        <w:t xml:space="preserve"> razones</w:t>
      </w:r>
      <w:r w:rsidR="00FE02E4">
        <w:rPr>
          <w:rFonts w:ascii="Times New Roman" w:hAnsi="Times New Roman" w:cs="Times New Roman"/>
          <w:sz w:val="24"/>
          <w:szCs w:val="24"/>
        </w:rPr>
        <w:t>.</w:t>
      </w:r>
      <w:r w:rsidR="00FE02E4" w:rsidRPr="00A659DE">
        <w:rPr>
          <w:rFonts w:ascii="Times New Roman" w:hAnsi="Times New Roman" w:cs="Times New Roman"/>
          <w:sz w:val="24"/>
          <w:szCs w:val="24"/>
        </w:rPr>
        <w:t xml:space="preserve"> </w:t>
      </w:r>
      <w:r w:rsidR="00FE02E4">
        <w:rPr>
          <w:rFonts w:ascii="Times New Roman" w:hAnsi="Times New Roman" w:cs="Times New Roman"/>
          <w:sz w:val="24"/>
          <w:szCs w:val="24"/>
        </w:rPr>
        <w:t>P</w:t>
      </w:r>
      <w:r w:rsidR="00FE02E4" w:rsidRPr="00A659DE">
        <w:rPr>
          <w:rFonts w:ascii="Times New Roman" w:hAnsi="Times New Roman" w:cs="Times New Roman"/>
          <w:sz w:val="24"/>
          <w:szCs w:val="24"/>
        </w:rPr>
        <w:t>rimero</w:t>
      </w:r>
      <w:r w:rsidR="00781277" w:rsidRPr="00A659DE">
        <w:rPr>
          <w:rFonts w:ascii="Times New Roman" w:hAnsi="Times New Roman" w:cs="Times New Roman"/>
          <w:sz w:val="24"/>
          <w:szCs w:val="24"/>
        </w:rPr>
        <w:t>, el campo del currículo no se ha institucionalizado,</w:t>
      </w:r>
      <w:r w:rsidR="009A71F7" w:rsidRPr="00A659DE">
        <w:rPr>
          <w:rFonts w:ascii="Times New Roman" w:hAnsi="Times New Roman" w:cs="Times New Roman"/>
          <w:sz w:val="24"/>
          <w:szCs w:val="24"/>
        </w:rPr>
        <w:t xml:space="preserve"> </w:t>
      </w:r>
      <w:r w:rsidR="00FE02E4">
        <w:rPr>
          <w:rFonts w:ascii="Times New Roman" w:hAnsi="Times New Roman" w:cs="Times New Roman"/>
          <w:sz w:val="24"/>
          <w:szCs w:val="24"/>
        </w:rPr>
        <w:t>por lo que</w:t>
      </w:r>
      <w:r w:rsidR="00781277" w:rsidRPr="00A659DE">
        <w:rPr>
          <w:rFonts w:ascii="Times New Roman" w:hAnsi="Times New Roman" w:cs="Times New Roman"/>
          <w:sz w:val="24"/>
          <w:szCs w:val="24"/>
        </w:rPr>
        <w:t xml:space="preserve"> </w:t>
      </w:r>
      <w:r w:rsidR="009A71F7" w:rsidRPr="00A659DE">
        <w:rPr>
          <w:rFonts w:ascii="Times New Roman" w:hAnsi="Times New Roman" w:cs="Times New Roman"/>
          <w:sz w:val="24"/>
          <w:szCs w:val="24"/>
        </w:rPr>
        <w:t>se requiere la formación de nuevos miembros de la comunidad científica, ya que existen escasos grupos de investigación</w:t>
      </w:r>
      <w:r w:rsidR="00FE02E4">
        <w:rPr>
          <w:rFonts w:ascii="Times New Roman" w:hAnsi="Times New Roman" w:cs="Times New Roman"/>
          <w:sz w:val="24"/>
          <w:szCs w:val="24"/>
        </w:rPr>
        <w:t>.</w:t>
      </w:r>
      <w:r w:rsidR="00FE02E4" w:rsidRPr="00A659DE">
        <w:rPr>
          <w:rFonts w:ascii="Times New Roman" w:hAnsi="Times New Roman" w:cs="Times New Roman"/>
          <w:sz w:val="24"/>
          <w:szCs w:val="24"/>
        </w:rPr>
        <w:t xml:space="preserve"> </w:t>
      </w:r>
      <w:r w:rsidR="00FE02E4">
        <w:rPr>
          <w:rFonts w:ascii="Times New Roman" w:hAnsi="Times New Roman" w:cs="Times New Roman"/>
          <w:sz w:val="24"/>
          <w:szCs w:val="24"/>
        </w:rPr>
        <w:t>A</w:t>
      </w:r>
      <w:r w:rsidR="00FE02E4" w:rsidRPr="00A659DE">
        <w:rPr>
          <w:rFonts w:ascii="Times New Roman" w:hAnsi="Times New Roman" w:cs="Times New Roman"/>
          <w:sz w:val="24"/>
          <w:szCs w:val="24"/>
        </w:rPr>
        <w:t>demás</w:t>
      </w:r>
      <w:r w:rsidR="00FE02E4">
        <w:rPr>
          <w:rFonts w:ascii="Times New Roman" w:hAnsi="Times New Roman" w:cs="Times New Roman"/>
          <w:sz w:val="24"/>
          <w:szCs w:val="24"/>
        </w:rPr>
        <w:t>,</w:t>
      </w:r>
      <w:r w:rsidR="00FE02E4" w:rsidRPr="00A659DE">
        <w:rPr>
          <w:rFonts w:ascii="Times New Roman" w:hAnsi="Times New Roman" w:cs="Times New Roman"/>
          <w:sz w:val="24"/>
          <w:szCs w:val="24"/>
        </w:rPr>
        <w:t xml:space="preserve"> </w:t>
      </w:r>
      <w:r w:rsidR="009A71F7" w:rsidRPr="00A659DE">
        <w:rPr>
          <w:rFonts w:ascii="Times New Roman" w:hAnsi="Times New Roman" w:cs="Times New Roman"/>
          <w:sz w:val="24"/>
          <w:szCs w:val="24"/>
        </w:rPr>
        <w:t xml:space="preserve">no </w:t>
      </w:r>
      <w:r w:rsidR="00041A34" w:rsidRPr="00A659DE">
        <w:rPr>
          <w:rFonts w:ascii="Times New Roman" w:hAnsi="Times New Roman" w:cs="Times New Roman"/>
          <w:sz w:val="24"/>
          <w:szCs w:val="24"/>
        </w:rPr>
        <w:t xml:space="preserve">hay en el país </w:t>
      </w:r>
      <w:r w:rsidR="009A71F7" w:rsidRPr="00A659DE">
        <w:rPr>
          <w:rFonts w:ascii="Times New Roman" w:hAnsi="Times New Roman" w:cs="Times New Roman"/>
          <w:sz w:val="24"/>
          <w:szCs w:val="24"/>
        </w:rPr>
        <w:t>estudios de posgrado dedicados a esta área de conocimiento</w:t>
      </w:r>
      <w:r w:rsidR="00AC643B">
        <w:rPr>
          <w:rFonts w:ascii="Times New Roman" w:hAnsi="Times New Roman" w:cs="Times New Roman"/>
          <w:sz w:val="24"/>
          <w:szCs w:val="24"/>
        </w:rPr>
        <w:t>.</w:t>
      </w:r>
      <w:r w:rsidR="00AC643B" w:rsidRPr="00A659DE">
        <w:rPr>
          <w:rFonts w:ascii="Times New Roman" w:hAnsi="Times New Roman" w:cs="Times New Roman"/>
          <w:sz w:val="24"/>
          <w:szCs w:val="24"/>
        </w:rPr>
        <w:t xml:space="preserve"> </w:t>
      </w:r>
      <w:r w:rsidR="00AC643B">
        <w:rPr>
          <w:rFonts w:ascii="Times New Roman" w:hAnsi="Times New Roman" w:cs="Times New Roman"/>
          <w:sz w:val="24"/>
          <w:szCs w:val="24"/>
        </w:rPr>
        <w:t>Por último,</w:t>
      </w:r>
      <w:r w:rsidR="00AC643B" w:rsidRPr="00A659DE">
        <w:rPr>
          <w:rFonts w:ascii="Times New Roman" w:hAnsi="Times New Roman" w:cs="Times New Roman"/>
          <w:sz w:val="24"/>
          <w:szCs w:val="24"/>
        </w:rPr>
        <w:t xml:space="preserve"> </w:t>
      </w:r>
      <w:r w:rsidR="009A71F7" w:rsidRPr="00A659DE">
        <w:rPr>
          <w:rFonts w:ascii="Times New Roman" w:hAnsi="Times New Roman" w:cs="Times New Roman"/>
          <w:sz w:val="24"/>
          <w:szCs w:val="24"/>
        </w:rPr>
        <w:t>se necesita un mayor intercambio internacional con otras comunidades científicas.</w:t>
      </w:r>
    </w:p>
    <w:p w14:paraId="3731EFDE" w14:textId="5C894C4A" w:rsidR="008F5606" w:rsidRPr="00625104" w:rsidRDefault="00AC643B" w:rsidP="00CC0CF7">
      <w:pPr>
        <w:widowControl/>
        <w:spacing w:after="0" w:line="360" w:lineRule="auto"/>
        <w:ind w:right="40" w:firstLine="708"/>
        <w:jc w:val="both"/>
        <w:rPr>
          <w:rFonts w:ascii="Times New Roman" w:hAnsi="Times New Roman" w:cs="Times New Roman"/>
          <w:sz w:val="24"/>
          <w:szCs w:val="24"/>
        </w:rPr>
      </w:pPr>
      <w:r>
        <w:rPr>
          <w:rFonts w:ascii="Times New Roman" w:hAnsi="Times New Roman" w:cs="Times New Roman"/>
          <w:sz w:val="24"/>
          <w:szCs w:val="24"/>
        </w:rPr>
        <w:t>Aun con todo, e</w:t>
      </w:r>
      <w:r w:rsidR="00625104" w:rsidRPr="00A659DE">
        <w:rPr>
          <w:rFonts w:ascii="Times New Roman" w:hAnsi="Times New Roman" w:cs="Times New Roman"/>
          <w:sz w:val="24"/>
          <w:szCs w:val="24"/>
        </w:rPr>
        <w:t xml:space="preserve">l </w:t>
      </w:r>
      <w:r w:rsidR="00625104" w:rsidRPr="00F9734E">
        <w:rPr>
          <w:rFonts w:ascii="Times New Roman" w:hAnsi="Times New Roman" w:cs="Times New Roman"/>
          <w:sz w:val="24"/>
          <w:szCs w:val="24"/>
        </w:rPr>
        <w:t>especialista de la disciplina del currículo</w:t>
      </w:r>
      <w:r w:rsidR="00CB01DC">
        <w:rPr>
          <w:rFonts w:ascii="Times New Roman" w:hAnsi="Times New Roman" w:cs="Times New Roman"/>
          <w:i/>
          <w:iCs/>
          <w:sz w:val="24"/>
          <w:szCs w:val="24"/>
        </w:rPr>
        <w:t xml:space="preserve"> </w:t>
      </w:r>
      <w:r w:rsidR="00625104">
        <w:rPr>
          <w:rFonts w:ascii="Times New Roman" w:hAnsi="Times New Roman" w:cs="Times New Roman"/>
          <w:iCs/>
          <w:sz w:val="24"/>
          <w:szCs w:val="24"/>
        </w:rPr>
        <w:t>domina teórica y técnicamente (diseñador curricular)</w:t>
      </w:r>
      <w:r w:rsidR="008F5606">
        <w:rPr>
          <w:rFonts w:ascii="Times New Roman" w:hAnsi="Times New Roman" w:cs="Times New Roman"/>
          <w:iCs/>
          <w:sz w:val="24"/>
          <w:szCs w:val="24"/>
        </w:rPr>
        <w:t xml:space="preserve"> la disciplina</w:t>
      </w:r>
      <w:r w:rsidR="006909FB">
        <w:rPr>
          <w:rFonts w:ascii="Times New Roman" w:hAnsi="Times New Roman" w:cs="Times New Roman"/>
          <w:iCs/>
          <w:sz w:val="24"/>
          <w:szCs w:val="24"/>
        </w:rPr>
        <w:t>, su papel se reconoce desde un contexto internacional, nacional y hasta local, a través de sus aportaciones</w:t>
      </w:r>
      <w:r w:rsidR="008F5606">
        <w:rPr>
          <w:rFonts w:ascii="Times New Roman" w:hAnsi="Times New Roman" w:cs="Times New Roman"/>
          <w:iCs/>
          <w:sz w:val="24"/>
          <w:szCs w:val="24"/>
        </w:rPr>
        <w:t xml:space="preserve"> conceptuales o teóricas. Además, es reconocido por sus iguales como una autoridad dentro del campo, porque su producción </w:t>
      </w:r>
      <w:r w:rsidR="005C124A">
        <w:rPr>
          <w:rFonts w:ascii="Times New Roman" w:hAnsi="Times New Roman" w:cs="Times New Roman"/>
          <w:iCs/>
          <w:sz w:val="24"/>
          <w:szCs w:val="24"/>
        </w:rPr>
        <w:t>en e</w:t>
      </w:r>
      <w:r w:rsidR="008F5606">
        <w:rPr>
          <w:rFonts w:ascii="Times New Roman" w:hAnsi="Times New Roman" w:cs="Times New Roman"/>
          <w:iCs/>
          <w:sz w:val="24"/>
          <w:szCs w:val="24"/>
        </w:rPr>
        <w:t>l campo es</w:t>
      </w:r>
      <w:r w:rsidR="005C124A">
        <w:rPr>
          <w:rFonts w:ascii="Times New Roman" w:hAnsi="Times New Roman" w:cs="Times New Roman"/>
          <w:iCs/>
          <w:sz w:val="24"/>
          <w:szCs w:val="24"/>
        </w:rPr>
        <w:t xml:space="preserve"> un</w:t>
      </w:r>
      <w:r w:rsidR="008F5606">
        <w:rPr>
          <w:rFonts w:ascii="Times New Roman" w:hAnsi="Times New Roman" w:cs="Times New Roman"/>
          <w:iCs/>
          <w:sz w:val="24"/>
          <w:szCs w:val="24"/>
        </w:rPr>
        <w:t xml:space="preserve"> referente </w:t>
      </w:r>
      <w:r w:rsidR="005C124A">
        <w:rPr>
          <w:rFonts w:ascii="Times New Roman" w:hAnsi="Times New Roman" w:cs="Times New Roman"/>
          <w:iCs/>
          <w:sz w:val="24"/>
          <w:szCs w:val="24"/>
        </w:rPr>
        <w:t>de estudio</w:t>
      </w:r>
      <w:r w:rsidR="008F5606">
        <w:rPr>
          <w:rFonts w:ascii="Times New Roman" w:hAnsi="Times New Roman" w:cs="Times New Roman"/>
          <w:iCs/>
          <w:sz w:val="24"/>
          <w:szCs w:val="24"/>
        </w:rPr>
        <w:t>.</w:t>
      </w:r>
      <w:r w:rsidR="0073720D">
        <w:rPr>
          <w:rFonts w:ascii="Times New Roman" w:hAnsi="Times New Roman" w:cs="Times New Roman"/>
          <w:iCs/>
          <w:sz w:val="24"/>
          <w:szCs w:val="24"/>
        </w:rPr>
        <w:t xml:space="preserve"> </w:t>
      </w:r>
    </w:p>
    <w:p w14:paraId="55BB5AB8" w14:textId="77777777" w:rsidR="00625104" w:rsidRPr="00A659DE" w:rsidRDefault="00625104" w:rsidP="00CC0CF7">
      <w:pPr>
        <w:widowControl/>
        <w:spacing w:after="0" w:line="360" w:lineRule="auto"/>
        <w:ind w:right="40" w:firstLine="708"/>
        <w:jc w:val="both"/>
        <w:rPr>
          <w:rFonts w:ascii="Times New Roman" w:hAnsi="Times New Roman" w:cs="Times New Roman"/>
          <w:sz w:val="24"/>
          <w:szCs w:val="24"/>
        </w:rPr>
      </w:pPr>
    </w:p>
    <w:p w14:paraId="1CE4DA3E" w14:textId="5C8CB1B1" w:rsidR="000D61D7" w:rsidRPr="00F9734E" w:rsidRDefault="000D61D7" w:rsidP="008C285F">
      <w:pPr>
        <w:widowControl/>
        <w:spacing w:after="0" w:line="360" w:lineRule="auto"/>
        <w:ind w:right="38"/>
        <w:jc w:val="center"/>
        <w:rPr>
          <w:rFonts w:ascii="Times New Roman" w:eastAsia="Gill Sans MT" w:hAnsi="Times New Roman" w:cs="Times New Roman"/>
          <w:b/>
          <w:bCs/>
          <w:color w:val="231F20"/>
          <w:sz w:val="28"/>
          <w:szCs w:val="28"/>
          <w:lang w:val="es-ES"/>
        </w:rPr>
      </w:pPr>
      <w:r w:rsidRPr="00F9734E">
        <w:rPr>
          <w:rFonts w:ascii="Times New Roman" w:eastAsia="Gill Sans MT" w:hAnsi="Times New Roman" w:cs="Times New Roman"/>
          <w:b/>
          <w:bCs/>
          <w:color w:val="231F20"/>
          <w:sz w:val="28"/>
          <w:szCs w:val="28"/>
          <w:lang w:val="es-ES"/>
        </w:rPr>
        <w:t>Futuras líneas de investigación</w:t>
      </w:r>
    </w:p>
    <w:p w14:paraId="6BB6CD05" w14:textId="75C67F9F" w:rsidR="000D61D7" w:rsidRDefault="000D61D7" w:rsidP="00CC0CF7">
      <w:pPr>
        <w:widowControl/>
        <w:spacing w:after="0" w:line="360" w:lineRule="auto"/>
        <w:ind w:right="40" w:firstLine="708"/>
        <w:jc w:val="both"/>
        <w:rPr>
          <w:rFonts w:ascii="Times New Roman" w:hAnsi="Times New Roman" w:cs="Times New Roman"/>
          <w:sz w:val="24"/>
          <w:szCs w:val="24"/>
        </w:rPr>
      </w:pPr>
      <w:r>
        <w:rPr>
          <w:rFonts w:ascii="Times New Roman" w:hAnsi="Times New Roman" w:cs="Times New Roman"/>
          <w:sz w:val="24"/>
          <w:szCs w:val="24"/>
        </w:rPr>
        <w:t xml:space="preserve">Resulta de manera muy interesante revisar otras temáticas del campo del currículo desde la perspectiva de estos especialistas, </w:t>
      </w:r>
      <w:r w:rsidR="00AC643B">
        <w:rPr>
          <w:rFonts w:ascii="Times New Roman" w:hAnsi="Times New Roman" w:cs="Times New Roman"/>
          <w:sz w:val="24"/>
          <w:szCs w:val="24"/>
        </w:rPr>
        <w:t>por ejemplo,</w:t>
      </w:r>
      <w:r>
        <w:rPr>
          <w:rFonts w:ascii="Times New Roman" w:hAnsi="Times New Roman" w:cs="Times New Roman"/>
          <w:sz w:val="24"/>
          <w:szCs w:val="24"/>
        </w:rPr>
        <w:t xml:space="preserve"> el desarrollo histórico de la disciplina en nuestro país, pues </w:t>
      </w:r>
      <w:r w:rsidR="00744A4C">
        <w:rPr>
          <w:rFonts w:ascii="Times New Roman" w:hAnsi="Times New Roman" w:cs="Times New Roman"/>
          <w:sz w:val="24"/>
          <w:szCs w:val="24"/>
        </w:rPr>
        <w:t>se presentaron a lo largo de los años situaciones políticas, económicas y sociales que fueron configurando el campo del currículo desde la evaluación hasta el diseño curricular.</w:t>
      </w:r>
    </w:p>
    <w:p w14:paraId="51050178" w14:textId="1B7DF665" w:rsidR="006909FB" w:rsidRDefault="006909FB" w:rsidP="00CC0CF7">
      <w:pPr>
        <w:widowControl/>
        <w:spacing w:after="0" w:line="360" w:lineRule="auto"/>
        <w:ind w:right="40" w:firstLine="708"/>
        <w:jc w:val="both"/>
        <w:rPr>
          <w:rFonts w:ascii="Times New Roman" w:hAnsi="Times New Roman" w:cs="Times New Roman"/>
          <w:sz w:val="24"/>
          <w:szCs w:val="24"/>
        </w:rPr>
      </w:pPr>
    </w:p>
    <w:p w14:paraId="4A623A9C" w14:textId="356F5C2C" w:rsidR="00144795" w:rsidRDefault="00144795" w:rsidP="00CC0CF7">
      <w:pPr>
        <w:widowControl/>
        <w:spacing w:after="0" w:line="360" w:lineRule="auto"/>
        <w:ind w:right="40" w:firstLine="708"/>
        <w:jc w:val="both"/>
        <w:rPr>
          <w:rFonts w:ascii="Times New Roman" w:hAnsi="Times New Roman" w:cs="Times New Roman"/>
          <w:sz w:val="24"/>
          <w:szCs w:val="24"/>
        </w:rPr>
      </w:pPr>
    </w:p>
    <w:p w14:paraId="0C2FD43C" w14:textId="21EDC9E1" w:rsidR="00144795" w:rsidRDefault="00144795" w:rsidP="00CC0CF7">
      <w:pPr>
        <w:widowControl/>
        <w:spacing w:after="0" w:line="360" w:lineRule="auto"/>
        <w:ind w:right="40" w:firstLine="708"/>
        <w:jc w:val="both"/>
        <w:rPr>
          <w:rFonts w:ascii="Times New Roman" w:hAnsi="Times New Roman" w:cs="Times New Roman"/>
          <w:sz w:val="24"/>
          <w:szCs w:val="24"/>
        </w:rPr>
      </w:pPr>
    </w:p>
    <w:p w14:paraId="3A668C8A" w14:textId="0B2A4EC5" w:rsidR="00144795" w:rsidRDefault="00144795" w:rsidP="00CC0CF7">
      <w:pPr>
        <w:widowControl/>
        <w:spacing w:after="0" w:line="360" w:lineRule="auto"/>
        <w:ind w:right="40" w:firstLine="708"/>
        <w:jc w:val="both"/>
        <w:rPr>
          <w:rFonts w:ascii="Times New Roman" w:hAnsi="Times New Roman" w:cs="Times New Roman"/>
          <w:sz w:val="24"/>
          <w:szCs w:val="24"/>
        </w:rPr>
      </w:pPr>
    </w:p>
    <w:p w14:paraId="711C9DBA" w14:textId="71DBD151" w:rsidR="00144795" w:rsidRDefault="00144795" w:rsidP="00CC0CF7">
      <w:pPr>
        <w:widowControl/>
        <w:spacing w:after="0" w:line="360" w:lineRule="auto"/>
        <w:ind w:right="40" w:firstLine="708"/>
        <w:jc w:val="both"/>
        <w:rPr>
          <w:rFonts w:ascii="Times New Roman" w:hAnsi="Times New Roman" w:cs="Times New Roman"/>
          <w:sz w:val="24"/>
          <w:szCs w:val="24"/>
        </w:rPr>
      </w:pPr>
    </w:p>
    <w:p w14:paraId="18FA0E3C" w14:textId="4C00C660" w:rsidR="00144795" w:rsidRDefault="00144795" w:rsidP="00CC0CF7">
      <w:pPr>
        <w:widowControl/>
        <w:spacing w:after="0" w:line="360" w:lineRule="auto"/>
        <w:ind w:right="40" w:firstLine="708"/>
        <w:jc w:val="both"/>
        <w:rPr>
          <w:rFonts w:ascii="Times New Roman" w:hAnsi="Times New Roman" w:cs="Times New Roman"/>
          <w:sz w:val="24"/>
          <w:szCs w:val="24"/>
        </w:rPr>
      </w:pPr>
    </w:p>
    <w:p w14:paraId="54C71BA7" w14:textId="757CBA25" w:rsidR="00144795" w:rsidRDefault="00144795" w:rsidP="00CC0CF7">
      <w:pPr>
        <w:widowControl/>
        <w:spacing w:after="0" w:line="360" w:lineRule="auto"/>
        <w:ind w:right="40" w:firstLine="708"/>
        <w:jc w:val="both"/>
        <w:rPr>
          <w:rFonts w:ascii="Times New Roman" w:hAnsi="Times New Roman" w:cs="Times New Roman"/>
          <w:sz w:val="24"/>
          <w:szCs w:val="24"/>
        </w:rPr>
      </w:pPr>
    </w:p>
    <w:p w14:paraId="4CFE0D89" w14:textId="495A106B" w:rsidR="00144795" w:rsidRDefault="00144795" w:rsidP="00CC0CF7">
      <w:pPr>
        <w:widowControl/>
        <w:spacing w:after="0" w:line="360" w:lineRule="auto"/>
        <w:ind w:right="40" w:firstLine="708"/>
        <w:jc w:val="both"/>
        <w:rPr>
          <w:rFonts w:ascii="Times New Roman" w:hAnsi="Times New Roman" w:cs="Times New Roman"/>
          <w:sz w:val="24"/>
          <w:szCs w:val="24"/>
        </w:rPr>
      </w:pPr>
    </w:p>
    <w:p w14:paraId="1F34B5EF" w14:textId="44345C3A" w:rsidR="00144795" w:rsidRDefault="00144795" w:rsidP="00CC0CF7">
      <w:pPr>
        <w:widowControl/>
        <w:spacing w:after="0" w:line="360" w:lineRule="auto"/>
        <w:ind w:right="40" w:firstLine="708"/>
        <w:jc w:val="both"/>
        <w:rPr>
          <w:rFonts w:ascii="Times New Roman" w:hAnsi="Times New Roman" w:cs="Times New Roman"/>
          <w:sz w:val="24"/>
          <w:szCs w:val="24"/>
        </w:rPr>
      </w:pPr>
    </w:p>
    <w:p w14:paraId="27C30513" w14:textId="7FA661DF" w:rsidR="00144795" w:rsidRDefault="00144795" w:rsidP="00CC0CF7">
      <w:pPr>
        <w:widowControl/>
        <w:spacing w:after="0" w:line="360" w:lineRule="auto"/>
        <w:ind w:right="40" w:firstLine="708"/>
        <w:jc w:val="both"/>
        <w:rPr>
          <w:rFonts w:ascii="Times New Roman" w:hAnsi="Times New Roman" w:cs="Times New Roman"/>
          <w:sz w:val="24"/>
          <w:szCs w:val="24"/>
        </w:rPr>
      </w:pPr>
    </w:p>
    <w:p w14:paraId="2D059C27" w14:textId="4B444CA0" w:rsidR="00144795" w:rsidRDefault="00144795" w:rsidP="00CC0CF7">
      <w:pPr>
        <w:widowControl/>
        <w:spacing w:after="0" w:line="360" w:lineRule="auto"/>
        <w:ind w:right="40" w:firstLine="708"/>
        <w:jc w:val="both"/>
        <w:rPr>
          <w:rFonts w:ascii="Times New Roman" w:hAnsi="Times New Roman" w:cs="Times New Roman"/>
          <w:sz w:val="24"/>
          <w:szCs w:val="24"/>
        </w:rPr>
      </w:pPr>
    </w:p>
    <w:p w14:paraId="163C6268" w14:textId="77777777" w:rsidR="00144795" w:rsidRDefault="00144795" w:rsidP="00CC0CF7">
      <w:pPr>
        <w:widowControl/>
        <w:spacing w:after="0" w:line="360" w:lineRule="auto"/>
        <w:ind w:right="40" w:firstLine="708"/>
        <w:jc w:val="both"/>
        <w:rPr>
          <w:rFonts w:ascii="Times New Roman" w:hAnsi="Times New Roman" w:cs="Times New Roman"/>
          <w:sz w:val="24"/>
          <w:szCs w:val="24"/>
        </w:rPr>
      </w:pPr>
    </w:p>
    <w:p w14:paraId="766099AD" w14:textId="6355AB3B" w:rsidR="00734986" w:rsidRPr="008C285F" w:rsidRDefault="00734986" w:rsidP="00CC0CF7">
      <w:pPr>
        <w:widowControl/>
        <w:spacing w:after="0" w:line="360" w:lineRule="auto"/>
        <w:ind w:right="38"/>
        <w:jc w:val="both"/>
        <w:rPr>
          <w:rFonts w:eastAsia="Gill Sans MT" w:cstheme="minorHAnsi"/>
          <w:b/>
          <w:sz w:val="28"/>
          <w:szCs w:val="28"/>
          <w:lang w:val="es-ES"/>
        </w:rPr>
      </w:pPr>
      <w:r w:rsidRPr="008C285F">
        <w:rPr>
          <w:rFonts w:eastAsia="Gill Sans MT" w:cstheme="minorHAnsi"/>
          <w:b/>
          <w:bCs/>
          <w:color w:val="231F20"/>
          <w:sz w:val="28"/>
          <w:szCs w:val="28"/>
          <w:lang w:val="es-ES"/>
        </w:rPr>
        <w:lastRenderedPageBreak/>
        <w:t>Referencias</w:t>
      </w:r>
    </w:p>
    <w:p w14:paraId="737A1803" w14:textId="5B1AF8C3" w:rsidR="00E371BF" w:rsidRPr="00A659DE" w:rsidRDefault="00E371BF" w:rsidP="00CC0CF7">
      <w:pPr>
        <w:pStyle w:val="Ttulo1"/>
        <w:widowControl/>
        <w:spacing w:before="0" w:line="360" w:lineRule="auto"/>
        <w:ind w:left="709" w:right="40" w:hanging="709"/>
        <w:jc w:val="both"/>
        <w:rPr>
          <w:rFonts w:ascii="Times New Roman" w:eastAsia="Times New Roman" w:hAnsi="Times New Roman" w:cs="Times New Roman"/>
          <w:color w:val="auto"/>
          <w:sz w:val="24"/>
          <w:szCs w:val="24"/>
          <w:lang w:eastAsia="en-GB"/>
        </w:rPr>
      </w:pPr>
      <w:r w:rsidRPr="00A659DE">
        <w:rPr>
          <w:rFonts w:ascii="Times New Roman" w:eastAsia="Times New Roman" w:hAnsi="Times New Roman" w:cs="Times New Roman"/>
          <w:color w:val="auto"/>
          <w:sz w:val="24"/>
          <w:szCs w:val="24"/>
          <w:lang w:eastAsia="en-GB"/>
        </w:rPr>
        <w:t>Arredondo, V. (</w:t>
      </w:r>
      <w:r w:rsidR="00CC655D">
        <w:rPr>
          <w:rFonts w:ascii="Times New Roman" w:eastAsia="Times New Roman" w:hAnsi="Times New Roman" w:cs="Times New Roman"/>
          <w:color w:val="auto"/>
          <w:sz w:val="24"/>
          <w:szCs w:val="24"/>
          <w:lang w:eastAsia="en-GB"/>
        </w:rPr>
        <w:t>c</w:t>
      </w:r>
      <w:r w:rsidR="00CC655D" w:rsidRPr="00A659DE">
        <w:rPr>
          <w:rFonts w:ascii="Times New Roman" w:eastAsia="Times New Roman" w:hAnsi="Times New Roman" w:cs="Times New Roman"/>
          <w:color w:val="auto"/>
          <w:sz w:val="24"/>
          <w:szCs w:val="24"/>
          <w:lang w:eastAsia="en-GB"/>
        </w:rPr>
        <w:t>oord</w:t>
      </w:r>
      <w:r w:rsidRPr="00A659DE">
        <w:rPr>
          <w:rFonts w:ascii="Times New Roman" w:eastAsia="Times New Roman" w:hAnsi="Times New Roman" w:cs="Times New Roman"/>
          <w:color w:val="auto"/>
          <w:sz w:val="24"/>
          <w:szCs w:val="24"/>
          <w:lang w:eastAsia="en-GB"/>
        </w:rPr>
        <w:t xml:space="preserve">.) (1981). </w:t>
      </w:r>
      <w:r w:rsidRPr="00F9734E">
        <w:rPr>
          <w:rFonts w:ascii="Times New Roman" w:eastAsia="Times New Roman" w:hAnsi="Times New Roman" w:cs="Times New Roman"/>
          <w:i/>
          <w:iCs/>
          <w:color w:val="auto"/>
          <w:sz w:val="24"/>
          <w:szCs w:val="24"/>
          <w:lang w:eastAsia="en-GB"/>
        </w:rPr>
        <w:t>Documento base. Desarrollo curricular</w:t>
      </w:r>
      <w:r w:rsidRPr="00A659DE">
        <w:rPr>
          <w:rFonts w:ascii="Times New Roman" w:eastAsia="Times New Roman" w:hAnsi="Times New Roman" w:cs="Times New Roman"/>
          <w:color w:val="auto"/>
          <w:sz w:val="24"/>
          <w:szCs w:val="24"/>
          <w:lang w:eastAsia="en-GB"/>
        </w:rPr>
        <w:t>.</w:t>
      </w:r>
      <w:r w:rsidR="00985C6D" w:rsidRPr="00A659DE">
        <w:rPr>
          <w:rFonts w:ascii="Times New Roman" w:eastAsia="Times New Roman" w:hAnsi="Times New Roman" w:cs="Times New Roman"/>
          <w:color w:val="auto"/>
          <w:sz w:val="24"/>
          <w:szCs w:val="24"/>
          <w:lang w:eastAsia="en-GB"/>
        </w:rPr>
        <w:t xml:space="preserve"> </w:t>
      </w:r>
      <w:r w:rsidR="00CC655D">
        <w:rPr>
          <w:rFonts w:ascii="Times New Roman" w:eastAsia="Times New Roman" w:hAnsi="Times New Roman" w:cs="Times New Roman"/>
          <w:color w:val="auto"/>
          <w:sz w:val="24"/>
          <w:szCs w:val="24"/>
          <w:lang w:eastAsia="en-GB"/>
        </w:rPr>
        <w:t xml:space="preserve">México: </w:t>
      </w:r>
      <w:r w:rsidR="00985C6D" w:rsidRPr="00A659DE">
        <w:rPr>
          <w:rFonts w:ascii="Times New Roman" w:eastAsia="Times New Roman" w:hAnsi="Times New Roman" w:cs="Times New Roman"/>
          <w:color w:val="auto"/>
          <w:sz w:val="24"/>
          <w:szCs w:val="24"/>
          <w:lang w:eastAsia="en-GB"/>
        </w:rPr>
        <w:t>Congreso Nacional de Investigación Educativa.</w:t>
      </w:r>
    </w:p>
    <w:p w14:paraId="7CA53201" w14:textId="323A9D0E" w:rsidR="00924191" w:rsidRPr="00A659DE" w:rsidRDefault="00E371BF" w:rsidP="00CC0CF7">
      <w:pPr>
        <w:pStyle w:val="Ttulo1"/>
        <w:widowControl/>
        <w:spacing w:before="0" w:line="360" w:lineRule="auto"/>
        <w:ind w:right="40"/>
        <w:jc w:val="both"/>
        <w:rPr>
          <w:rFonts w:ascii="Times New Roman" w:eastAsia="Times New Roman" w:hAnsi="Times New Roman" w:cs="Times New Roman"/>
          <w:color w:val="auto"/>
          <w:sz w:val="24"/>
          <w:szCs w:val="24"/>
          <w:lang w:eastAsia="en-GB"/>
        </w:rPr>
      </w:pPr>
      <w:proofErr w:type="spellStart"/>
      <w:r w:rsidRPr="00A659DE">
        <w:rPr>
          <w:rFonts w:ascii="Times New Roman" w:eastAsia="Times New Roman" w:hAnsi="Times New Roman" w:cs="Times New Roman"/>
          <w:color w:val="auto"/>
          <w:sz w:val="24"/>
          <w:szCs w:val="24"/>
          <w:lang w:eastAsia="en-GB"/>
        </w:rPr>
        <w:t>C</w:t>
      </w:r>
      <w:r w:rsidR="00924191" w:rsidRPr="00A659DE">
        <w:rPr>
          <w:rFonts w:ascii="Times New Roman" w:eastAsia="Times New Roman" w:hAnsi="Times New Roman" w:cs="Times New Roman"/>
          <w:color w:val="auto"/>
          <w:sz w:val="24"/>
          <w:szCs w:val="24"/>
          <w:lang w:eastAsia="en-GB"/>
        </w:rPr>
        <w:t>asarini</w:t>
      </w:r>
      <w:proofErr w:type="spellEnd"/>
      <w:r w:rsidR="00924191" w:rsidRPr="00A659DE">
        <w:rPr>
          <w:rFonts w:ascii="Times New Roman" w:eastAsia="Times New Roman" w:hAnsi="Times New Roman" w:cs="Times New Roman"/>
          <w:color w:val="auto"/>
          <w:sz w:val="24"/>
          <w:szCs w:val="24"/>
          <w:lang w:eastAsia="en-GB"/>
        </w:rPr>
        <w:t xml:space="preserve">, M. (2013). </w:t>
      </w:r>
      <w:r w:rsidR="00924191" w:rsidRPr="00A659DE">
        <w:rPr>
          <w:rFonts w:ascii="Times New Roman" w:eastAsia="Times New Roman" w:hAnsi="Times New Roman" w:cs="Times New Roman"/>
          <w:i/>
          <w:color w:val="auto"/>
          <w:sz w:val="24"/>
          <w:szCs w:val="24"/>
          <w:lang w:eastAsia="en-GB"/>
        </w:rPr>
        <w:t xml:space="preserve">Teoría y diseño curricular </w:t>
      </w:r>
      <w:r w:rsidR="00924191" w:rsidRPr="00A659DE">
        <w:rPr>
          <w:rFonts w:ascii="Times New Roman" w:eastAsia="Times New Roman" w:hAnsi="Times New Roman" w:cs="Times New Roman"/>
          <w:color w:val="auto"/>
          <w:sz w:val="24"/>
          <w:szCs w:val="24"/>
          <w:lang w:eastAsia="en-GB"/>
        </w:rPr>
        <w:t>(3</w:t>
      </w:r>
      <w:r w:rsidR="00CC655D">
        <w:rPr>
          <w:rFonts w:ascii="Times New Roman" w:eastAsia="Times New Roman" w:hAnsi="Times New Roman" w:cs="Times New Roman"/>
          <w:color w:val="auto"/>
          <w:sz w:val="24"/>
          <w:szCs w:val="24"/>
          <w:lang w:eastAsia="en-GB"/>
        </w:rPr>
        <w:t>.</w:t>
      </w:r>
      <w:r w:rsidR="00924191" w:rsidRPr="00F9734E">
        <w:rPr>
          <w:rFonts w:ascii="Times New Roman" w:eastAsia="Times New Roman" w:hAnsi="Times New Roman" w:cs="Times New Roman"/>
          <w:color w:val="auto"/>
          <w:sz w:val="24"/>
          <w:szCs w:val="24"/>
          <w:vertAlign w:val="superscript"/>
          <w:lang w:eastAsia="en-GB"/>
        </w:rPr>
        <w:t>a</w:t>
      </w:r>
      <w:r w:rsidR="00924191" w:rsidRPr="00A659DE">
        <w:rPr>
          <w:rFonts w:ascii="Times New Roman" w:eastAsia="Times New Roman" w:hAnsi="Times New Roman" w:cs="Times New Roman"/>
          <w:color w:val="auto"/>
          <w:sz w:val="24"/>
          <w:szCs w:val="24"/>
          <w:lang w:eastAsia="en-GB"/>
        </w:rPr>
        <w:t xml:space="preserve"> </w:t>
      </w:r>
      <w:r w:rsidR="00CC655D">
        <w:rPr>
          <w:rFonts w:ascii="Times New Roman" w:eastAsia="Times New Roman" w:hAnsi="Times New Roman" w:cs="Times New Roman"/>
          <w:color w:val="auto"/>
          <w:sz w:val="24"/>
          <w:szCs w:val="24"/>
          <w:lang w:eastAsia="en-GB"/>
        </w:rPr>
        <w:t>e</w:t>
      </w:r>
      <w:r w:rsidR="00CC655D" w:rsidRPr="00A659DE">
        <w:rPr>
          <w:rFonts w:ascii="Times New Roman" w:eastAsia="Times New Roman" w:hAnsi="Times New Roman" w:cs="Times New Roman"/>
          <w:color w:val="auto"/>
          <w:sz w:val="24"/>
          <w:szCs w:val="24"/>
          <w:lang w:eastAsia="en-GB"/>
        </w:rPr>
        <w:t>d</w:t>
      </w:r>
      <w:r w:rsidR="00924191" w:rsidRPr="00A659DE">
        <w:rPr>
          <w:rFonts w:ascii="Times New Roman" w:eastAsia="Times New Roman" w:hAnsi="Times New Roman" w:cs="Times New Roman"/>
          <w:color w:val="auto"/>
          <w:sz w:val="24"/>
          <w:szCs w:val="24"/>
          <w:lang w:eastAsia="en-GB"/>
        </w:rPr>
        <w:t xml:space="preserve">.). </w:t>
      </w:r>
      <w:r w:rsidR="00CC655D">
        <w:rPr>
          <w:rFonts w:ascii="Times New Roman" w:eastAsia="Times New Roman" w:hAnsi="Times New Roman" w:cs="Times New Roman"/>
          <w:color w:val="auto"/>
          <w:sz w:val="24"/>
          <w:szCs w:val="24"/>
          <w:lang w:eastAsia="en-GB"/>
        </w:rPr>
        <w:t xml:space="preserve">México: </w:t>
      </w:r>
      <w:r w:rsidR="00924191" w:rsidRPr="00A659DE">
        <w:rPr>
          <w:rFonts w:ascii="Times New Roman" w:eastAsia="Times New Roman" w:hAnsi="Times New Roman" w:cs="Times New Roman"/>
          <w:color w:val="auto"/>
          <w:sz w:val="24"/>
          <w:szCs w:val="24"/>
          <w:lang w:eastAsia="en-GB"/>
        </w:rPr>
        <w:t>Trillas.</w:t>
      </w:r>
    </w:p>
    <w:p w14:paraId="343A1110" w14:textId="6C78E81D" w:rsidR="00924191" w:rsidRPr="00A659DE" w:rsidRDefault="006F6FF2" w:rsidP="00F9734E">
      <w:pPr>
        <w:widowControl/>
        <w:autoSpaceDE w:val="0"/>
        <w:autoSpaceDN w:val="0"/>
        <w:adjustRightInd w:val="0"/>
        <w:spacing w:after="0" w:line="360" w:lineRule="auto"/>
        <w:ind w:left="709" w:right="40" w:hanging="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924191" w:rsidRPr="00A659DE">
        <w:rPr>
          <w:rFonts w:ascii="Times New Roman" w:eastAsia="Times New Roman" w:hAnsi="Times New Roman" w:cs="Times New Roman"/>
          <w:sz w:val="24"/>
          <w:szCs w:val="24"/>
          <w:lang w:eastAsia="en-GB"/>
        </w:rPr>
        <w:t xml:space="preserve">e Alba, A. (1989). Del discurso crítico al mito del </w:t>
      </w:r>
      <w:r w:rsidR="00DB11CD">
        <w:rPr>
          <w:rFonts w:ascii="Times New Roman" w:eastAsia="Times New Roman" w:hAnsi="Times New Roman" w:cs="Times New Roman"/>
          <w:sz w:val="24"/>
          <w:szCs w:val="24"/>
          <w:lang w:eastAsia="en-GB"/>
        </w:rPr>
        <w:t>currículum</w:t>
      </w:r>
      <w:r w:rsidR="00924191" w:rsidRPr="00A659DE">
        <w:rPr>
          <w:rFonts w:ascii="Times New Roman" w:eastAsia="Times New Roman" w:hAnsi="Times New Roman" w:cs="Times New Roman"/>
          <w:sz w:val="24"/>
          <w:szCs w:val="24"/>
          <w:lang w:eastAsia="en-GB"/>
        </w:rPr>
        <w:t>. En Furlán</w:t>
      </w:r>
      <w:r w:rsidR="00C222C3">
        <w:rPr>
          <w:rFonts w:ascii="Times New Roman" w:eastAsia="Times New Roman" w:hAnsi="Times New Roman" w:cs="Times New Roman"/>
          <w:sz w:val="24"/>
          <w:szCs w:val="24"/>
          <w:lang w:eastAsia="en-GB"/>
        </w:rPr>
        <w:t xml:space="preserve">, </w:t>
      </w:r>
      <w:r w:rsidR="00C222C3" w:rsidRPr="00A659DE">
        <w:rPr>
          <w:rFonts w:ascii="Times New Roman" w:eastAsia="Times New Roman" w:hAnsi="Times New Roman" w:cs="Times New Roman"/>
          <w:sz w:val="24"/>
          <w:szCs w:val="24"/>
          <w:lang w:eastAsia="en-GB"/>
        </w:rPr>
        <w:t>A.</w:t>
      </w:r>
      <w:r w:rsidR="00924191" w:rsidRPr="00A659DE">
        <w:rPr>
          <w:rFonts w:ascii="Times New Roman" w:eastAsia="Times New Roman" w:hAnsi="Times New Roman" w:cs="Times New Roman"/>
          <w:sz w:val="24"/>
          <w:szCs w:val="24"/>
          <w:lang w:eastAsia="en-GB"/>
        </w:rPr>
        <w:t xml:space="preserve"> y Pasillas,</w:t>
      </w:r>
      <w:r w:rsidR="00C222C3">
        <w:rPr>
          <w:rFonts w:ascii="Times New Roman" w:eastAsia="Times New Roman" w:hAnsi="Times New Roman" w:cs="Times New Roman"/>
          <w:sz w:val="24"/>
          <w:szCs w:val="24"/>
          <w:lang w:eastAsia="en-GB"/>
        </w:rPr>
        <w:t xml:space="preserve"> </w:t>
      </w:r>
      <w:r w:rsidR="00C222C3" w:rsidRPr="00A659DE">
        <w:rPr>
          <w:rFonts w:ascii="Times New Roman" w:eastAsia="Times New Roman" w:hAnsi="Times New Roman" w:cs="Times New Roman"/>
          <w:sz w:val="24"/>
          <w:szCs w:val="24"/>
          <w:lang w:eastAsia="en-GB"/>
        </w:rPr>
        <w:t>M. A.</w:t>
      </w:r>
      <w:r w:rsidR="00924191" w:rsidRPr="00A659DE">
        <w:rPr>
          <w:rFonts w:ascii="Times New Roman" w:eastAsia="Times New Roman" w:hAnsi="Times New Roman" w:cs="Times New Roman"/>
          <w:sz w:val="24"/>
          <w:szCs w:val="24"/>
          <w:lang w:eastAsia="en-GB"/>
        </w:rPr>
        <w:t xml:space="preserve"> (</w:t>
      </w:r>
      <w:proofErr w:type="spellStart"/>
      <w:r w:rsidR="00C222C3">
        <w:rPr>
          <w:rFonts w:ascii="Times New Roman" w:eastAsia="Times New Roman" w:hAnsi="Times New Roman" w:cs="Times New Roman"/>
          <w:sz w:val="24"/>
          <w:szCs w:val="24"/>
          <w:lang w:eastAsia="en-GB"/>
        </w:rPr>
        <w:t>c</w:t>
      </w:r>
      <w:r w:rsidR="00C222C3" w:rsidRPr="00A659DE">
        <w:rPr>
          <w:rFonts w:ascii="Times New Roman" w:eastAsia="Times New Roman" w:hAnsi="Times New Roman" w:cs="Times New Roman"/>
          <w:sz w:val="24"/>
          <w:szCs w:val="24"/>
          <w:lang w:eastAsia="en-GB"/>
        </w:rPr>
        <w:t>omp</w:t>
      </w:r>
      <w:r w:rsidR="00C222C3">
        <w:rPr>
          <w:rFonts w:ascii="Times New Roman" w:eastAsia="Times New Roman" w:hAnsi="Times New Roman" w:cs="Times New Roman"/>
          <w:sz w:val="24"/>
          <w:szCs w:val="24"/>
          <w:lang w:eastAsia="en-GB"/>
        </w:rPr>
        <w:t>s</w:t>
      </w:r>
      <w:proofErr w:type="spellEnd"/>
      <w:r w:rsidR="00C222C3">
        <w:rPr>
          <w:rFonts w:ascii="Times New Roman" w:eastAsia="Times New Roman" w:hAnsi="Times New Roman" w:cs="Times New Roman"/>
          <w:sz w:val="24"/>
          <w:szCs w:val="24"/>
          <w:lang w:eastAsia="en-GB"/>
        </w:rPr>
        <w:t>.</w:t>
      </w:r>
      <w:r w:rsidR="00924191" w:rsidRPr="00A659DE">
        <w:rPr>
          <w:rFonts w:ascii="Times New Roman" w:eastAsia="Times New Roman" w:hAnsi="Times New Roman" w:cs="Times New Roman"/>
          <w:sz w:val="24"/>
          <w:szCs w:val="24"/>
          <w:lang w:eastAsia="en-GB"/>
        </w:rPr>
        <w:t>)</w:t>
      </w:r>
      <w:r w:rsidR="00C222C3">
        <w:rPr>
          <w:rFonts w:ascii="Times New Roman" w:eastAsia="Times New Roman" w:hAnsi="Times New Roman" w:cs="Times New Roman"/>
          <w:sz w:val="24"/>
          <w:szCs w:val="24"/>
          <w:lang w:eastAsia="en-GB"/>
        </w:rPr>
        <w:t>,</w:t>
      </w:r>
      <w:r w:rsidR="00924191" w:rsidRPr="00A659DE">
        <w:rPr>
          <w:rFonts w:ascii="Times New Roman" w:eastAsia="Times New Roman" w:hAnsi="Times New Roman" w:cs="Times New Roman"/>
          <w:sz w:val="24"/>
          <w:szCs w:val="24"/>
          <w:lang w:eastAsia="en-GB"/>
        </w:rPr>
        <w:t xml:space="preserve"> </w:t>
      </w:r>
      <w:r w:rsidR="00924191" w:rsidRPr="00A659DE">
        <w:rPr>
          <w:rFonts w:ascii="Times New Roman" w:eastAsia="Times New Roman" w:hAnsi="Times New Roman" w:cs="Times New Roman"/>
          <w:i/>
          <w:sz w:val="24"/>
          <w:szCs w:val="24"/>
          <w:lang w:eastAsia="en-GB"/>
        </w:rPr>
        <w:t xml:space="preserve">Desarrollo de la investigación en el campo del </w:t>
      </w:r>
      <w:r w:rsidR="00DB11CD">
        <w:rPr>
          <w:rFonts w:ascii="Times New Roman" w:eastAsia="Times New Roman" w:hAnsi="Times New Roman" w:cs="Times New Roman"/>
          <w:i/>
          <w:sz w:val="24"/>
          <w:szCs w:val="24"/>
          <w:lang w:eastAsia="en-GB"/>
        </w:rPr>
        <w:t>currículum</w:t>
      </w:r>
      <w:r w:rsidR="00924191" w:rsidRPr="00A659DE">
        <w:rPr>
          <w:rFonts w:ascii="Times New Roman" w:eastAsia="Times New Roman" w:hAnsi="Times New Roman" w:cs="Times New Roman"/>
          <w:sz w:val="24"/>
          <w:szCs w:val="24"/>
          <w:lang w:eastAsia="en-GB"/>
        </w:rPr>
        <w:t xml:space="preserve"> (pp. 13-33). </w:t>
      </w:r>
      <w:r w:rsidR="00AE3630">
        <w:rPr>
          <w:rFonts w:ascii="Times New Roman" w:eastAsia="Times New Roman" w:hAnsi="Times New Roman" w:cs="Times New Roman"/>
          <w:sz w:val="24"/>
          <w:szCs w:val="24"/>
          <w:lang w:eastAsia="en-GB"/>
        </w:rPr>
        <w:t>México: Universidad Nacional Autónoma de México.</w:t>
      </w:r>
    </w:p>
    <w:p w14:paraId="1F5158FF" w14:textId="6EAAB20A"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Díaz-Barriga, A. (</w:t>
      </w:r>
      <w:r w:rsidR="00B83CF8">
        <w:rPr>
          <w:rFonts w:ascii="Times New Roman" w:eastAsia="Times New Roman" w:hAnsi="Times New Roman" w:cs="Times New Roman"/>
          <w:sz w:val="24"/>
          <w:szCs w:val="24"/>
          <w:lang w:eastAsia="en-GB"/>
        </w:rPr>
        <w:t>c</w:t>
      </w:r>
      <w:r w:rsidR="00B83CF8" w:rsidRPr="00A659DE">
        <w:rPr>
          <w:rFonts w:ascii="Times New Roman" w:eastAsia="Times New Roman" w:hAnsi="Times New Roman" w:cs="Times New Roman"/>
          <w:sz w:val="24"/>
          <w:szCs w:val="24"/>
          <w:lang w:eastAsia="en-GB"/>
        </w:rPr>
        <w:t>oord</w:t>
      </w:r>
      <w:r w:rsidRPr="00A659DE">
        <w:rPr>
          <w:rFonts w:ascii="Times New Roman" w:eastAsia="Times New Roman" w:hAnsi="Times New Roman" w:cs="Times New Roman"/>
          <w:sz w:val="24"/>
          <w:szCs w:val="24"/>
          <w:lang w:eastAsia="en-GB"/>
        </w:rPr>
        <w:t xml:space="preserve">.) (1995). </w:t>
      </w:r>
      <w:r w:rsidRPr="00A659DE">
        <w:rPr>
          <w:rFonts w:ascii="Times New Roman" w:eastAsia="Times New Roman" w:hAnsi="Times New Roman" w:cs="Times New Roman"/>
          <w:i/>
          <w:sz w:val="24"/>
          <w:szCs w:val="24"/>
          <w:lang w:eastAsia="en-GB"/>
        </w:rPr>
        <w:t>Procesos curriculares, institucionales y organizacionales</w:t>
      </w:r>
      <w:r w:rsidRPr="00A659DE">
        <w:rPr>
          <w:rFonts w:ascii="Times New Roman" w:eastAsia="Times New Roman" w:hAnsi="Times New Roman" w:cs="Times New Roman"/>
          <w:sz w:val="24"/>
          <w:szCs w:val="24"/>
          <w:lang w:eastAsia="en-GB"/>
        </w:rPr>
        <w:t>.</w:t>
      </w:r>
      <w:r w:rsidR="00954696">
        <w:rPr>
          <w:rFonts w:ascii="Times New Roman" w:eastAsia="Times New Roman" w:hAnsi="Times New Roman" w:cs="Times New Roman"/>
          <w:sz w:val="24"/>
          <w:szCs w:val="24"/>
          <w:lang w:eastAsia="en-GB"/>
        </w:rPr>
        <w:t xml:space="preserve"> México:</w:t>
      </w:r>
      <w:r w:rsidRPr="00A659DE">
        <w:rPr>
          <w:rFonts w:ascii="Times New Roman" w:eastAsia="Times New Roman" w:hAnsi="Times New Roman" w:cs="Times New Roman"/>
          <w:sz w:val="24"/>
          <w:szCs w:val="24"/>
          <w:lang w:eastAsia="en-GB"/>
        </w:rPr>
        <w:t xml:space="preserve"> Consejo Mexicano de Investigación Educativa.</w:t>
      </w:r>
    </w:p>
    <w:p w14:paraId="5753AE12" w14:textId="25E58C4E" w:rsidR="00924191" w:rsidRPr="00A659DE" w:rsidRDefault="00924191" w:rsidP="00CC0CF7">
      <w:pPr>
        <w:widowControl/>
        <w:autoSpaceDE w:val="0"/>
        <w:autoSpaceDN w:val="0"/>
        <w:adjustRightInd w:val="0"/>
        <w:spacing w:after="0" w:line="360" w:lineRule="auto"/>
        <w:ind w:right="40"/>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 xml:space="preserve">Díaz-Barriga, A. (2001). </w:t>
      </w:r>
      <w:r w:rsidRPr="00A659DE">
        <w:rPr>
          <w:rFonts w:ascii="Times New Roman" w:eastAsia="Times New Roman" w:hAnsi="Times New Roman" w:cs="Times New Roman"/>
          <w:i/>
          <w:sz w:val="24"/>
          <w:szCs w:val="24"/>
          <w:lang w:eastAsia="en-GB"/>
        </w:rPr>
        <w:t>Ensayos sobre la problemática curricular</w:t>
      </w:r>
      <w:r w:rsidRPr="00A659DE">
        <w:rPr>
          <w:rFonts w:ascii="Times New Roman" w:eastAsia="Times New Roman" w:hAnsi="Times New Roman" w:cs="Times New Roman"/>
          <w:sz w:val="24"/>
          <w:szCs w:val="24"/>
          <w:lang w:eastAsia="en-GB"/>
        </w:rPr>
        <w:t xml:space="preserve"> (5</w:t>
      </w:r>
      <w:r w:rsidR="00B3595A">
        <w:rPr>
          <w:rFonts w:ascii="Times New Roman" w:eastAsia="Times New Roman" w:hAnsi="Times New Roman" w:cs="Times New Roman"/>
          <w:sz w:val="24"/>
          <w:szCs w:val="24"/>
          <w:lang w:eastAsia="en-GB"/>
        </w:rPr>
        <w:t>.</w:t>
      </w:r>
      <w:r w:rsidRPr="00A659DE">
        <w:rPr>
          <w:rFonts w:ascii="Times New Roman" w:eastAsia="Times New Roman" w:hAnsi="Times New Roman" w:cs="Times New Roman"/>
          <w:sz w:val="24"/>
          <w:szCs w:val="24"/>
          <w:lang w:eastAsia="en-GB"/>
        </w:rPr>
        <w:t xml:space="preserve">ª ed.). </w:t>
      </w:r>
      <w:r w:rsidR="00EF5354">
        <w:rPr>
          <w:rFonts w:ascii="Times New Roman" w:eastAsia="Times New Roman" w:hAnsi="Times New Roman" w:cs="Times New Roman"/>
          <w:sz w:val="24"/>
          <w:szCs w:val="24"/>
          <w:lang w:eastAsia="en-GB"/>
        </w:rPr>
        <w:t xml:space="preserve">México: </w:t>
      </w:r>
      <w:r w:rsidRPr="00A659DE">
        <w:rPr>
          <w:rFonts w:ascii="Times New Roman" w:eastAsia="Times New Roman" w:hAnsi="Times New Roman" w:cs="Times New Roman"/>
          <w:sz w:val="24"/>
          <w:szCs w:val="24"/>
          <w:lang w:eastAsia="en-GB"/>
        </w:rPr>
        <w:t>Trillas.</w:t>
      </w:r>
    </w:p>
    <w:p w14:paraId="00A5A7D0" w14:textId="72444248"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Díaz-Barriga, A. (</w:t>
      </w:r>
      <w:r w:rsidR="00EF5354">
        <w:rPr>
          <w:rFonts w:ascii="Times New Roman" w:eastAsia="Times New Roman" w:hAnsi="Times New Roman" w:cs="Times New Roman"/>
          <w:sz w:val="24"/>
          <w:szCs w:val="24"/>
          <w:lang w:eastAsia="en-GB"/>
        </w:rPr>
        <w:t>c</w:t>
      </w:r>
      <w:r w:rsidR="00EF5354" w:rsidRPr="00A659DE">
        <w:rPr>
          <w:rFonts w:ascii="Times New Roman" w:eastAsia="Times New Roman" w:hAnsi="Times New Roman" w:cs="Times New Roman"/>
          <w:sz w:val="24"/>
          <w:szCs w:val="24"/>
          <w:lang w:eastAsia="en-GB"/>
        </w:rPr>
        <w:t>oord</w:t>
      </w:r>
      <w:r w:rsidRPr="00A659DE">
        <w:rPr>
          <w:rFonts w:ascii="Times New Roman" w:eastAsia="Times New Roman" w:hAnsi="Times New Roman" w:cs="Times New Roman"/>
          <w:sz w:val="24"/>
          <w:szCs w:val="24"/>
          <w:lang w:eastAsia="en-GB"/>
        </w:rPr>
        <w:t xml:space="preserve">.) (2003b). </w:t>
      </w:r>
      <w:r w:rsidRPr="00A659DE">
        <w:rPr>
          <w:rFonts w:ascii="Times New Roman" w:eastAsia="Times New Roman" w:hAnsi="Times New Roman" w:cs="Times New Roman"/>
          <w:i/>
          <w:sz w:val="24"/>
          <w:szCs w:val="24"/>
          <w:lang w:eastAsia="en-GB"/>
        </w:rPr>
        <w:t>La investigación curricular en México. La década de los noventa.</w:t>
      </w:r>
      <w:r w:rsidRPr="00A659DE">
        <w:rPr>
          <w:rFonts w:ascii="Times New Roman" w:eastAsia="Times New Roman" w:hAnsi="Times New Roman" w:cs="Times New Roman"/>
          <w:sz w:val="24"/>
          <w:szCs w:val="24"/>
          <w:lang w:eastAsia="en-GB"/>
        </w:rPr>
        <w:t xml:space="preserve"> </w:t>
      </w:r>
      <w:r w:rsidR="00EF5354">
        <w:rPr>
          <w:rFonts w:ascii="Times New Roman" w:eastAsia="Times New Roman" w:hAnsi="Times New Roman" w:cs="Times New Roman"/>
          <w:sz w:val="24"/>
          <w:szCs w:val="24"/>
          <w:lang w:eastAsia="en-GB"/>
        </w:rPr>
        <w:t xml:space="preserve">México: </w:t>
      </w:r>
      <w:r w:rsidRPr="00A659DE">
        <w:rPr>
          <w:rFonts w:ascii="Times New Roman" w:eastAsia="Times New Roman" w:hAnsi="Times New Roman" w:cs="Times New Roman"/>
          <w:sz w:val="24"/>
          <w:szCs w:val="24"/>
          <w:lang w:eastAsia="en-GB"/>
        </w:rPr>
        <w:t>Consejo Mexicano de Investigación Educativa México.</w:t>
      </w:r>
    </w:p>
    <w:p w14:paraId="2A43D6E1" w14:textId="53CADDA7"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Díaz-Barriga, A. (</w:t>
      </w:r>
      <w:r w:rsidR="00EF5354">
        <w:rPr>
          <w:rFonts w:ascii="Times New Roman" w:eastAsia="Times New Roman" w:hAnsi="Times New Roman" w:cs="Times New Roman"/>
          <w:sz w:val="24"/>
          <w:szCs w:val="24"/>
          <w:lang w:eastAsia="en-GB"/>
        </w:rPr>
        <w:t>c</w:t>
      </w:r>
      <w:r w:rsidR="00EF5354" w:rsidRPr="00A659DE">
        <w:rPr>
          <w:rFonts w:ascii="Times New Roman" w:eastAsia="Times New Roman" w:hAnsi="Times New Roman" w:cs="Times New Roman"/>
          <w:sz w:val="24"/>
          <w:szCs w:val="24"/>
          <w:lang w:eastAsia="en-GB"/>
        </w:rPr>
        <w:t>oord</w:t>
      </w:r>
      <w:r w:rsidRPr="00A659DE">
        <w:rPr>
          <w:rFonts w:ascii="Times New Roman" w:eastAsia="Times New Roman" w:hAnsi="Times New Roman" w:cs="Times New Roman"/>
          <w:sz w:val="24"/>
          <w:szCs w:val="24"/>
          <w:lang w:eastAsia="en-GB"/>
        </w:rPr>
        <w:t xml:space="preserve">.) (2013). </w:t>
      </w:r>
      <w:r w:rsidRPr="00A659DE">
        <w:rPr>
          <w:rFonts w:ascii="Times New Roman" w:eastAsia="Times New Roman" w:hAnsi="Times New Roman" w:cs="Times New Roman"/>
          <w:i/>
          <w:sz w:val="24"/>
          <w:szCs w:val="24"/>
          <w:lang w:eastAsia="en-GB"/>
        </w:rPr>
        <w:t xml:space="preserve">La investigación curricular en México </w:t>
      </w:r>
      <w:r w:rsidR="0099611F">
        <w:rPr>
          <w:rFonts w:ascii="Times New Roman" w:eastAsia="Times New Roman" w:hAnsi="Times New Roman" w:cs="Times New Roman"/>
          <w:i/>
          <w:sz w:val="24"/>
          <w:szCs w:val="24"/>
          <w:lang w:eastAsia="en-GB"/>
        </w:rPr>
        <w:t>(</w:t>
      </w:r>
      <w:r w:rsidRPr="00A659DE">
        <w:rPr>
          <w:rFonts w:ascii="Times New Roman" w:eastAsia="Times New Roman" w:hAnsi="Times New Roman" w:cs="Times New Roman"/>
          <w:i/>
          <w:sz w:val="24"/>
          <w:szCs w:val="24"/>
          <w:lang w:eastAsia="en-GB"/>
        </w:rPr>
        <w:t>2002-2011</w:t>
      </w:r>
      <w:r w:rsidR="0099611F">
        <w:rPr>
          <w:rFonts w:ascii="Times New Roman" w:eastAsia="Times New Roman" w:hAnsi="Times New Roman" w:cs="Times New Roman"/>
          <w:i/>
          <w:sz w:val="24"/>
          <w:szCs w:val="24"/>
          <w:lang w:eastAsia="en-GB"/>
        </w:rPr>
        <w:t>)</w:t>
      </w:r>
      <w:r w:rsidRPr="00A659DE">
        <w:rPr>
          <w:rFonts w:ascii="Times New Roman" w:eastAsia="Times New Roman" w:hAnsi="Times New Roman" w:cs="Times New Roman"/>
          <w:sz w:val="24"/>
          <w:szCs w:val="24"/>
          <w:lang w:eastAsia="en-GB"/>
        </w:rPr>
        <w:t xml:space="preserve">. </w:t>
      </w:r>
      <w:r w:rsidR="00EF5354">
        <w:rPr>
          <w:rFonts w:ascii="Times New Roman" w:eastAsia="Times New Roman" w:hAnsi="Times New Roman" w:cs="Times New Roman"/>
          <w:sz w:val="24"/>
          <w:szCs w:val="24"/>
          <w:lang w:eastAsia="en-GB"/>
        </w:rPr>
        <w:t xml:space="preserve">México: </w:t>
      </w:r>
      <w:r w:rsidRPr="00A659DE">
        <w:rPr>
          <w:rFonts w:ascii="Times New Roman" w:eastAsia="Times New Roman" w:hAnsi="Times New Roman" w:cs="Times New Roman"/>
          <w:sz w:val="24"/>
          <w:szCs w:val="24"/>
          <w:lang w:eastAsia="en-GB"/>
        </w:rPr>
        <w:t>Asociación Nacional de Universidades e Instituciones de Educación Superior</w:t>
      </w:r>
      <w:r w:rsidR="00EF5354">
        <w:rPr>
          <w:rFonts w:ascii="Times New Roman" w:eastAsia="Times New Roman" w:hAnsi="Times New Roman" w:cs="Times New Roman"/>
          <w:sz w:val="24"/>
          <w:szCs w:val="24"/>
          <w:lang w:eastAsia="en-GB"/>
        </w:rPr>
        <w:t>-</w:t>
      </w:r>
      <w:r w:rsidRPr="00A659DE">
        <w:rPr>
          <w:rFonts w:ascii="Times New Roman" w:eastAsia="Times New Roman" w:hAnsi="Times New Roman" w:cs="Times New Roman"/>
          <w:sz w:val="24"/>
          <w:szCs w:val="24"/>
          <w:lang w:eastAsia="en-GB"/>
        </w:rPr>
        <w:t>Consejo Mexicano de Investigación Educativa.</w:t>
      </w:r>
    </w:p>
    <w:p w14:paraId="4F53DAC9" w14:textId="50F668AE"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Díaz-Barriga, A. (2015).</w:t>
      </w:r>
      <w:r w:rsidRPr="00A659DE">
        <w:rPr>
          <w:rFonts w:ascii="Times New Roman" w:eastAsia="Times New Roman" w:hAnsi="Times New Roman" w:cs="Times New Roman"/>
          <w:i/>
          <w:sz w:val="24"/>
          <w:szCs w:val="24"/>
          <w:lang w:eastAsia="en-GB"/>
        </w:rPr>
        <w:t xml:space="preserve"> Currículum: entre utopía y realidad.</w:t>
      </w:r>
      <w:r w:rsidRPr="00A659DE">
        <w:rPr>
          <w:rFonts w:ascii="Times New Roman" w:eastAsia="Times New Roman" w:hAnsi="Times New Roman" w:cs="Times New Roman"/>
          <w:sz w:val="24"/>
          <w:szCs w:val="24"/>
          <w:lang w:eastAsia="en-GB"/>
        </w:rPr>
        <w:t xml:space="preserve"> </w:t>
      </w:r>
      <w:r w:rsidR="006209A5">
        <w:rPr>
          <w:rFonts w:ascii="Times New Roman" w:eastAsia="Times New Roman" w:hAnsi="Times New Roman" w:cs="Times New Roman"/>
          <w:sz w:val="24"/>
          <w:szCs w:val="24"/>
          <w:lang w:eastAsia="en-GB"/>
        </w:rPr>
        <w:t xml:space="preserve">Buenos Aires, Argentina: </w:t>
      </w:r>
      <w:r w:rsidRPr="00A659DE">
        <w:rPr>
          <w:rFonts w:ascii="Times New Roman" w:eastAsia="Times New Roman" w:hAnsi="Times New Roman" w:cs="Times New Roman"/>
          <w:sz w:val="24"/>
          <w:szCs w:val="24"/>
          <w:lang w:eastAsia="en-GB"/>
        </w:rPr>
        <w:t>Amorrortu.</w:t>
      </w:r>
    </w:p>
    <w:p w14:paraId="39B29EB6" w14:textId="53F2DD2C" w:rsidR="00177267" w:rsidRPr="00A659DE" w:rsidRDefault="00177267" w:rsidP="0017726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bookmarkStart w:id="1" w:name="_Hlk481861035"/>
      <w:r w:rsidRPr="00A659DE">
        <w:rPr>
          <w:rFonts w:ascii="Times New Roman" w:eastAsia="Times New Roman" w:hAnsi="Times New Roman" w:cs="Times New Roman"/>
          <w:sz w:val="24"/>
          <w:szCs w:val="24"/>
          <w:lang w:eastAsia="en-GB"/>
        </w:rPr>
        <w:t>Díaz-Barriga, A. y García, J.</w:t>
      </w:r>
      <w:r>
        <w:rPr>
          <w:rFonts w:ascii="Times New Roman" w:eastAsia="Times New Roman" w:hAnsi="Times New Roman" w:cs="Times New Roman"/>
          <w:sz w:val="24"/>
          <w:szCs w:val="24"/>
          <w:lang w:eastAsia="en-GB"/>
        </w:rPr>
        <w:t xml:space="preserve"> </w:t>
      </w:r>
      <w:r w:rsidRPr="00A659DE">
        <w:rPr>
          <w:rFonts w:ascii="Times New Roman" w:eastAsia="Times New Roman" w:hAnsi="Times New Roman" w:cs="Times New Roman"/>
          <w:sz w:val="24"/>
          <w:szCs w:val="24"/>
          <w:lang w:eastAsia="en-GB"/>
        </w:rPr>
        <w:t>M. (</w:t>
      </w:r>
      <w:r>
        <w:rPr>
          <w:rFonts w:ascii="Times New Roman" w:eastAsia="Times New Roman" w:hAnsi="Times New Roman" w:cs="Times New Roman"/>
          <w:sz w:val="24"/>
          <w:szCs w:val="24"/>
          <w:lang w:eastAsia="en-GB"/>
        </w:rPr>
        <w:t>c</w:t>
      </w:r>
      <w:r w:rsidRPr="00A659DE">
        <w:rPr>
          <w:rFonts w:ascii="Times New Roman" w:eastAsia="Times New Roman" w:hAnsi="Times New Roman" w:cs="Times New Roman"/>
          <w:sz w:val="24"/>
          <w:szCs w:val="24"/>
          <w:lang w:eastAsia="en-GB"/>
        </w:rPr>
        <w:t xml:space="preserve">oords.) (2014). </w:t>
      </w:r>
      <w:r w:rsidRPr="00A659DE">
        <w:rPr>
          <w:rFonts w:ascii="Times New Roman" w:eastAsia="Times New Roman" w:hAnsi="Times New Roman" w:cs="Times New Roman"/>
          <w:i/>
          <w:sz w:val="24"/>
          <w:szCs w:val="24"/>
          <w:lang w:eastAsia="en-GB"/>
        </w:rPr>
        <w:t xml:space="preserve">Desarrollo del </w:t>
      </w:r>
      <w:r w:rsidR="00DB11CD">
        <w:rPr>
          <w:rFonts w:ascii="Times New Roman" w:eastAsia="Times New Roman" w:hAnsi="Times New Roman" w:cs="Times New Roman"/>
          <w:i/>
          <w:sz w:val="24"/>
          <w:szCs w:val="24"/>
          <w:lang w:eastAsia="en-GB"/>
        </w:rPr>
        <w:t>currículum</w:t>
      </w:r>
      <w:r w:rsidRPr="00A659DE">
        <w:rPr>
          <w:rFonts w:ascii="Times New Roman" w:eastAsia="Times New Roman" w:hAnsi="Times New Roman" w:cs="Times New Roman"/>
          <w:i/>
          <w:sz w:val="24"/>
          <w:szCs w:val="24"/>
          <w:lang w:eastAsia="en-GB"/>
        </w:rPr>
        <w:t xml:space="preserve"> en América Latina. Experiencia de diez países.</w:t>
      </w:r>
      <w:r w:rsidRPr="00A659D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Buenos Aires, Argentina: </w:t>
      </w:r>
      <w:r w:rsidRPr="00A659DE">
        <w:rPr>
          <w:rFonts w:ascii="Times New Roman" w:eastAsia="Times New Roman" w:hAnsi="Times New Roman" w:cs="Times New Roman"/>
          <w:sz w:val="24"/>
          <w:szCs w:val="24"/>
          <w:lang w:eastAsia="en-GB"/>
        </w:rPr>
        <w:t>Miño y Dávila.</w:t>
      </w:r>
    </w:p>
    <w:p w14:paraId="109F340D" w14:textId="3CB22605"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 xml:space="preserve">Glazman, R. y </w:t>
      </w:r>
      <w:r w:rsidR="00BC4BC2">
        <w:rPr>
          <w:rFonts w:ascii="Times New Roman" w:eastAsia="Times New Roman" w:hAnsi="Times New Roman" w:cs="Times New Roman"/>
          <w:sz w:val="24"/>
          <w:szCs w:val="24"/>
          <w:lang w:eastAsia="en-GB"/>
        </w:rPr>
        <w:t>d</w:t>
      </w:r>
      <w:r w:rsidRPr="00A659DE">
        <w:rPr>
          <w:rFonts w:ascii="Times New Roman" w:eastAsia="Times New Roman" w:hAnsi="Times New Roman" w:cs="Times New Roman"/>
          <w:sz w:val="24"/>
          <w:szCs w:val="24"/>
          <w:lang w:eastAsia="en-GB"/>
        </w:rPr>
        <w:t xml:space="preserve">e Ibarrola, M. (1975a). </w:t>
      </w:r>
      <w:r w:rsidRPr="00A659DE">
        <w:rPr>
          <w:rFonts w:ascii="Times New Roman" w:eastAsia="Times New Roman" w:hAnsi="Times New Roman" w:cs="Times New Roman"/>
          <w:i/>
          <w:sz w:val="24"/>
          <w:szCs w:val="24"/>
          <w:lang w:eastAsia="en-GB"/>
        </w:rPr>
        <w:t xml:space="preserve">Diseño de planes de </w:t>
      </w:r>
      <w:r w:rsidR="00404590">
        <w:rPr>
          <w:rFonts w:ascii="Times New Roman" w:eastAsia="Times New Roman" w:hAnsi="Times New Roman" w:cs="Times New Roman"/>
          <w:i/>
          <w:sz w:val="24"/>
          <w:szCs w:val="24"/>
          <w:lang w:eastAsia="en-GB"/>
        </w:rPr>
        <w:t>e</w:t>
      </w:r>
      <w:r w:rsidRPr="00A659DE">
        <w:rPr>
          <w:rFonts w:ascii="Times New Roman" w:eastAsia="Times New Roman" w:hAnsi="Times New Roman" w:cs="Times New Roman"/>
          <w:i/>
          <w:sz w:val="24"/>
          <w:szCs w:val="24"/>
          <w:lang w:eastAsia="en-GB"/>
        </w:rPr>
        <w:t>studio</w:t>
      </w:r>
      <w:r w:rsidR="000B562A">
        <w:rPr>
          <w:rFonts w:ascii="Times New Roman" w:eastAsia="Times New Roman" w:hAnsi="Times New Roman" w:cs="Times New Roman"/>
          <w:i/>
          <w:sz w:val="24"/>
          <w:szCs w:val="24"/>
          <w:lang w:eastAsia="en-GB"/>
        </w:rPr>
        <w:t xml:space="preserve">. </w:t>
      </w:r>
      <w:r w:rsidR="000B562A" w:rsidRPr="00F9734E">
        <w:rPr>
          <w:rFonts w:ascii="Times New Roman" w:eastAsia="Times New Roman" w:hAnsi="Times New Roman" w:cs="Times New Roman"/>
          <w:i/>
          <w:iCs/>
          <w:sz w:val="24"/>
          <w:szCs w:val="24"/>
          <w:lang w:eastAsia="en-GB"/>
        </w:rPr>
        <w:t>Vol. I</w:t>
      </w:r>
      <w:r w:rsidR="000B562A" w:rsidRPr="00A659DE">
        <w:rPr>
          <w:rFonts w:ascii="Times New Roman" w:eastAsia="Times New Roman" w:hAnsi="Times New Roman" w:cs="Times New Roman"/>
          <w:sz w:val="24"/>
          <w:szCs w:val="24"/>
          <w:lang w:eastAsia="en-GB"/>
        </w:rPr>
        <w:t>.</w:t>
      </w:r>
      <w:r w:rsidRPr="00A659DE">
        <w:rPr>
          <w:rFonts w:ascii="Times New Roman" w:eastAsia="Times New Roman" w:hAnsi="Times New Roman" w:cs="Times New Roman"/>
          <w:sz w:val="24"/>
          <w:szCs w:val="24"/>
          <w:lang w:eastAsia="en-GB"/>
        </w:rPr>
        <w:t xml:space="preserve"> (2</w:t>
      </w:r>
      <w:r w:rsidR="00404590">
        <w:rPr>
          <w:rFonts w:ascii="Times New Roman" w:eastAsia="Times New Roman" w:hAnsi="Times New Roman" w:cs="Times New Roman"/>
          <w:sz w:val="24"/>
          <w:szCs w:val="24"/>
          <w:lang w:eastAsia="en-GB"/>
        </w:rPr>
        <w:t>.</w:t>
      </w:r>
      <w:r w:rsidRPr="00A659DE">
        <w:rPr>
          <w:rFonts w:ascii="Times New Roman" w:eastAsia="Times New Roman" w:hAnsi="Times New Roman" w:cs="Times New Roman"/>
          <w:sz w:val="24"/>
          <w:szCs w:val="24"/>
          <w:lang w:eastAsia="en-GB"/>
        </w:rPr>
        <w:t xml:space="preserve">ª </w:t>
      </w:r>
      <w:r w:rsidR="00404590">
        <w:rPr>
          <w:rFonts w:ascii="Times New Roman" w:eastAsia="Times New Roman" w:hAnsi="Times New Roman" w:cs="Times New Roman"/>
          <w:sz w:val="24"/>
          <w:szCs w:val="24"/>
          <w:lang w:eastAsia="en-GB"/>
        </w:rPr>
        <w:t>ed.</w:t>
      </w:r>
      <w:r w:rsidRPr="00A659DE">
        <w:rPr>
          <w:rFonts w:ascii="Times New Roman" w:eastAsia="Times New Roman" w:hAnsi="Times New Roman" w:cs="Times New Roman"/>
          <w:sz w:val="24"/>
          <w:szCs w:val="24"/>
          <w:lang w:eastAsia="en-GB"/>
        </w:rPr>
        <w:t xml:space="preserve">). Universidad Nacional Autónoma de México, </w:t>
      </w:r>
    </w:p>
    <w:p w14:paraId="0090BFA2" w14:textId="39ADB532"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 xml:space="preserve">Glazman, R. y </w:t>
      </w:r>
      <w:r w:rsidR="00BC4BC2">
        <w:rPr>
          <w:rFonts w:ascii="Times New Roman" w:eastAsia="Times New Roman" w:hAnsi="Times New Roman" w:cs="Times New Roman"/>
          <w:sz w:val="24"/>
          <w:szCs w:val="24"/>
          <w:lang w:eastAsia="en-GB"/>
        </w:rPr>
        <w:t>d</w:t>
      </w:r>
      <w:r w:rsidRPr="00A659DE">
        <w:rPr>
          <w:rFonts w:ascii="Times New Roman" w:eastAsia="Times New Roman" w:hAnsi="Times New Roman" w:cs="Times New Roman"/>
          <w:sz w:val="24"/>
          <w:szCs w:val="24"/>
          <w:lang w:eastAsia="en-GB"/>
        </w:rPr>
        <w:t xml:space="preserve">e Ibarrola, M. (1975b). </w:t>
      </w:r>
      <w:r w:rsidRPr="00A659DE">
        <w:rPr>
          <w:rFonts w:ascii="Times New Roman" w:eastAsia="Times New Roman" w:hAnsi="Times New Roman" w:cs="Times New Roman"/>
          <w:i/>
          <w:sz w:val="24"/>
          <w:szCs w:val="24"/>
          <w:lang w:eastAsia="en-GB"/>
        </w:rPr>
        <w:t xml:space="preserve">Diseño de planes de </w:t>
      </w:r>
      <w:r w:rsidR="001667FF">
        <w:rPr>
          <w:rFonts w:ascii="Times New Roman" w:eastAsia="Times New Roman" w:hAnsi="Times New Roman" w:cs="Times New Roman"/>
          <w:i/>
          <w:sz w:val="24"/>
          <w:szCs w:val="24"/>
          <w:lang w:eastAsia="en-GB"/>
        </w:rPr>
        <w:t>e</w:t>
      </w:r>
      <w:r w:rsidRPr="00A659DE">
        <w:rPr>
          <w:rFonts w:ascii="Times New Roman" w:eastAsia="Times New Roman" w:hAnsi="Times New Roman" w:cs="Times New Roman"/>
          <w:i/>
          <w:sz w:val="24"/>
          <w:szCs w:val="24"/>
          <w:lang w:eastAsia="en-GB"/>
        </w:rPr>
        <w:t>studio.</w:t>
      </w:r>
      <w:r w:rsidR="001667FF">
        <w:rPr>
          <w:rFonts w:ascii="Times New Roman" w:eastAsia="Times New Roman" w:hAnsi="Times New Roman" w:cs="Times New Roman"/>
          <w:i/>
          <w:sz w:val="24"/>
          <w:szCs w:val="24"/>
          <w:lang w:eastAsia="en-GB"/>
        </w:rPr>
        <w:t xml:space="preserve"> Vol. II.</w:t>
      </w:r>
      <w:r w:rsidRPr="00A659DE">
        <w:rPr>
          <w:rFonts w:ascii="Times New Roman" w:eastAsia="Times New Roman" w:hAnsi="Times New Roman" w:cs="Times New Roman"/>
          <w:sz w:val="24"/>
          <w:szCs w:val="24"/>
          <w:lang w:eastAsia="en-GB"/>
        </w:rPr>
        <w:t xml:space="preserve"> (2</w:t>
      </w:r>
      <w:r w:rsidR="001667FF">
        <w:rPr>
          <w:rFonts w:ascii="Times New Roman" w:eastAsia="Times New Roman" w:hAnsi="Times New Roman" w:cs="Times New Roman"/>
          <w:sz w:val="24"/>
          <w:szCs w:val="24"/>
          <w:lang w:eastAsia="en-GB"/>
        </w:rPr>
        <w:t>.</w:t>
      </w:r>
      <w:r w:rsidRPr="00A659DE">
        <w:rPr>
          <w:rFonts w:ascii="Times New Roman" w:eastAsia="Times New Roman" w:hAnsi="Times New Roman" w:cs="Times New Roman"/>
          <w:sz w:val="24"/>
          <w:szCs w:val="24"/>
          <w:lang w:eastAsia="en-GB"/>
        </w:rPr>
        <w:t xml:space="preserve">ª </w:t>
      </w:r>
      <w:r w:rsidR="001667FF">
        <w:rPr>
          <w:rFonts w:ascii="Times New Roman" w:eastAsia="Times New Roman" w:hAnsi="Times New Roman" w:cs="Times New Roman"/>
          <w:sz w:val="24"/>
          <w:szCs w:val="24"/>
          <w:lang w:eastAsia="en-GB"/>
        </w:rPr>
        <w:t>ed.</w:t>
      </w:r>
      <w:r w:rsidRPr="00A659DE">
        <w:rPr>
          <w:rFonts w:ascii="Times New Roman" w:eastAsia="Times New Roman" w:hAnsi="Times New Roman" w:cs="Times New Roman"/>
          <w:sz w:val="24"/>
          <w:szCs w:val="24"/>
          <w:lang w:eastAsia="en-GB"/>
        </w:rPr>
        <w:t xml:space="preserve">). </w:t>
      </w:r>
      <w:r w:rsidR="001667FF">
        <w:rPr>
          <w:rFonts w:ascii="Times New Roman" w:eastAsia="Times New Roman" w:hAnsi="Times New Roman" w:cs="Times New Roman"/>
          <w:sz w:val="24"/>
          <w:szCs w:val="24"/>
          <w:lang w:eastAsia="en-GB"/>
        </w:rPr>
        <w:t>México:</w:t>
      </w:r>
      <w:r w:rsidRPr="00A659DE">
        <w:rPr>
          <w:rFonts w:ascii="Times New Roman" w:eastAsia="Times New Roman" w:hAnsi="Times New Roman" w:cs="Times New Roman"/>
          <w:sz w:val="24"/>
          <w:szCs w:val="24"/>
          <w:lang w:eastAsia="en-GB"/>
        </w:rPr>
        <w:t xml:space="preserve"> Universidad Nacional Autónoma de México</w:t>
      </w:r>
      <w:r w:rsidR="001667FF">
        <w:rPr>
          <w:rFonts w:ascii="Times New Roman" w:eastAsia="Times New Roman" w:hAnsi="Times New Roman" w:cs="Times New Roman"/>
          <w:sz w:val="24"/>
          <w:szCs w:val="24"/>
          <w:lang w:eastAsia="en-GB"/>
        </w:rPr>
        <w:t>.</w:t>
      </w:r>
    </w:p>
    <w:p w14:paraId="41E04D20" w14:textId="36C86108"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 xml:space="preserve">Glazman, R. y </w:t>
      </w:r>
      <w:r w:rsidR="00BC4BC2">
        <w:rPr>
          <w:rFonts w:ascii="Times New Roman" w:eastAsia="Times New Roman" w:hAnsi="Times New Roman" w:cs="Times New Roman"/>
          <w:sz w:val="24"/>
          <w:szCs w:val="24"/>
          <w:lang w:eastAsia="en-GB"/>
        </w:rPr>
        <w:t>d</w:t>
      </w:r>
      <w:r w:rsidRPr="00A659DE">
        <w:rPr>
          <w:rFonts w:ascii="Times New Roman" w:eastAsia="Times New Roman" w:hAnsi="Times New Roman" w:cs="Times New Roman"/>
          <w:sz w:val="24"/>
          <w:szCs w:val="24"/>
          <w:lang w:eastAsia="en-GB"/>
        </w:rPr>
        <w:t xml:space="preserve">e Ibarrola, M. (1975c). </w:t>
      </w:r>
      <w:r w:rsidRPr="00A659DE">
        <w:rPr>
          <w:rFonts w:ascii="Times New Roman" w:eastAsia="Times New Roman" w:hAnsi="Times New Roman" w:cs="Times New Roman"/>
          <w:i/>
          <w:sz w:val="24"/>
          <w:szCs w:val="24"/>
          <w:lang w:eastAsia="en-GB"/>
        </w:rPr>
        <w:t xml:space="preserve">Diseño de planes de </w:t>
      </w:r>
      <w:r w:rsidR="001667FF">
        <w:rPr>
          <w:rFonts w:ascii="Times New Roman" w:eastAsia="Times New Roman" w:hAnsi="Times New Roman" w:cs="Times New Roman"/>
          <w:i/>
          <w:sz w:val="24"/>
          <w:szCs w:val="24"/>
          <w:lang w:eastAsia="en-GB"/>
        </w:rPr>
        <w:t>e</w:t>
      </w:r>
      <w:r w:rsidR="001667FF" w:rsidRPr="00A659DE">
        <w:rPr>
          <w:rFonts w:ascii="Times New Roman" w:eastAsia="Times New Roman" w:hAnsi="Times New Roman" w:cs="Times New Roman"/>
          <w:i/>
          <w:sz w:val="24"/>
          <w:szCs w:val="24"/>
          <w:lang w:eastAsia="en-GB"/>
        </w:rPr>
        <w:t>studio</w:t>
      </w:r>
      <w:r w:rsidRPr="00A659DE">
        <w:rPr>
          <w:rFonts w:ascii="Times New Roman" w:eastAsia="Times New Roman" w:hAnsi="Times New Roman" w:cs="Times New Roman"/>
          <w:i/>
          <w:sz w:val="24"/>
          <w:szCs w:val="24"/>
          <w:lang w:eastAsia="en-GB"/>
        </w:rPr>
        <w:t>.</w:t>
      </w:r>
      <w:r w:rsidR="001667FF">
        <w:rPr>
          <w:rFonts w:ascii="Times New Roman" w:eastAsia="Times New Roman" w:hAnsi="Times New Roman" w:cs="Times New Roman"/>
          <w:i/>
          <w:sz w:val="24"/>
          <w:szCs w:val="24"/>
          <w:lang w:eastAsia="en-GB"/>
        </w:rPr>
        <w:t xml:space="preserve"> Vol. III.</w:t>
      </w:r>
      <w:r w:rsidRPr="00A659DE">
        <w:rPr>
          <w:rFonts w:ascii="Times New Roman" w:eastAsia="Times New Roman" w:hAnsi="Times New Roman" w:cs="Times New Roman"/>
          <w:sz w:val="24"/>
          <w:szCs w:val="24"/>
          <w:lang w:eastAsia="en-GB"/>
        </w:rPr>
        <w:t xml:space="preserve"> (2</w:t>
      </w:r>
      <w:r w:rsidR="001667FF">
        <w:rPr>
          <w:rFonts w:ascii="Times New Roman" w:eastAsia="Times New Roman" w:hAnsi="Times New Roman" w:cs="Times New Roman"/>
          <w:sz w:val="24"/>
          <w:szCs w:val="24"/>
          <w:lang w:eastAsia="en-GB"/>
        </w:rPr>
        <w:t>.</w:t>
      </w:r>
      <w:r w:rsidRPr="00A659DE">
        <w:rPr>
          <w:rFonts w:ascii="Times New Roman" w:eastAsia="Times New Roman" w:hAnsi="Times New Roman" w:cs="Times New Roman"/>
          <w:sz w:val="24"/>
          <w:szCs w:val="24"/>
          <w:lang w:eastAsia="en-GB"/>
        </w:rPr>
        <w:t xml:space="preserve">ª </w:t>
      </w:r>
      <w:r w:rsidR="001667FF">
        <w:rPr>
          <w:rFonts w:ascii="Times New Roman" w:eastAsia="Times New Roman" w:hAnsi="Times New Roman" w:cs="Times New Roman"/>
          <w:sz w:val="24"/>
          <w:szCs w:val="24"/>
          <w:lang w:eastAsia="en-GB"/>
        </w:rPr>
        <w:t>ed.</w:t>
      </w:r>
      <w:r w:rsidRPr="00A659DE">
        <w:rPr>
          <w:rFonts w:ascii="Times New Roman" w:eastAsia="Times New Roman" w:hAnsi="Times New Roman" w:cs="Times New Roman"/>
          <w:sz w:val="24"/>
          <w:szCs w:val="24"/>
          <w:lang w:eastAsia="en-GB"/>
        </w:rPr>
        <w:t xml:space="preserve">). </w:t>
      </w:r>
      <w:r w:rsidR="001667FF">
        <w:rPr>
          <w:rFonts w:ascii="Times New Roman" w:eastAsia="Times New Roman" w:hAnsi="Times New Roman" w:cs="Times New Roman"/>
          <w:sz w:val="24"/>
          <w:szCs w:val="24"/>
          <w:lang w:eastAsia="en-GB"/>
        </w:rPr>
        <w:t>México:</w:t>
      </w:r>
      <w:r w:rsidRPr="00A659DE">
        <w:rPr>
          <w:rFonts w:ascii="Times New Roman" w:eastAsia="Times New Roman" w:hAnsi="Times New Roman" w:cs="Times New Roman"/>
          <w:sz w:val="24"/>
          <w:szCs w:val="24"/>
          <w:lang w:eastAsia="en-GB"/>
        </w:rPr>
        <w:t xml:space="preserve"> Universidad Nacional Autónoma de México</w:t>
      </w:r>
      <w:r w:rsidR="001667FF">
        <w:rPr>
          <w:rFonts w:ascii="Times New Roman" w:eastAsia="Times New Roman" w:hAnsi="Times New Roman" w:cs="Times New Roman"/>
          <w:sz w:val="24"/>
          <w:szCs w:val="24"/>
          <w:lang w:eastAsia="en-GB"/>
        </w:rPr>
        <w:t>.</w:t>
      </w:r>
    </w:p>
    <w:bookmarkEnd w:id="1"/>
    <w:p w14:paraId="0532909F" w14:textId="710FAA14"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Hernández, R., Fernández, C. y Baptista, P. (</w:t>
      </w:r>
      <w:r w:rsidR="00940AFB" w:rsidRPr="00A659DE">
        <w:rPr>
          <w:rFonts w:ascii="Times New Roman" w:eastAsia="Times New Roman" w:hAnsi="Times New Roman" w:cs="Times New Roman"/>
          <w:sz w:val="24"/>
          <w:szCs w:val="24"/>
          <w:lang w:eastAsia="en-GB"/>
        </w:rPr>
        <w:t>201</w:t>
      </w:r>
      <w:r w:rsidR="00940AFB">
        <w:rPr>
          <w:rFonts w:ascii="Times New Roman" w:eastAsia="Times New Roman" w:hAnsi="Times New Roman" w:cs="Times New Roman"/>
          <w:sz w:val="24"/>
          <w:szCs w:val="24"/>
          <w:lang w:eastAsia="en-GB"/>
        </w:rPr>
        <w:t>4</w:t>
      </w:r>
      <w:r w:rsidRPr="00A659DE">
        <w:rPr>
          <w:rFonts w:ascii="Times New Roman" w:eastAsia="Times New Roman" w:hAnsi="Times New Roman" w:cs="Times New Roman"/>
          <w:sz w:val="24"/>
          <w:szCs w:val="24"/>
          <w:lang w:eastAsia="en-GB"/>
        </w:rPr>
        <w:t xml:space="preserve">). </w:t>
      </w:r>
      <w:r w:rsidRPr="00A659DE">
        <w:rPr>
          <w:rFonts w:ascii="Times New Roman" w:eastAsia="Times New Roman" w:hAnsi="Times New Roman" w:cs="Times New Roman"/>
          <w:i/>
          <w:sz w:val="24"/>
          <w:szCs w:val="24"/>
          <w:lang w:eastAsia="en-GB"/>
        </w:rPr>
        <w:t>Metodología de la investigación</w:t>
      </w:r>
      <w:r w:rsidRPr="00A659DE">
        <w:rPr>
          <w:rFonts w:ascii="Times New Roman" w:eastAsia="Times New Roman" w:hAnsi="Times New Roman" w:cs="Times New Roman"/>
          <w:sz w:val="24"/>
          <w:szCs w:val="24"/>
          <w:lang w:eastAsia="en-GB"/>
        </w:rPr>
        <w:t xml:space="preserve"> (</w:t>
      </w:r>
      <w:r w:rsidR="00940AFB">
        <w:rPr>
          <w:rFonts w:ascii="Times New Roman" w:eastAsia="Times New Roman" w:hAnsi="Times New Roman" w:cs="Times New Roman"/>
          <w:sz w:val="24"/>
          <w:szCs w:val="24"/>
          <w:lang w:eastAsia="en-GB"/>
        </w:rPr>
        <w:t>6</w:t>
      </w:r>
      <w:r w:rsidR="00114467">
        <w:rPr>
          <w:rFonts w:ascii="Times New Roman" w:eastAsia="Times New Roman" w:hAnsi="Times New Roman" w:cs="Times New Roman"/>
          <w:sz w:val="24"/>
          <w:szCs w:val="24"/>
          <w:lang w:eastAsia="en-GB"/>
        </w:rPr>
        <w:t>.</w:t>
      </w:r>
      <w:r w:rsidRPr="00A659DE">
        <w:rPr>
          <w:rFonts w:ascii="Times New Roman" w:eastAsia="Times New Roman" w:hAnsi="Times New Roman" w:cs="Times New Roman"/>
          <w:sz w:val="24"/>
          <w:szCs w:val="24"/>
          <w:lang w:eastAsia="en-GB"/>
        </w:rPr>
        <w:t>ª ed.).</w:t>
      </w:r>
      <w:r w:rsidR="00114467">
        <w:rPr>
          <w:rFonts w:ascii="Times New Roman" w:eastAsia="Times New Roman" w:hAnsi="Times New Roman" w:cs="Times New Roman"/>
          <w:sz w:val="24"/>
          <w:szCs w:val="24"/>
          <w:lang w:eastAsia="en-GB"/>
        </w:rPr>
        <w:t xml:space="preserve"> México:</w:t>
      </w:r>
      <w:r w:rsidRPr="00A659DE">
        <w:rPr>
          <w:rFonts w:ascii="Times New Roman" w:eastAsia="Times New Roman" w:hAnsi="Times New Roman" w:cs="Times New Roman"/>
          <w:sz w:val="24"/>
          <w:szCs w:val="24"/>
          <w:lang w:eastAsia="en-GB"/>
        </w:rPr>
        <w:t xml:space="preserve"> McGraw-Hill.</w:t>
      </w:r>
    </w:p>
    <w:p w14:paraId="62266D68" w14:textId="5E9CBAB2" w:rsidR="00924191" w:rsidRPr="00A659DE" w:rsidRDefault="00924191" w:rsidP="00CC0CF7">
      <w:pPr>
        <w:widowControl/>
        <w:spacing w:after="0" w:line="360" w:lineRule="auto"/>
        <w:ind w:left="851" w:right="40" w:hanging="851"/>
        <w:jc w:val="both"/>
        <w:rPr>
          <w:rFonts w:ascii="Times New Roman" w:eastAsia="Times New Roman" w:hAnsi="Times New Roman" w:cs="Times New Roman"/>
          <w:sz w:val="24"/>
          <w:szCs w:val="24"/>
          <w:lang w:eastAsia="en-GB"/>
        </w:rPr>
      </w:pPr>
      <w:proofErr w:type="spellStart"/>
      <w:r w:rsidRPr="00A659DE">
        <w:rPr>
          <w:rFonts w:ascii="Times New Roman" w:eastAsia="Times New Roman" w:hAnsi="Times New Roman" w:cs="Times New Roman"/>
          <w:sz w:val="24"/>
          <w:szCs w:val="24"/>
          <w:lang w:eastAsia="en-GB"/>
        </w:rPr>
        <w:t>Kvale</w:t>
      </w:r>
      <w:proofErr w:type="spellEnd"/>
      <w:r w:rsidRPr="00A659DE">
        <w:rPr>
          <w:rFonts w:ascii="Times New Roman" w:eastAsia="Times New Roman" w:hAnsi="Times New Roman" w:cs="Times New Roman"/>
          <w:sz w:val="24"/>
          <w:szCs w:val="24"/>
          <w:lang w:eastAsia="en-GB"/>
        </w:rPr>
        <w:t xml:space="preserve">, S. (2011). </w:t>
      </w:r>
      <w:r w:rsidRPr="00A659DE">
        <w:rPr>
          <w:rFonts w:ascii="Times New Roman" w:eastAsia="Times New Roman" w:hAnsi="Times New Roman" w:cs="Times New Roman"/>
          <w:i/>
          <w:sz w:val="24"/>
          <w:szCs w:val="24"/>
          <w:lang w:eastAsia="en-GB"/>
        </w:rPr>
        <w:t>Las entrevistas en investigación cualitativa.</w:t>
      </w:r>
      <w:r w:rsidRPr="00A659DE">
        <w:rPr>
          <w:rFonts w:ascii="Times New Roman" w:eastAsia="Times New Roman" w:hAnsi="Times New Roman" w:cs="Times New Roman"/>
          <w:sz w:val="24"/>
          <w:szCs w:val="24"/>
          <w:lang w:eastAsia="en-GB"/>
        </w:rPr>
        <w:t xml:space="preserve"> </w:t>
      </w:r>
      <w:r w:rsidR="00654E03">
        <w:rPr>
          <w:rFonts w:ascii="Times New Roman" w:eastAsia="Times New Roman" w:hAnsi="Times New Roman" w:cs="Times New Roman"/>
          <w:sz w:val="24"/>
          <w:szCs w:val="24"/>
          <w:lang w:eastAsia="en-GB"/>
        </w:rPr>
        <w:t xml:space="preserve">Madrid, España: Ediciones </w:t>
      </w:r>
      <w:r w:rsidRPr="00A659DE">
        <w:rPr>
          <w:rFonts w:ascii="Times New Roman" w:eastAsia="Times New Roman" w:hAnsi="Times New Roman" w:cs="Times New Roman"/>
          <w:sz w:val="24"/>
          <w:szCs w:val="24"/>
          <w:lang w:eastAsia="en-GB"/>
        </w:rPr>
        <w:t>Morata.</w:t>
      </w:r>
      <w:r w:rsidR="00570168" w:rsidRPr="00A659DE">
        <w:rPr>
          <w:rFonts w:ascii="Times New Roman" w:eastAsia="Times New Roman" w:hAnsi="Times New Roman" w:cs="Times New Roman"/>
          <w:sz w:val="24"/>
          <w:szCs w:val="24"/>
          <w:lang w:eastAsia="en-GB"/>
        </w:rPr>
        <w:t xml:space="preserve"> </w:t>
      </w:r>
    </w:p>
    <w:p w14:paraId="788721B0" w14:textId="2EB8A6E2"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hAnsi="Times New Roman" w:cs="Times New Roman"/>
          <w:sz w:val="24"/>
          <w:szCs w:val="24"/>
        </w:rPr>
        <w:t>Mansilla</w:t>
      </w:r>
      <w:r w:rsidR="00543BA8">
        <w:rPr>
          <w:rFonts w:ascii="Times New Roman" w:hAnsi="Times New Roman" w:cs="Times New Roman"/>
          <w:sz w:val="24"/>
          <w:szCs w:val="24"/>
        </w:rPr>
        <w:t>,</w:t>
      </w:r>
      <w:r w:rsidRPr="00A659DE">
        <w:rPr>
          <w:rFonts w:ascii="Times New Roman" w:hAnsi="Times New Roman" w:cs="Times New Roman"/>
          <w:sz w:val="24"/>
          <w:szCs w:val="24"/>
        </w:rPr>
        <w:t xml:space="preserve"> H</w:t>
      </w:r>
      <w:r w:rsidR="000902E7" w:rsidRPr="00A659DE">
        <w:rPr>
          <w:rFonts w:ascii="Times New Roman" w:hAnsi="Times New Roman" w:cs="Times New Roman"/>
          <w:sz w:val="24"/>
          <w:szCs w:val="24"/>
        </w:rPr>
        <w:t>. C. F</w:t>
      </w:r>
      <w:r w:rsidRPr="00A659DE">
        <w:rPr>
          <w:rFonts w:ascii="Times New Roman" w:hAnsi="Times New Roman" w:cs="Times New Roman"/>
          <w:sz w:val="24"/>
          <w:szCs w:val="24"/>
        </w:rPr>
        <w:t xml:space="preserve">. (2002). Intelectuales </w:t>
      </w:r>
      <w:r w:rsidR="00543BA8" w:rsidRPr="00A659DE">
        <w:rPr>
          <w:rFonts w:ascii="Times New Roman" w:hAnsi="Times New Roman" w:cs="Times New Roman"/>
          <w:sz w:val="24"/>
          <w:szCs w:val="24"/>
        </w:rPr>
        <w:t xml:space="preserve">y política en </w:t>
      </w:r>
      <w:r w:rsidRPr="00A659DE">
        <w:rPr>
          <w:rFonts w:ascii="Times New Roman" w:hAnsi="Times New Roman" w:cs="Times New Roman"/>
          <w:sz w:val="24"/>
          <w:szCs w:val="24"/>
        </w:rPr>
        <w:t xml:space="preserve">América Latina. Breve aproximación a una ambivalencia fundamental. </w:t>
      </w:r>
      <w:r w:rsidRPr="00A659DE">
        <w:rPr>
          <w:rFonts w:ascii="Times New Roman" w:hAnsi="Times New Roman" w:cs="Times New Roman"/>
          <w:i/>
          <w:sz w:val="24"/>
          <w:szCs w:val="24"/>
        </w:rPr>
        <w:t>Espacio Abierto, 11</w:t>
      </w:r>
      <w:r w:rsidRPr="00A659DE">
        <w:rPr>
          <w:rFonts w:ascii="Times New Roman" w:hAnsi="Times New Roman" w:cs="Times New Roman"/>
          <w:sz w:val="24"/>
          <w:szCs w:val="24"/>
        </w:rPr>
        <w:t>(3)</w:t>
      </w:r>
      <w:r w:rsidR="00543BA8">
        <w:rPr>
          <w:rFonts w:ascii="Times New Roman" w:hAnsi="Times New Roman" w:cs="Times New Roman"/>
          <w:sz w:val="24"/>
          <w:szCs w:val="24"/>
        </w:rPr>
        <w:t>,</w:t>
      </w:r>
      <w:r w:rsidRPr="00A659DE">
        <w:rPr>
          <w:rFonts w:ascii="Times New Roman" w:hAnsi="Times New Roman" w:cs="Times New Roman"/>
          <w:sz w:val="24"/>
          <w:szCs w:val="24"/>
        </w:rPr>
        <w:t xml:space="preserve"> 429-454</w:t>
      </w:r>
      <w:r w:rsidR="000902E7" w:rsidRPr="00A659DE">
        <w:rPr>
          <w:rFonts w:ascii="Times New Roman" w:hAnsi="Times New Roman" w:cs="Times New Roman"/>
          <w:sz w:val="24"/>
          <w:szCs w:val="24"/>
        </w:rPr>
        <w:t xml:space="preserve">. </w:t>
      </w:r>
      <w:r w:rsidR="00543BA8">
        <w:rPr>
          <w:rFonts w:ascii="Times New Roman" w:hAnsi="Times New Roman" w:cs="Times New Roman"/>
          <w:sz w:val="24"/>
          <w:szCs w:val="24"/>
        </w:rPr>
        <w:t xml:space="preserve">Recuperado de </w:t>
      </w:r>
      <w:r w:rsidR="00543BA8" w:rsidRPr="007E1ACE">
        <w:rPr>
          <w:rFonts w:ascii="Times New Roman" w:eastAsia="Times New Roman" w:hAnsi="Times New Roman" w:cs="Times New Roman"/>
          <w:sz w:val="24"/>
          <w:szCs w:val="24"/>
          <w:lang w:eastAsia="en-GB"/>
        </w:rPr>
        <w:t>http://www.redalyc.org/articulo.oa?id=12211302</w:t>
      </w:r>
      <w:r w:rsidR="00543BA8">
        <w:rPr>
          <w:rStyle w:val="Hipervnculo"/>
          <w:rFonts w:ascii="Times New Roman" w:eastAsia="Times New Roman" w:hAnsi="Times New Roman" w:cs="Times New Roman"/>
          <w:color w:val="auto"/>
          <w:sz w:val="24"/>
          <w:szCs w:val="24"/>
          <w:lang w:eastAsia="en-GB"/>
        </w:rPr>
        <w:t>.</w:t>
      </w:r>
    </w:p>
    <w:p w14:paraId="7F00EAB6" w14:textId="1C6E4076"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lastRenderedPageBreak/>
        <w:t xml:space="preserve">Martínez, E. (2017). Los especialistas del campo curricular: aproximaciones conceptuales y su elucidación. </w:t>
      </w:r>
      <w:r w:rsidRPr="00A659DE">
        <w:rPr>
          <w:rFonts w:ascii="Times New Roman" w:eastAsia="Times New Roman" w:hAnsi="Times New Roman" w:cs="Times New Roman"/>
          <w:i/>
          <w:sz w:val="24"/>
          <w:szCs w:val="24"/>
          <w:lang w:eastAsia="en-GB"/>
        </w:rPr>
        <w:t>Revista Dilemas Contemporáneos, 2</w:t>
      </w:r>
      <w:r w:rsidRPr="00A659DE">
        <w:rPr>
          <w:rFonts w:ascii="Times New Roman" w:eastAsia="Times New Roman" w:hAnsi="Times New Roman" w:cs="Times New Roman"/>
          <w:sz w:val="24"/>
          <w:szCs w:val="24"/>
          <w:lang w:eastAsia="en-GB"/>
        </w:rPr>
        <w:t>(17), 1-20.</w:t>
      </w:r>
      <w:r w:rsidR="00A110DE" w:rsidRPr="00A659DE">
        <w:rPr>
          <w:rFonts w:ascii="Times New Roman" w:eastAsia="Times New Roman" w:hAnsi="Times New Roman" w:cs="Times New Roman"/>
          <w:sz w:val="24"/>
          <w:szCs w:val="24"/>
          <w:lang w:eastAsia="en-GB"/>
        </w:rPr>
        <w:t xml:space="preserve"> </w:t>
      </w:r>
      <w:r w:rsidR="00AE1E1F">
        <w:rPr>
          <w:rFonts w:ascii="Times New Roman" w:eastAsia="Times New Roman" w:hAnsi="Times New Roman" w:cs="Times New Roman"/>
          <w:sz w:val="24"/>
          <w:szCs w:val="24"/>
          <w:lang w:eastAsia="en-GB"/>
        </w:rPr>
        <w:t xml:space="preserve">Recuperado de </w:t>
      </w:r>
      <w:r w:rsidR="000D0230" w:rsidRPr="000D0230">
        <w:rPr>
          <w:rFonts w:ascii="Times New Roman" w:hAnsi="Times New Roman" w:cs="Times New Roman"/>
          <w:sz w:val="24"/>
          <w:szCs w:val="24"/>
        </w:rPr>
        <w:t>https://www.dilemascontemporaneoseducacionpoliticayvalores.com/index.php/dilemas/article/view/394</w:t>
      </w:r>
      <w:r w:rsidR="00AE1E1F">
        <w:rPr>
          <w:rFonts w:ascii="Times New Roman" w:hAnsi="Times New Roman" w:cs="Times New Roman"/>
          <w:sz w:val="24"/>
          <w:szCs w:val="24"/>
        </w:rPr>
        <w:t>.</w:t>
      </w:r>
    </w:p>
    <w:p w14:paraId="72F8BD1F" w14:textId="0461950A" w:rsidR="00434834" w:rsidRPr="00A659DE" w:rsidRDefault="00434834" w:rsidP="00434834">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 xml:space="preserve">Martínez, E. (2020). La evolución conceptual del término </w:t>
      </w:r>
      <w:r w:rsidRPr="00F9734E">
        <w:rPr>
          <w:rFonts w:ascii="Times New Roman" w:eastAsia="Times New Roman" w:hAnsi="Times New Roman" w:cs="Times New Roman"/>
          <w:i/>
          <w:iCs/>
          <w:sz w:val="24"/>
          <w:szCs w:val="24"/>
          <w:lang w:eastAsia="en-GB"/>
        </w:rPr>
        <w:t>currículo</w:t>
      </w:r>
      <w:r w:rsidRPr="00A659DE">
        <w:rPr>
          <w:rFonts w:ascii="Times New Roman" w:eastAsia="Times New Roman" w:hAnsi="Times New Roman" w:cs="Times New Roman"/>
          <w:sz w:val="24"/>
          <w:szCs w:val="24"/>
          <w:lang w:eastAsia="en-GB"/>
        </w:rPr>
        <w:t xml:space="preserve"> en México: La opinión de tres especialistas. </w:t>
      </w:r>
      <w:r w:rsidRPr="00A659DE">
        <w:rPr>
          <w:rFonts w:ascii="Times New Roman" w:eastAsia="Times New Roman" w:hAnsi="Times New Roman" w:cs="Times New Roman"/>
          <w:i/>
          <w:iCs/>
          <w:sz w:val="24"/>
          <w:szCs w:val="24"/>
          <w:lang w:eastAsia="en-GB"/>
        </w:rPr>
        <w:t>Voces de la Educación,</w:t>
      </w:r>
      <w:r w:rsidRPr="00A659DE">
        <w:rPr>
          <w:rFonts w:ascii="Times New Roman" w:eastAsia="Times New Roman" w:hAnsi="Times New Roman" w:cs="Times New Roman"/>
          <w:sz w:val="24"/>
          <w:szCs w:val="24"/>
          <w:lang w:eastAsia="en-GB"/>
        </w:rPr>
        <w:t xml:space="preserve"> </w:t>
      </w:r>
      <w:r w:rsidRPr="00A659DE">
        <w:rPr>
          <w:rFonts w:ascii="Times New Roman" w:eastAsia="Times New Roman" w:hAnsi="Times New Roman" w:cs="Times New Roman"/>
          <w:i/>
          <w:iCs/>
          <w:sz w:val="24"/>
          <w:szCs w:val="24"/>
          <w:lang w:eastAsia="en-GB"/>
        </w:rPr>
        <w:t>5(9),</w:t>
      </w:r>
      <w:r w:rsidRPr="00A659DE">
        <w:rPr>
          <w:rFonts w:ascii="Times New Roman" w:eastAsia="Times New Roman" w:hAnsi="Times New Roman" w:cs="Times New Roman"/>
          <w:sz w:val="24"/>
          <w:szCs w:val="24"/>
          <w:lang w:eastAsia="en-GB"/>
        </w:rPr>
        <w:t xml:space="preserve"> 118-128. </w:t>
      </w:r>
      <w:r>
        <w:rPr>
          <w:rFonts w:ascii="Times New Roman" w:eastAsia="Times New Roman" w:hAnsi="Times New Roman" w:cs="Times New Roman"/>
          <w:sz w:val="24"/>
          <w:szCs w:val="24"/>
          <w:lang w:eastAsia="en-GB"/>
        </w:rPr>
        <w:t xml:space="preserve">Recuperado de </w:t>
      </w:r>
      <w:r w:rsidRPr="007E1ACE">
        <w:rPr>
          <w:rFonts w:ascii="Times New Roman" w:eastAsia="Times New Roman" w:hAnsi="Times New Roman" w:cs="Times New Roman"/>
          <w:sz w:val="24"/>
          <w:szCs w:val="24"/>
          <w:lang w:eastAsia="en-GB"/>
        </w:rPr>
        <w:t>https://www.revista.vocesdelaeducacion.com.mx/index.php/voces/article/view/196</w:t>
      </w:r>
      <w:r>
        <w:rPr>
          <w:rFonts w:ascii="Times New Roman" w:eastAsia="Times New Roman" w:hAnsi="Times New Roman" w:cs="Times New Roman"/>
          <w:sz w:val="24"/>
          <w:szCs w:val="24"/>
          <w:lang w:eastAsia="en-GB"/>
        </w:rPr>
        <w:t>.</w:t>
      </w:r>
    </w:p>
    <w:p w14:paraId="6F7B2DCE" w14:textId="618FE251" w:rsidR="00924191" w:rsidRPr="00A659DE" w:rsidRDefault="00924191" w:rsidP="00CC0CF7">
      <w:pPr>
        <w:widowControl/>
        <w:autoSpaceDE w:val="0"/>
        <w:autoSpaceDN w:val="0"/>
        <w:adjustRightInd w:val="0"/>
        <w:spacing w:after="0" w:line="360" w:lineRule="auto"/>
        <w:ind w:left="851" w:right="40" w:hanging="851"/>
        <w:jc w:val="both"/>
        <w:rPr>
          <w:rFonts w:ascii="Times New Roman" w:eastAsia="Times New Roman" w:hAnsi="Times New Roman" w:cs="Times New Roman"/>
          <w:sz w:val="24"/>
          <w:szCs w:val="24"/>
          <w:lang w:eastAsia="en-GB"/>
        </w:rPr>
      </w:pPr>
      <w:r w:rsidRPr="00A659DE">
        <w:rPr>
          <w:rFonts w:ascii="Times New Roman" w:eastAsia="Times New Roman" w:hAnsi="Times New Roman" w:cs="Times New Roman"/>
          <w:sz w:val="24"/>
          <w:szCs w:val="24"/>
          <w:lang w:eastAsia="en-GB"/>
        </w:rPr>
        <w:t xml:space="preserve">Martínez, M. (2006). Validez y confiabilidad en la metodología cualitativa. </w:t>
      </w:r>
      <w:r w:rsidRPr="00A659DE">
        <w:rPr>
          <w:rFonts w:ascii="Times New Roman" w:eastAsia="Times New Roman" w:hAnsi="Times New Roman" w:cs="Times New Roman"/>
          <w:i/>
          <w:sz w:val="24"/>
          <w:szCs w:val="24"/>
          <w:lang w:eastAsia="en-GB"/>
        </w:rPr>
        <w:t>Paradigma, 27</w:t>
      </w:r>
      <w:r w:rsidRPr="00A659DE">
        <w:rPr>
          <w:rFonts w:ascii="Times New Roman" w:eastAsia="Times New Roman" w:hAnsi="Times New Roman" w:cs="Times New Roman"/>
          <w:sz w:val="24"/>
          <w:szCs w:val="24"/>
          <w:lang w:eastAsia="en-GB"/>
        </w:rPr>
        <w:t xml:space="preserve">(2), 7-37. </w:t>
      </w:r>
      <w:r w:rsidR="00434834">
        <w:rPr>
          <w:rFonts w:ascii="Times New Roman" w:eastAsia="Times New Roman" w:hAnsi="Times New Roman" w:cs="Times New Roman"/>
          <w:sz w:val="24"/>
          <w:szCs w:val="24"/>
          <w:lang w:eastAsia="en-GB"/>
        </w:rPr>
        <w:t xml:space="preserve">Recuperado de </w:t>
      </w:r>
      <w:r w:rsidR="00691C94" w:rsidRPr="00691C94">
        <w:rPr>
          <w:rFonts w:ascii="Times New Roman" w:eastAsia="Times New Roman" w:hAnsi="Times New Roman" w:cs="Times New Roman"/>
          <w:sz w:val="24"/>
          <w:szCs w:val="24"/>
          <w:lang w:eastAsia="en-GB"/>
        </w:rPr>
        <w:t>http://ve.scielo.org/scielo.php?script=sci_arttext&amp;pid=S1011-22512006000200002</w:t>
      </w:r>
      <w:r w:rsidR="00691C94">
        <w:rPr>
          <w:rFonts w:ascii="Times New Roman" w:eastAsia="Times New Roman" w:hAnsi="Times New Roman" w:cs="Times New Roman"/>
          <w:sz w:val="24"/>
          <w:szCs w:val="24"/>
          <w:lang w:eastAsia="en-GB"/>
        </w:rPr>
        <w:t>.</w:t>
      </w:r>
    </w:p>
    <w:p w14:paraId="2F5AC803" w14:textId="1E4AAF1F" w:rsidR="00924191" w:rsidRPr="00A659DE" w:rsidRDefault="00924191" w:rsidP="00CC0CF7">
      <w:pPr>
        <w:widowControl/>
        <w:autoSpaceDE w:val="0"/>
        <w:autoSpaceDN w:val="0"/>
        <w:adjustRightInd w:val="0"/>
        <w:spacing w:after="0" w:line="360" w:lineRule="auto"/>
        <w:ind w:left="851" w:right="40" w:hanging="851"/>
        <w:jc w:val="both"/>
        <w:rPr>
          <w:rStyle w:val="Hipervnculo"/>
          <w:rFonts w:ascii="Times New Roman" w:hAnsi="Times New Roman" w:cs="Times New Roman"/>
          <w:color w:val="auto"/>
          <w:sz w:val="24"/>
          <w:szCs w:val="24"/>
        </w:rPr>
      </w:pPr>
      <w:r w:rsidRPr="00A659DE">
        <w:rPr>
          <w:rFonts w:ascii="Times New Roman" w:hAnsi="Times New Roman" w:cs="Times New Roman"/>
          <w:sz w:val="24"/>
          <w:szCs w:val="24"/>
        </w:rPr>
        <w:t xml:space="preserve">Sánchez Díaz, M. y Vega Valdés, J. C (2003). Algunos aspectos teóricos-conceptuales sobre el análisis documental y el análisis de información. </w:t>
      </w:r>
      <w:r w:rsidRPr="00A659DE">
        <w:rPr>
          <w:rFonts w:ascii="Times New Roman" w:hAnsi="Times New Roman" w:cs="Times New Roman"/>
          <w:i/>
          <w:sz w:val="24"/>
          <w:szCs w:val="24"/>
        </w:rPr>
        <w:t>Ciencias de la Información</w:t>
      </w:r>
      <w:r w:rsidRPr="00A659DE">
        <w:rPr>
          <w:rFonts w:ascii="Times New Roman" w:hAnsi="Times New Roman" w:cs="Times New Roman"/>
          <w:sz w:val="24"/>
          <w:szCs w:val="24"/>
        </w:rPr>
        <w:t xml:space="preserve">, </w:t>
      </w:r>
      <w:r w:rsidRPr="00A659DE">
        <w:rPr>
          <w:rFonts w:ascii="Times New Roman" w:hAnsi="Times New Roman" w:cs="Times New Roman"/>
          <w:i/>
          <w:sz w:val="24"/>
          <w:szCs w:val="24"/>
        </w:rPr>
        <w:t>34</w:t>
      </w:r>
      <w:r w:rsidRPr="00A659DE">
        <w:rPr>
          <w:rFonts w:ascii="Times New Roman" w:hAnsi="Times New Roman" w:cs="Times New Roman"/>
          <w:sz w:val="24"/>
          <w:szCs w:val="24"/>
        </w:rPr>
        <w:t xml:space="preserve">(2) 49-54. </w:t>
      </w:r>
      <w:r w:rsidRPr="007E1ACE">
        <w:rPr>
          <w:rFonts w:ascii="Times New Roman" w:hAnsi="Times New Roman" w:cs="Times New Roman"/>
          <w:sz w:val="24"/>
          <w:szCs w:val="24"/>
        </w:rPr>
        <w:t>http://132.248.9.34/hevila/Cienciasdelainformacion/2003/vol34/no2/5.pdf</w:t>
      </w:r>
      <w:bookmarkEnd w:id="0"/>
    </w:p>
    <w:p w14:paraId="2DDEDF0E" w14:textId="325F5618" w:rsidR="003409AA" w:rsidRDefault="003409AA" w:rsidP="00CC0CF7">
      <w:pPr>
        <w:widowControl/>
        <w:autoSpaceDE w:val="0"/>
        <w:autoSpaceDN w:val="0"/>
        <w:adjustRightInd w:val="0"/>
        <w:spacing w:after="0" w:line="360" w:lineRule="auto"/>
        <w:ind w:left="426" w:right="40" w:hanging="284"/>
        <w:jc w:val="both"/>
        <w:rPr>
          <w:rStyle w:val="Hipervnculo"/>
          <w:rFonts w:ascii="Times New Roman" w:hAnsi="Times New Roman" w:cs="Times New Roman"/>
          <w:color w:val="auto"/>
          <w:sz w:val="24"/>
          <w:szCs w:val="24"/>
        </w:rPr>
      </w:pPr>
    </w:p>
    <w:sectPr w:rsidR="003409AA" w:rsidSect="00664758">
      <w:headerReference w:type="even" r:id="rId8"/>
      <w:headerReference w:type="default" r:id="rId9"/>
      <w:footerReference w:type="even" r:id="rId10"/>
      <w:footerReference w:type="default" r:id="rId11"/>
      <w:footerReference w:type="first" r:id="rId12"/>
      <w:type w:val="continuous"/>
      <w:pgSz w:w="12240" w:h="15840" w:code="1"/>
      <w:pgMar w:top="1276" w:right="1701" w:bottom="1135"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C1A3" w14:textId="77777777" w:rsidR="00452B86" w:rsidRDefault="00452B86" w:rsidP="00632652">
      <w:pPr>
        <w:spacing w:after="0" w:line="240" w:lineRule="auto"/>
      </w:pPr>
      <w:r>
        <w:separator/>
      </w:r>
    </w:p>
  </w:endnote>
  <w:endnote w:type="continuationSeparator" w:id="0">
    <w:p w14:paraId="0261EC11" w14:textId="77777777" w:rsidR="00452B86" w:rsidRDefault="00452B86" w:rsidP="0063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C625" w14:textId="57A11F7E" w:rsidR="008C1765" w:rsidRDefault="005B1C5E" w:rsidP="005B1C5E">
    <w:pPr>
      <w:pStyle w:val="Piedepgina"/>
      <w:jc w:val="center"/>
    </w:pPr>
    <w:r>
      <w:rPr>
        <w:noProof/>
        <w:lang w:val="en-US"/>
      </w:rPr>
      <w:drawing>
        <wp:inline distT="0" distB="0" distL="0" distR="0" wp14:anchorId="00EFD5AC" wp14:editId="0BE4D9EA">
          <wp:extent cx="1600200" cy="419100"/>
          <wp:effectExtent l="0" t="0" r="0" b="0"/>
          <wp:docPr id="52" name="Imagen 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B1C5E">
      <w:rPr>
        <w:rFonts w:cstheme="minorHAnsi"/>
        <w:b/>
        <w:szCs w:val="18"/>
      </w:rPr>
      <w:t xml:space="preserve">Vol. 12, Núm. 23 Julio - </w:t>
    </w:r>
    <w:proofErr w:type="gramStart"/>
    <w:r w:rsidRPr="005B1C5E">
      <w:rPr>
        <w:rFonts w:cstheme="minorHAnsi"/>
        <w:b/>
        <w:szCs w:val="18"/>
      </w:rPr>
      <w:t>Diciembre</w:t>
    </w:r>
    <w:proofErr w:type="gramEnd"/>
    <w:r w:rsidRPr="005B1C5E">
      <w:rPr>
        <w:rFonts w:cstheme="minorHAnsi"/>
        <w:b/>
        <w:szCs w:val="18"/>
      </w:rPr>
      <w:t xml:space="preserve"> 2021, e</w:t>
    </w:r>
  </w:p>
  <w:p w14:paraId="6EF66F54" w14:textId="4CFDED88" w:rsidR="008C1765" w:rsidRDefault="008C17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8677" w14:textId="6148D511" w:rsidR="00F40646" w:rsidRDefault="00664758" w:rsidP="00664758">
    <w:pPr>
      <w:pStyle w:val="Piedepgina"/>
      <w:jc w:val="center"/>
    </w:pPr>
    <w:r>
      <w:rPr>
        <w:noProof/>
        <w:lang w:val="en-US"/>
      </w:rPr>
      <w:drawing>
        <wp:inline distT="0" distB="0" distL="0" distR="0" wp14:anchorId="4923CC2B" wp14:editId="7D5C625D">
          <wp:extent cx="1600200" cy="419100"/>
          <wp:effectExtent l="0" t="0" r="0" b="0"/>
          <wp:docPr id="53" name="Imagen 5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64758">
      <w:rPr>
        <w:rFonts w:cstheme="minorHAnsi"/>
        <w:b/>
        <w:szCs w:val="18"/>
      </w:rPr>
      <w:t xml:space="preserve">Vol. 12, Núm. 23 Julio - </w:t>
    </w:r>
    <w:proofErr w:type="gramStart"/>
    <w:r w:rsidRPr="00664758">
      <w:rPr>
        <w:rFonts w:cstheme="minorHAnsi"/>
        <w:b/>
        <w:szCs w:val="18"/>
      </w:rPr>
      <w:t>Diciembre</w:t>
    </w:r>
    <w:proofErr w:type="gramEnd"/>
    <w:r w:rsidRPr="00664758">
      <w:rPr>
        <w:rFonts w:cstheme="minorHAnsi"/>
        <w:b/>
        <w:szCs w:val="18"/>
      </w:rPr>
      <w:t xml:space="preserve"> 2021, e</w:t>
    </w:r>
    <w:r w:rsidR="005F06C6">
      <w:rPr>
        <w:rFonts w:cstheme="minorHAnsi"/>
        <w:b/>
        <w:szCs w:val="18"/>
      </w:rPr>
      <w:t>264</w:t>
    </w:r>
  </w:p>
  <w:p w14:paraId="02A1E645" w14:textId="77777777" w:rsidR="00F40646" w:rsidRDefault="00F406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171943"/>
      <w:docPartObj>
        <w:docPartGallery w:val="Page Numbers (Bottom of Page)"/>
        <w:docPartUnique/>
      </w:docPartObj>
    </w:sdtPr>
    <w:sdtEndPr/>
    <w:sdtContent>
      <w:p w14:paraId="4B02D58D" w14:textId="27F088DE" w:rsidR="00F40646" w:rsidRDefault="00F40646">
        <w:pPr>
          <w:pStyle w:val="Piedepgina"/>
          <w:jc w:val="right"/>
        </w:pPr>
        <w:r>
          <w:fldChar w:fldCharType="begin"/>
        </w:r>
        <w:r>
          <w:instrText>PAGE   \* MERGEFORMAT</w:instrText>
        </w:r>
        <w:r>
          <w:fldChar w:fldCharType="separate"/>
        </w:r>
        <w:r w:rsidR="00CB01DC" w:rsidRPr="00CB01DC">
          <w:rPr>
            <w:noProof/>
            <w:lang w:val="es-ES"/>
          </w:rPr>
          <w:t>1</w:t>
        </w:r>
        <w:r>
          <w:fldChar w:fldCharType="end"/>
        </w:r>
      </w:p>
    </w:sdtContent>
  </w:sdt>
  <w:p w14:paraId="5FB9C4B1" w14:textId="60A68446" w:rsidR="008C1765" w:rsidRDefault="008C17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13E6" w14:textId="77777777" w:rsidR="00452B86" w:rsidRDefault="00452B86" w:rsidP="00632652">
      <w:pPr>
        <w:spacing w:after="0" w:line="240" w:lineRule="auto"/>
      </w:pPr>
      <w:r>
        <w:separator/>
      </w:r>
    </w:p>
  </w:footnote>
  <w:footnote w:type="continuationSeparator" w:id="0">
    <w:p w14:paraId="74A19304" w14:textId="77777777" w:rsidR="00452B86" w:rsidRDefault="00452B86" w:rsidP="0063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8584" w14:textId="038409A2" w:rsidR="00664758" w:rsidRDefault="00664758" w:rsidP="00664758">
    <w:pPr>
      <w:pStyle w:val="Encabezado"/>
      <w:jc w:val="center"/>
    </w:pPr>
    <w:r w:rsidRPr="005A563C">
      <w:rPr>
        <w:noProof/>
        <w:lang w:val="en-US"/>
      </w:rPr>
      <w:drawing>
        <wp:inline distT="0" distB="0" distL="0" distR="0" wp14:anchorId="7B723D3A" wp14:editId="68A3CECE">
          <wp:extent cx="5400040" cy="632602"/>
          <wp:effectExtent l="0" t="0" r="0" b="0"/>
          <wp:docPr id="50" name="Imagen 5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D899" w14:textId="00DDB9ED" w:rsidR="005B1C5E" w:rsidRDefault="005B1C5E" w:rsidP="005B1C5E">
    <w:pPr>
      <w:pStyle w:val="Encabezado"/>
      <w:jc w:val="center"/>
    </w:pPr>
    <w:r w:rsidRPr="005A563C">
      <w:rPr>
        <w:noProof/>
        <w:lang w:val="en-US"/>
      </w:rPr>
      <w:drawing>
        <wp:inline distT="0" distB="0" distL="0" distR="0" wp14:anchorId="553277A9" wp14:editId="0C2581F0">
          <wp:extent cx="5400040" cy="632602"/>
          <wp:effectExtent l="0" t="0" r="0" b="0"/>
          <wp:docPr id="51" name="Imagen 5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332"/>
    <w:multiLevelType w:val="hybridMultilevel"/>
    <w:tmpl w:val="88C0C608"/>
    <w:lvl w:ilvl="0" w:tplc="D2D6DEC0">
      <w:start w:val="1"/>
      <w:numFmt w:val="decimal"/>
      <w:lvlText w:val="%1)"/>
      <w:lvlJc w:val="left"/>
      <w:pPr>
        <w:ind w:left="1103" w:hanging="360"/>
      </w:pPr>
      <w:rPr>
        <w:rFonts w:hint="default"/>
        <w:i/>
        <w:iCs/>
      </w:rPr>
    </w:lvl>
    <w:lvl w:ilvl="1" w:tplc="080A0019" w:tentative="1">
      <w:start w:val="1"/>
      <w:numFmt w:val="lowerLetter"/>
      <w:lvlText w:val="%2."/>
      <w:lvlJc w:val="left"/>
      <w:pPr>
        <w:ind w:left="1823" w:hanging="360"/>
      </w:pPr>
    </w:lvl>
    <w:lvl w:ilvl="2" w:tplc="080A001B" w:tentative="1">
      <w:start w:val="1"/>
      <w:numFmt w:val="lowerRoman"/>
      <w:lvlText w:val="%3."/>
      <w:lvlJc w:val="right"/>
      <w:pPr>
        <w:ind w:left="2543" w:hanging="180"/>
      </w:pPr>
    </w:lvl>
    <w:lvl w:ilvl="3" w:tplc="080A000F" w:tentative="1">
      <w:start w:val="1"/>
      <w:numFmt w:val="decimal"/>
      <w:lvlText w:val="%4."/>
      <w:lvlJc w:val="left"/>
      <w:pPr>
        <w:ind w:left="3263" w:hanging="360"/>
      </w:pPr>
    </w:lvl>
    <w:lvl w:ilvl="4" w:tplc="080A0019" w:tentative="1">
      <w:start w:val="1"/>
      <w:numFmt w:val="lowerLetter"/>
      <w:lvlText w:val="%5."/>
      <w:lvlJc w:val="left"/>
      <w:pPr>
        <w:ind w:left="3983" w:hanging="360"/>
      </w:pPr>
    </w:lvl>
    <w:lvl w:ilvl="5" w:tplc="080A001B" w:tentative="1">
      <w:start w:val="1"/>
      <w:numFmt w:val="lowerRoman"/>
      <w:lvlText w:val="%6."/>
      <w:lvlJc w:val="right"/>
      <w:pPr>
        <w:ind w:left="4703" w:hanging="180"/>
      </w:pPr>
    </w:lvl>
    <w:lvl w:ilvl="6" w:tplc="080A000F" w:tentative="1">
      <w:start w:val="1"/>
      <w:numFmt w:val="decimal"/>
      <w:lvlText w:val="%7."/>
      <w:lvlJc w:val="left"/>
      <w:pPr>
        <w:ind w:left="5423" w:hanging="360"/>
      </w:pPr>
    </w:lvl>
    <w:lvl w:ilvl="7" w:tplc="080A0019" w:tentative="1">
      <w:start w:val="1"/>
      <w:numFmt w:val="lowerLetter"/>
      <w:lvlText w:val="%8."/>
      <w:lvlJc w:val="left"/>
      <w:pPr>
        <w:ind w:left="6143" w:hanging="360"/>
      </w:pPr>
    </w:lvl>
    <w:lvl w:ilvl="8" w:tplc="080A001B" w:tentative="1">
      <w:start w:val="1"/>
      <w:numFmt w:val="lowerRoman"/>
      <w:lvlText w:val="%9."/>
      <w:lvlJc w:val="right"/>
      <w:pPr>
        <w:ind w:left="6863" w:hanging="180"/>
      </w:pPr>
    </w:lvl>
  </w:abstractNum>
  <w:abstractNum w:abstractNumId="1" w15:restartNumberingAfterBreak="0">
    <w:nsid w:val="21211434"/>
    <w:multiLevelType w:val="hybridMultilevel"/>
    <w:tmpl w:val="70DE8F32"/>
    <w:lvl w:ilvl="0" w:tplc="DDDE4AFA">
      <w:start w:val="1"/>
      <w:numFmt w:val="decimal"/>
      <w:lvlText w:val="%1)"/>
      <w:lvlJc w:val="left"/>
      <w:pPr>
        <w:ind w:left="743" w:hanging="360"/>
      </w:pPr>
      <w:rPr>
        <w:rFonts w:hint="default"/>
        <w:i/>
        <w:iCs/>
      </w:rPr>
    </w:lvl>
    <w:lvl w:ilvl="1" w:tplc="080A0019" w:tentative="1">
      <w:start w:val="1"/>
      <w:numFmt w:val="lowerLetter"/>
      <w:lvlText w:val="%2."/>
      <w:lvlJc w:val="left"/>
      <w:pPr>
        <w:ind w:left="1463" w:hanging="360"/>
      </w:pPr>
    </w:lvl>
    <w:lvl w:ilvl="2" w:tplc="080A001B" w:tentative="1">
      <w:start w:val="1"/>
      <w:numFmt w:val="lowerRoman"/>
      <w:lvlText w:val="%3."/>
      <w:lvlJc w:val="right"/>
      <w:pPr>
        <w:ind w:left="2183" w:hanging="180"/>
      </w:pPr>
    </w:lvl>
    <w:lvl w:ilvl="3" w:tplc="080A000F" w:tentative="1">
      <w:start w:val="1"/>
      <w:numFmt w:val="decimal"/>
      <w:lvlText w:val="%4."/>
      <w:lvlJc w:val="left"/>
      <w:pPr>
        <w:ind w:left="2903" w:hanging="360"/>
      </w:pPr>
    </w:lvl>
    <w:lvl w:ilvl="4" w:tplc="080A0019" w:tentative="1">
      <w:start w:val="1"/>
      <w:numFmt w:val="lowerLetter"/>
      <w:lvlText w:val="%5."/>
      <w:lvlJc w:val="left"/>
      <w:pPr>
        <w:ind w:left="3623" w:hanging="360"/>
      </w:pPr>
    </w:lvl>
    <w:lvl w:ilvl="5" w:tplc="080A001B" w:tentative="1">
      <w:start w:val="1"/>
      <w:numFmt w:val="lowerRoman"/>
      <w:lvlText w:val="%6."/>
      <w:lvlJc w:val="right"/>
      <w:pPr>
        <w:ind w:left="4343" w:hanging="180"/>
      </w:pPr>
    </w:lvl>
    <w:lvl w:ilvl="6" w:tplc="080A000F" w:tentative="1">
      <w:start w:val="1"/>
      <w:numFmt w:val="decimal"/>
      <w:lvlText w:val="%7."/>
      <w:lvlJc w:val="left"/>
      <w:pPr>
        <w:ind w:left="5063" w:hanging="360"/>
      </w:pPr>
    </w:lvl>
    <w:lvl w:ilvl="7" w:tplc="080A0019" w:tentative="1">
      <w:start w:val="1"/>
      <w:numFmt w:val="lowerLetter"/>
      <w:lvlText w:val="%8."/>
      <w:lvlJc w:val="left"/>
      <w:pPr>
        <w:ind w:left="5783" w:hanging="360"/>
      </w:pPr>
    </w:lvl>
    <w:lvl w:ilvl="8" w:tplc="080A001B" w:tentative="1">
      <w:start w:val="1"/>
      <w:numFmt w:val="lowerRoman"/>
      <w:lvlText w:val="%9."/>
      <w:lvlJc w:val="right"/>
      <w:pPr>
        <w:ind w:left="6503" w:hanging="180"/>
      </w:pPr>
    </w:lvl>
  </w:abstractNum>
  <w:abstractNum w:abstractNumId="2"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3" w15:restartNumberingAfterBreak="0">
    <w:nsid w:val="443D13CE"/>
    <w:multiLevelType w:val="hybridMultilevel"/>
    <w:tmpl w:val="CAE6796E"/>
    <w:lvl w:ilvl="0" w:tplc="D2D6DEC0">
      <w:start w:val="1"/>
      <w:numFmt w:val="decimal"/>
      <w:lvlText w:val="%1)"/>
      <w:lvlJc w:val="left"/>
      <w:pPr>
        <w:ind w:left="1103" w:hanging="360"/>
      </w:pPr>
      <w:rPr>
        <w:rFonts w:hint="default"/>
        <w:i/>
        <w:iCs/>
      </w:rPr>
    </w:lvl>
    <w:lvl w:ilvl="1" w:tplc="080A0019" w:tentative="1">
      <w:start w:val="1"/>
      <w:numFmt w:val="lowerLetter"/>
      <w:lvlText w:val="%2."/>
      <w:lvlJc w:val="left"/>
      <w:pPr>
        <w:ind w:left="1823" w:hanging="360"/>
      </w:pPr>
    </w:lvl>
    <w:lvl w:ilvl="2" w:tplc="080A001B" w:tentative="1">
      <w:start w:val="1"/>
      <w:numFmt w:val="lowerRoman"/>
      <w:lvlText w:val="%3."/>
      <w:lvlJc w:val="right"/>
      <w:pPr>
        <w:ind w:left="2543" w:hanging="180"/>
      </w:pPr>
    </w:lvl>
    <w:lvl w:ilvl="3" w:tplc="080A000F" w:tentative="1">
      <w:start w:val="1"/>
      <w:numFmt w:val="decimal"/>
      <w:lvlText w:val="%4."/>
      <w:lvlJc w:val="left"/>
      <w:pPr>
        <w:ind w:left="3263" w:hanging="360"/>
      </w:pPr>
    </w:lvl>
    <w:lvl w:ilvl="4" w:tplc="080A0019" w:tentative="1">
      <w:start w:val="1"/>
      <w:numFmt w:val="lowerLetter"/>
      <w:lvlText w:val="%5."/>
      <w:lvlJc w:val="left"/>
      <w:pPr>
        <w:ind w:left="3983" w:hanging="360"/>
      </w:pPr>
    </w:lvl>
    <w:lvl w:ilvl="5" w:tplc="080A001B" w:tentative="1">
      <w:start w:val="1"/>
      <w:numFmt w:val="lowerRoman"/>
      <w:lvlText w:val="%6."/>
      <w:lvlJc w:val="right"/>
      <w:pPr>
        <w:ind w:left="4703" w:hanging="180"/>
      </w:pPr>
    </w:lvl>
    <w:lvl w:ilvl="6" w:tplc="080A000F" w:tentative="1">
      <w:start w:val="1"/>
      <w:numFmt w:val="decimal"/>
      <w:lvlText w:val="%7."/>
      <w:lvlJc w:val="left"/>
      <w:pPr>
        <w:ind w:left="5423" w:hanging="360"/>
      </w:pPr>
    </w:lvl>
    <w:lvl w:ilvl="7" w:tplc="080A0019" w:tentative="1">
      <w:start w:val="1"/>
      <w:numFmt w:val="lowerLetter"/>
      <w:lvlText w:val="%8."/>
      <w:lvlJc w:val="left"/>
      <w:pPr>
        <w:ind w:left="6143" w:hanging="360"/>
      </w:pPr>
    </w:lvl>
    <w:lvl w:ilvl="8" w:tplc="080A001B" w:tentative="1">
      <w:start w:val="1"/>
      <w:numFmt w:val="lowerRoman"/>
      <w:lvlText w:val="%9."/>
      <w:lvlJc w:val="right"/>
      <w:pPr>
        <w:ind w:left="6863" w:hanging="180"/>
      </w:pPr>
    </w:lvl>
  </w:abstractNum>
  <w:abstractNum w:abstractNumId="4" w15:restartNumberingAfterBreak="0">
    <w:nsid w:val="73DC0783"/>
    <w:multiLevelType w:val="hybridMultilevel"/>
    <w:tmpl w:val="118461CA"/>
    <w:lvl w:ilvl="0" w:tplc="1A4295CA">
      <w:start w:val="1"/>
      <w:numFmt w:val="decimal"/>
      <w:lvlText w:val="%1)"/>
      <w:lvlJc w:val="left"/>
      <w:pPr>
        <w:ind w:left="743" w:hanging="360"/>
      </w:pPr>
      <w:rPr>
        <w:rFonts w:hint="default"/>
        <w:i/>
        <w:iCs/>
      </w:rPr>
    </w:lvl>
    <w:lvl w:ilvl="1" w:tplc="0422C930">
      <w:start w:val="1"/>
      <w:numFmt w:val="lowerLetter"/>
      <w:lvlText w:val="%2)"/>
      <w:lvlJc w:val="left"/>
      <w:pPr>
        <w:ind w:left="1463" w:hanging="360"/>
      </w:pPr>
      <w:rPr>
        <w:i/>
        <w:iCs/>
      </w:rPr>
    </w:lvl>
    <w:lvl w:ilvl="2" w:tplc="080A001B" w:tentative="1">
      <w:start w:val="1"/>
      <w:numFmt w:val="lowerRoman"/>
      <w:lvlText w:val="%3."/>
      <w:lvlJc w:val="right"/>
      <w:pPr>
        <w:ind w:left="2183" w:hanging="180"/>
      </w:pPr>
    </w:lvl>
    <w:lvl w:ilvl="3" w:tplc="080A000F" w:tentative="1">
      <w:start w:val="1"/>
      <w:numFmt w:val="decimal"/>
      <w:lvlText w:val="%4."/>
      <w:lvlJc w:val="left"/>
      <w:pPr>
        <w:ind w:left="2903" w:hanging="360"/>
      </w:pPr>
    </w:lvl>
    <w:lvl w:ilvl="4" w:tplc="080A0019" w:tentative="1">
      <w:start w:val="1"/>
      <w:numFmt w:val="lowerLetter"/>
      <w:lvlText w:val="%5."/>
      <w:lvlJc w:val="left"/>
      <w:pPr>
        <w:ind w:left="3623" w:hanging="360"/>
      </w:pPr>
    </w:lvl>
    <w:lvl w:ilvl="5" w:tplc="080A001B" w:tentative="1">
      <w:start w:val="1"/>
      <w:numFmt w:val="lowerRoman"/>
      <w:lvlText w:val="%6."/>
      <w:lvlJc w:val="right"/>
      <w:pPr>
        <w:ind w:left="4343" w:hanging="180"/>
      </w:pPr>
    </w:lvl>
    <w:lvl w:ilvl="6" w:tplc="080A000F" w:tentative="1">
      <w:start w:val="1"/>
      <w:numFmt w:val="decimal"/>
      <w:lvlText w:val="%7."/>
      <w:lvlJc w:val="left"/>
      <w:pPr>
        <w:ind w:left="5063" w:hanging="360"/>
      </w:pPr>
    </w:lvl>
    <w:lvl w:ilvl="7" w:tplc="080A0019" w:tentative="1">
      <w:start w:val="1"/>
      <w:numFmt w:val="lowerLetter"/>
      <w:lvlText w:val="%8."/>
      <w:lvlJc w:val="left"/>
      <w:pPr>
        <w:ind w:left="5783" w:hanging="360"/>
      </w:pPr>
    </w:lvl>
    <w:lvl w:ilvl="8" w:tplc="080A001B" w:tentative="1">
      <w:start w:val="1"/>
      <w:numFmt w:val="lowerRoman"/>
      <w:lvlText w:val="%9."/>
      <w:lvlJc w:val="right"/>
      <w:pPr>
        <w:ind w:left="6503" w:hanging="180"/>
      </w:pPr>
    </w:lvl>
  </w:abstractNum>
  <w:abstractNum w:abstractNumId="5" w15:restartNumberingAfterBreak="0">
    <w:nsid w:val="7E752988"/>
    <w:multiLevelType w:val="hybridMultilevel"/>
    <w:tmpl w:val="397EE248"/>
    <w:lvl w:ilvl="0" w:tplc="F3EAD82C">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C9"/>
    <w:rsid w:val="000011C2"/>
    <w:rsid w:val="00001433"/>
    <w:rsid w:val="00010E87"/>
    <w:rsid w:val="00016539"/>
    <w:rsid w:val="0002338C"/>
    <w:rsid w:val="00030BFA"/>
    <w:rsid w:val="00032143"/>
    <w:rsid w:val="000361CE"/>
    <w:rsid w:val="00040822"/>
    <w:rsid w:val="00041A34"/>
    <w:rsid w:val="00043283"/>
    <w:rsid w:val="00043667"/>
    <w:rsid w:val="000460CC"/>
    <w:rsid w:val="000542B2"/>
    <w:rsid w:val="000577F5"/>
    <w:rsid w:val="000620E3"/>
    <w:rsid w:val="00062E1A"/>
    <w:rsid w:val="00063C7D"/>
    <w:rsid w:val="00065CE6"/>
    <w:rsid w:val="00067E74"/>
    <w:rsid w:val="00083E03"/>
    <w:rsid w:val="00085BDA"/>
    <w:rsid w:val="00086C39"/>
    <w:rsid w:val="000879D5"/>
    <w:rsid w:val="000902E7"/>
    <w:rsid w:val="00090A90"/>
    <w:rsid w:val="00094ECA"/>
    <w:rsid w:val="000A00A8"/>
    <w:rsid w:val="000A3182"/>
    <w:rsid w:val="000A4CD1"/>
    <w:rsid w:val="000B4FAA"/>
    <w:rsid w:val="000B562A"/>
    <w:rsid w:val="000B6DE9"/>
    <w:rsid w:val="000C0DF3"/>
    <w:rsid w:val="000C1C81"/>
    <w:rsid w:val="000C3855"/>
    <w:rsid w:val="000C427E"/>
    <w:rsid w:val="000C4C0A"/>
    <w:rsid w:val="000C536C"/>
    <w:rsid w:val="000D0230"/>
    <w:rsid w:val="000D05DD"/>
    <w:rsid w:val="000D1CEB"/>
    <w:rsid w:val="000D296F"/>
    <w:rsid w:val="000D3A4C"/>
    <w:rsid w:val="000D61D7"/>
    <w:rsid w:val="000D78DC"/>
    <w:rsid w:val="000E1F17"/>
    <w:rsid w:val="000E6D8E"/>
    <w:rsid w:val="000E7994"/>
    <w:rsid w:val="000F0F14"/>
    <w:rsid w:val="000F3505"/>
    <w:rsid w:val="000F3EA8"/>
    <w:rsid w:val="000F683D"/>
    <w:rsid w:val="000F73DA"/>
    <w:rsid w:val="00105DD6"/>
    <w:rsid w:val="00112796"/>
    <w:rsid w:val="00114467"/>
    <w:rsid w:val="00120AC6"/>
    <w:rsid w:val="00123C4D"/>
    <w:rsid w:val="00124270"/>
    <w:rsid w:val="00124FDF"/>
    <w:rsid w:val="00130322"/>
    <w:rsid w:val="00130BC6"/>
    <w:rsid w:val="001321D9"/>
    <w:rsid w:val="001322AB"/>
    <w:rsid w:val="001354CC"/>
    <w:rsid w:val="00136486"/>
    <w:rsid w:val="00141B52"/>
    <w:rsid w:val="00141B5F"/>
    <w:rsid w:val="00142704"/>
    <w:rsid w:val="00144795"/>
    <w:rsid w:val="00144AE3"/>
    <w:rsid w:val="00145D67"/>
    <w:rsid w:val="00153BA7"/>
    <w:rsid w:val="00154055"/>
    <w:rsid w:val="0016165B"/>
    <w:rsid w:val="001633FF"/>
    <w:rsid w:val="001667FF"/>
    <w:rsid w:val="001703A2"/>
    <w:rsid w:val="00170974"/>
    <w:rsid w:val="0017520B"/>
    <w:rsid w:val="00177267"/>
    <w:rsid w:val="00186D5C"/>
    <w:rsid w:val="00194EEB"/>
    <w:rsid w:val="0019558C"/>
    <w:rsid w:val="00196076"/>
    <w:rsid w:val="0019776B"/>
    <w:rsid w:val="001A1283"/>
    <w:rsid w:val="001A3F9C"/>
    <w:rsid w:val="001A4EFD"/>
    <w:rsid w:val="001A63FC"/>
    <w:rsid w:val="001A75CB"/>
    <w:rsid w:val="001B3F72"/>
    <w:rsid w:val="001B4725"/>
    <w:rsid w:val="001B740A"/>
    <w:rsid w:val="001B7AAB"/>
    <w:rsid w:val="001C1872"/>
    <w:rsid w:val="001C2C00"/>
    <w:rsid w:val="001C3D6F"/>
    <w:rsid w:val="001C6C58"/>
    <w:rsid w:val="001D5D59"/>
    <w:rsid w:val="001D69C8"/>
    <w:rsid w:val="001D7AE2"/>
    <w:rsid w:val="001E235E"/>
    <w:rsid w:val="001E3379"/>
    <w:rsid w:val="001E398B"/>
    <w:rsid w:val="001E4A1E"/>
    <w:rsid w:val="001E6E24"/>
    <w:rsid w:val="001E7487"/>
    <w:rsid w:val="001F3532"/>
    <w:rsid w:val="001F3821"/>
    <w:rsid w:val="001F69FF"/>
    <w:rsid w:val="00203855"/>
    <w:rsid w:val="00206A05"/>
    <w:rsid w:val="002170FE"/>
    <w:rsid w:val="00220AE4"/>
    <w:rsid w:val="00222B8D"/>
    <w:rsid w:val="00222F1C"/>
    <w:rsid w:val="00223AC8"/>
    <w:rsid w:val="00226986"/>
    <w:rsid w:val="00233359"/>
    <w:rsid w:val="00233E21"/>
    <w:rsid w:val="0023503E"/>
    <w:rsid w:val="00235579"/>
    <w:rsid w:val="00241C5A"/>
    <w:rsid w:val="002516B0"/>
    <w:rsid w:val="00255C0B"/>
    <w:rsid w:val="00255FA0"/>
    <w:rsid w:val="00260F52"/>
    <w:rsid w:val="0026578A"/>
    <w:rsid w:val="00280C25"/>
    <w:rsid w:val="00281618"/>
    <w:rsid w:val="00281ED1"/>
    <w:rsid w:val="002A2429"/>
    <w:rsid w:val="002A2C49"/>
    <w:rsid w:val="002A412F"/>
    <w:rsid w:val="002A7D62"/>
    <w:rsid w:val="002B219F"/>
    <w:rsid w:val="002C7679"/>
    <w:rsid w:val="002D1C8E"/>
    <w:rsid w:val="002D3CCB"/>
    <w:rsid w:val="002D405D"/>
    <w:rsid w:val="002E3E28"/>
    <w:rsid w:val="002E68A9"/>
    <w:rsid w:val="002F6802"/>
    <w:rsid w:val="002F6A03"/>
    <w:rsid w:val="002F77AD"/>
    <w:rsid w:val="00300B67"/>
    <w:rsid w:val="003020BB"/>
    <w:rsid w:val="00302CC4"/>
    <w:rsid w:val="00302DB0"/>
    <w:rsid w:val="00307083"/>
    <w:rsid w:val="003101F3"/>
    <w:rsid w:val="00310F7D"/>
    <w:rsid w:val="0031213F"/>
    <w:rsid w:val="0031249D"/>
    <w:rsid w:val="003138B3"/>
    <w:rsid w:val="00316EBA"/>
    <w:rsid w:val="00321510"/>
    <w:rsid w:val="00326D56"/>
    <w:rsid w:val="00327F2D"/>
    <w:rsid w:val="00330D9E"/>
    <w:rsid w:val="00333BC2"/>
    <w:rsid w:val="00334FCD"/>
    <w:rsid w:val="00335917"/>
    <w:rsid w:val="00337DCE"/>
    <w:rsid w:val="003409AA"/>
    <w:rsid w:val="003471EA"/>
    <w:rsid w:val="00347E78"/>
    <w:rsid w:val="00353D4A"/>
    <w:rsid w:val="00354D40"/>
    <w:rsid w:val="00356317"/>
    <w:rsid w:val="00357812"/>
    <w:rsid w:val="00371476"/>
    <w:rsid w:val="003731C1"/>
    <w:rsid w:val="00382EA9"/>
    <w:rsid w:val="00383BB9"/>
    <w:rsid w:val="00386C5F"/>
    <w:rsid w:val="00391646"/>
    <w:rsid w:val="0039453D"/>
    <w:rsid w:val="00394C08"/>
    <w:rsid w:val="003A0A9B"/>
    <w:rsid w:val="003A3F53"/>
    <w:rsid w:val="003A68BD"/>
    <w:rsid w:val="003A6916"/>
    <w:rsid w:val="003A7156"/>
    <w:rsid w:val="003B489B"/>
    <w:rsid w:val="003C0AEC"/>
    <w:rsid w:val="003C2BAC"/>
    <w:rsid w:val="003C2EF5"/>
    <w:rsid w:val="003C35AA"/>
    <w:rsid w:val="003C4BFF"/>
    <w:rsid w:val="003C5504"/>
    <w:rsid w:val="003C583A"/>
    <w:rsid w:val="003D23B0"/>
    <w:rsid w:val="003D42AE"/>
    <w:rsid w:val="003D44D0"/>
    <w:rsid w:val="003D502E"/>
    <w:rsid w:val="003D538F"/>
    <w:rsid w:val="003D6252"/>
    <w:rsid w:val="003E37C9"/>
    <w:rsid w:val="003E6606"/>
    <w:rsid w:val="003F08AB"/>
    <w:rsid w:val="003F31DD"/>
    <w:rsid w:val="003F3239"/>
    <w:rsid w:val="003F394B"/>
    <w:rsid w:val="003F4BD7"/>
    <w:rsid w:val="003F5E42"/>
    <w:rsid w:val="003F7E6C"/>
    <w:rsid w:val="00400DDD"/>
    <w:rsid w:val="00402446"/>
    <w:rsid w:val="004029FA"/>
    <w:rsid w:val="00404590"/>
    <w:rsid w:val="00404B4A"/>
    <w:rsid w:val="0040658F"/>
    <w:rsid w:val="00410AFC"/>
    <w:rsid w:val="00414E02"/>
    <w:rsid w:val="00416B6B"/>
    <w:rsid w:val="00416C14"/>
    <w:rsid w:val="00417A8A"/>
    <w:rsid w:val="0042393B"/>
    <w:rsid w:val="00426611"/>
    <w:rsid w:val="00427CF9"/>
    <w:rsid w:val="00427F63"/>
    <w:rsid w:val="00434834"/>
    <w:rsid w:val="00434EA9"/>
    <w:rsid w:val="004360C4"/>
    <w:rsid w:val="00440B85"/>
    <w:rsid w:val="00440EE8"/>
    <w:rsid w:val="00440F7D"/>
    <w:rsid w:val="00441EC3"/>
    <w:rsid w:val="0044705D"/>
    <w:rsid w:val="00452B86"/>
    <w:rsid w:val="00453028"/>
    <w:rsid w:val="00453544"/>
    <w:rsid w:val="00456E8C"/>
    <w:rsid w:val="0046475A"/>
    <w:rsid w:val="00465ABE"/>
    <w:rsid w:val="0046781F"/>
    <w:rsid w:val="00470D8A"/>
    <w:rsid w:val="00470F2A"/>
    <w:rsid w:val="0047677F"/>
    <w:rsid w:val="00481E13"/>
    <w:rsid w:val="004845A3"/>
    <w:rsid w:val="00485843"/>
    <w:rsid w:val="004866B0"/>
    <w:rsid w:val="00486E3D"/>
    <w:rsid w:val="00492336"/>
    <w:rsid w:val="00492C6E"/>
    <w:rsid w:val="004949FF"/>
    <w:rsid w:val="00494D48"/>
    <w:rsid w:val="004957B7"/>
    <w:rsid w:val="004A47EA"/>
    <w:rsid w:val="004A5F46"/>
    <w:rsid w:val="004A6B95"/>
    <w:rsid w:val="004B05EE"/>
    <w:rsid w:val="004B4ABF"/>
    <w:rsid w:val="004C0AB0"/>
    <w:rsid w:val="004C2211"/>
    <w:rsid w:val="004C22EB"/>
    <w:rsid w:val="004C7762"/>
    <w:rsid w:val="004D4CF4"/>
    <w:rsid w:val="004E06F3"/>
    <w:rsid w:val="004E12D8"/>
    <w:rsid w:val="004E22C8"/>
    <w:rsid w:val="004E244C"/>
    <w:rsid w:val="004E664C"/>
    <w:rsid w:val="004F085E"/>
    <w:rsid w:val="004F54B3"/>
    <w:rsid w:val="004F5809"/>
    <w:rsid w:val="004F663B"/>
    <w:rsid w:val="004F6C35"/>
    <w:rsid w:val="005005F1"/>
    <w:rsid w:val="00501F99"/>
    <w:rsid w:val="00505A30"/>
    <w:rsid w:val="0051022D"/>
    <w:rsid w:val="005115F7"/>
    <w:rsid w:val="005117E7"/>
    <w:rsid w:val="005151AB"/>
    <w:rsid w:val="00520DA6"/>
    <w:rsid w:val="00522EF5"/>
    <w:rsid w:val="00523851"/>
    <w:rsid w:val="005238FF"/>
    <w:rsid w:val="005243BD"/>
    <w:rsid w:val="005245E4"/>
    <w:rsid w:val="005332BA"/>
    <w:rsid w:val="00536C01"/>
    <w:rsid w:val="00537C23"/>
    <w:rsid w:val="005438FA"/>
    <w:rsid w:val="00543BA8"/>
    <w:rsid w:val="00547B92"/>
    <w:rsid w:val="005545EA"/>
    <w:rsid w:val="005551B6"/>
    <w:rsid w:val="00555774"/>
    <w:rsid w:val="00562186"/>
    <w:rsid w:val="005641CA"/>
    <w:rsid w:val="0056599B"/>
    <w:rsid w:val="00565BF3"/>
    <w:rsid w:val="00567F49"/>
    <w:rsid w:val="00570168"/>
    <w:rsid w:val="00571034"/>
    <w:rsid w:val="005711D6"/>
    <w:rsid w:val="005711E9"/>
    <w:rsid w:val="0057157D"/>
    <w:rsid w:val="00572D41"/>
    <w:rsid w:val="00573EAB"/>
    <w:rsid w:val="00574302"/>
    <w:rsid w:val="0057737C"/>
    <w:rsid w:val="00580F5B"/>
    <w:rsid w:val="005836B4"/>
    <w:rsid w:val="00584AB9"/>
    <w:rsid w:val="00585852"/>
    <w:rsid w:val="005878D5"/>
    <w:rsid w:val="00593D01"/>
    <w:rsid w:val="00597BED"/>
    <w:rsid w:val="005A0DE5"/>
    <w:rsid w:val="005A363C"/>
    <w:rsid w:val="005B02E1"/>
    <w:rsid w:val="005B0C69"/>
    <w:rsid w:val="005B1C5E"/>
    <w:rsid w:val="005B29BA"/>
    <w:rsid w:val="005B3A3D"/>
    <w:rsid w:val="005C124A"/>
    <w:rsid w:val="005C1606"/>
    <w:rsid w:val="005C356B"/>
    <w:rsid w:val="005D0218"/>
    <w:rsid w:val="005D7F99"/>
    <w:rsid w:val="005E08B5"/>
    <w:rsid w:val="005E59EE"/>
    <w:rsid w:val="005E7CC3"/>
    <w:rsid w:val="005F06C6"/>
    <w:rsid w:val="005F48E5"/>
    <w:rsid w:val="00601283"/>
    <w:rsid w:val="00603304"/>
    <w:rsid w:val="0060676B"/>
    <w:rsid w:val="00607FD6"/>
    <w:rsid w:val="00610FAF"/>
    <w:rsid w:val="00614699"/>
    <w:rsid w:val="00616E8F"/>
    <w:rsid w:val="006209A5"/>
    <w:rsid w:val="0062332B"/>
    <w:rsid w:val="00625104"/>
    <w:rsid w:val="00625960"/>
    <w:rsid w:val="00625BB8"/>
    <w:rsid w:val="0062607E"/>
    <w:rsid w:val="00626641"/>
    <w:rsid w:val="00626818"/>
    <w:rsid w:val="00632652"/>
    <w:rsid w:val="006365E2"/>
    <w:rsid w:val="00636639"/>
    <w:rsid w:val="0063700D"/>
    <w:rsid w:val="006409EB"/>
    <w:rsid w:val="0065018A"/>
    <w:rsid w:val="006523F3"/>
    <w:rsid w:val="00654E03"/>
    <w:rsid w:val="00661F24"/>
    <w:rsid w:val="00664758"/>
    <w:rsid w:val="0067042E"/>
    <w:rsid w:val="0067396D"/>
    <w:rsid w:val="00677C85"/>
    <w:rsid w:val="00682A81"/>
    <w:rsid w:val="006909FB"/>
    <w:rsid w:val="0069149F"/>
    <w:rsid w:val="00691C94"/>
    <w:rsid w:val="00693798"/>
    <w:rsid w:val="006A1034"/>
    <w:rsid w:val="006A3A60"/>
    <w:rsid w:val="006B0236"/>
    <w:rsid w:val="006B045F"/>
    <w:rsid w:val="006B0486"/>
    <w:rsid w:val="006B0706"/>
    <w:rsid w:val="006B3619"/>
    <w:rsid w:val="006B75A1"/>
    <w:rsid w:val="006C083E"/>
    <w:rsid w:val="006C4856"/>
    <w:rsid w:val="006C4E5C"/>
    <w:rsid w:val="006C4EA1"/>
    <w:rsid w:val="006C5709"/>
    <w:rsid w:val="006D212A"/>
    <w:rsid w:val="006D6169"/>
    <w:rsid w:val="006F19EE"/>
    <w:rsid w:val="006F3587"/>
    <w:rsid w:val="006F4070"/>
    <w:rsid w:val="006F41A0"/>
    <w:rsid w:val="006F5220"/>
    <w:rsid w:val="006F52BC"/>
    <w:rsid w:val="006F531D"/>
    <w:rsid w:val="006F6FF2"/>
    <w:rsid w:val="00702E03"/>
    <w:rsid w:val="007121A6"/>
    <w:rsid w:val="0071508D"/>
    <w:rsid w:val="007151D9"/>
    <w:rsid w:val="00720D8D"/>
    <w:rsid w:val="0072227A"/>
    <w:rsid w:val="00722DA3"/>
    <w:rsid w:val="007309FE"/>
    <w:rsid w:val="00732279"/>
    <w:rsid w:val="00734986"/>
    <w:rsid w:val="00736383"/>
    <w:rsid w:val="0073720D"/>
    <w:rsid w:val="00740B52"/>
    <w:rsid w:val="0074119C"/>
    <w:rsid w:val="007419B8"/>
    <w:rsid w:val="00744A4C"/>
    <w:rsid w:val="0074599F"/>
    <w:rsid w:val="007508EA"/>
    <w:rsid w:val="00754BE1"/>
    <w:rsid w:val="007627F4"/>
    <w:rsid w:val="0076326A"/>
    <w:rsid w:val="00763797"/>
    <w:rsid w:val="00766704"/>
    <w:rsid w:val="00771524"/>
    <w:rsid w:val="0077500D"/>
    <w:rsid w:val="00775D5C"/>
    <w:rsid w:val="0077643E"/>
    <w:rsid w:val="00781277"/>
    <w:rsid w:val="00781354"/>
    <w:rsid w:val="0078145A"/>
    <w:rsid w:val="00781A28"/>
    <w:rsid w:val="00782925"/>
    <w:rsid w:val="00787994"/>
    <w:rsid w:val="00792B9E"/>
    <w:rsid w:val="007963CE"/>
    <w:rsid w:val="00796870"/>
    <w:rsid w:val="00797E6C"/>
    <w:rsid w:val="007A311C"/>
    <w:rsid w:val="007A4093"/>
    <w:rsid w:val="007A5535"/>
    <w:rsid w:val="007B0599"/>
    <w:rsid w:val="007B0B0F"/>
    <w:rsid w:val="007B2474"/>
    <w:rsid w:val="007B65A2"/>
    <w:rsid w:val="007B76A6"/>
    <w:rsid w:val="007C0A23"/>
    <w:rsid w:val="007C166C"/>
    <w:rsid w:val="007D1B6C"/>
    <w:rsid w:val="007D74B2"/>
    <w:rsid w:val="007E1ACE"/>
    <w:rsid w:val="007E2097"/>
    <w:rsid w:val="007E2160"/>
    <w:rsid w:val="007E67C5"/>
    <w:rsid w:val="007E7440"/>
    <w:rsid w:val="007F3AA4"/>
    <w:rsid w:val="008015C3"/>
    <w:rsid w:val="00805C61"/>
    <w:rsid w:val="00811155"/>
    <w:rsid w:val="00812D81"/>
    <w:rsid w:val="0081632D"/>
    <w:rsid w:val="00821504"/>
    <w:rsid w:val="00822BB0"/>
    <w:rsid w:val="00823FA2"/>
    <w:rsid w:val="0082416E"/>
    <w:rsid w:val="00824A00"/>
    <w:rsid w:val="008261FF"/>
    <w:rsid w:val="00826A34"/>
    <w:rsid w:val="00827141"/>
    <w:rsid w:val="0083041D"/>
    <w:rsid w:val="0083192C"/>
    <w:rsid w:val="00831FF0"/>
    <w:rsid w:val="00835A1D"/>
    <w:rsid w:val="008403C1"/>
    <w:rsid w:val="00845936"/>
    <w:rsid w:val="00846899"/>
    <w:rsid w:val="00850C57"/>
    <w:rsid w:val="00850D28"/>
    <w:rsid w:val="008510CC"/>
    <w:rsid w:val="00853772"/>
    <w:rsid w:val="0085646D"/>
    <w:rsid w:val="00857357"/>
    <w:rsid w:val="00861B4C"/>
    <w:rsid w:val="00865D6C"/>
    <w:rsid w:val="008731AC"/>
    <w:rsid w:val="0087610E"/>
    <w:rsid w:val="008779BC"/>
    <w:rsid w:val="008807EA"/>
    <w:rsid w:val="008814EE"/>
    <w:rsid w:val="0088542F"/>
    <w:rsid w:val="00886B33"/>
    <w:rsid w:val="0089069D"/>
    <w:rsid w:val="00891D97"/>
    <w:rsid w:val="00894694"/>
    <w:rsid w:val="00895D2E"/>
    <w:rsid w:val="008A08FE"/>
    <w:rsid w:val="008A1C4D"/>
    <w:rsid w:val="008A5088"/>
    <w:rsid w:val="008A58F0"/>
    <w:rsid w:val="008B21C7"/>
    <w:rsid w:val="008B33E0"/>
    <w:rsid w:val="008B611A"/>
    <w:rsid w:val="008B7939"/>
    <w:rsid w:val="008C03B6"/>
    <w:rsid w:val="008C0F1D"/>
    <w:rsid w:val="008C1765"/>
    <w:rsid w:val="008C285F"/>
    <w:rsid w:val="008C2A73"/>
    <w:rsid w:val="008C4F95"/>
    <w:rsid w:val="008C5B50"/>
    <w:rsid w:val="008C69C0"/>
    <w:rsid w:val="008C70E9"/>
    <w:rsid w:val="008D06F0"/>
    <w:rsid w:val="008D0A47"/>
    <w:rsid w:val="008D204A"/>
    <w:rsid w:val="008D2338"/>
    <w:rsid w:val="008D63EE"/>
    <w:rsid w:val="008E08E4"/>
    <w:rsid w:val="008E29AF"/>
    <w:rsid w:val="008F2B46"/>
    <w:rsid w:val="008F32E4"/>
    <w:rsid w:val="008F5606"/>
    <w:rsid w:val="008F6FD9"/>
    <w:rsid w:val="00900B4E"/>
    <w:rsid w:val="00903A66"/>
    <w:rsid w:val="009079C0"/>
    <w:rsid w:val="009171D5"/>
    <w:rsid w:val="0092000D"/>
    <w:rsid w:val="00922F72"/>
    <w:rsid w:val="00923338"/>
    <w:rsid w:val="00924191"/>
    <w:rsid w:val="00924391"/>
    <w:rsid w:val="00927B2D"/>
    <w:rsid w:val="00930652"/>
    <w:rsid w:val="00940AFB"/>
    <w:rsid w:val="00942266"/>
    <w:rsid w:val="00946DAB"/>
    <w:rsid w:val="0095065E"/>
    <w:rsid w:val="009520FE"/>
    <w:rsid w:val="00952317"/>
    <w:rsid w:val="00954696"/>
    <w:rsid w:val="00954F06"/>
    <w:rsid w:val="00955A1E"/>
    <w:rsid w:val="00956685"/>
    <w:rsid w:val="00956C00"/>
    <w:rsid w:val="0095725E"/>
    <w:rsid w:val="009601F6"/>
    <w:rsid w:val="009622EA"/>
    <w:rsid w:val="00962852"/>
    <w:rsid w:val="00963489"/>
    <w:rsid w:val="00964333"/>
    <w:rsid w:val="00970BF4"/>
    <w:rsid w:val="00971521"/>
    <w:rsid w:val="00971BDB"/>
    <w:rsid w:val="00972036"/>
    <w:rsid w:val="00976FF6"/>
    <w:rsid w:val="0097772C"/>
    <w:rsid w:val="0097779C"/>
    <w:rsid w:val="00977EE3"/>
    <w:rsid w:val="00985C6D"/>
    <w:rsid w:val="00986F8D"/>
    <w:rsid w:val="00987329"/>
    <w:rsid w:val="00991395"/>
    <w:rsid w:val="009959EA"/>
    <w:rsid w:val="0099611F"/>
    <w:rsid w:val="009975AB"/>
    <w:rsid w:val="009A3659"/>
    <w:rsid w:val="009A4B42"/>
    <w:rsid w:val="009A4BAB"/>
    <w:rsid w:val="009A71F7"/>
    <w:rsid w:val="009A7684"/>
    <w:rsid w:val="009A7AB5"/>
    <w:rsid w:val="009B1695"/>
    <w:rsid w:val="009B518D"/>
    <w:rsid w:val="009B7352"/>
    <w:rsid w:val="009C1477"/>
    <w:rsid w:val="009C2947"/>
    <w:rsid w:val="009C6DB9"/>
    <w:rsid w:val="009D208D"/>
    <w:rsid w:val="009D5178"/>
    <w:rsid w:val="009E5104"/>
    <w:rsid w:val="00A00662"/>
    <w:rsid w:val="00A01DE1"/>
    <w:rsid w:val="00A03702"/>
    <w:rsid w:val="00A0534E"/>
    <w:rsid w:val="00A10534"/>
    <w:rsid w:val="00A110DE"/>
    <w:rsid w:val="00A17C20"/>
    <w:rsid w:val="00A2064D"/>
    <w:rsid w:val="00A213B8"/>
    <w:rsid w:val="00A21EE0"/>
    <w:rsid w:val="00A25941"/>
    <w:rsid w:val="00A3131B"/>
    <w:rsid w:val="00A339E4"/>
    <w:rsid w:val="00A33C62"/>
    <w:rsid w:val="00A372C8"/>
    <w:rsid w:val="00A37684"/>
    <w:rsid w:val="00A41F4F"/>
    <w:rsid w:val="00A50634"/>
    <w:rsid w:val="00A51EA6"/>
    <w:rsid w:val="00A5716A"/>
    <w:rsid w:val="00A614F6"/>
    <w:rsid w:val="00A62D57"/>
    <w:rsid w:val="00A659DE"/>
    <w:rsid w:val="00A67441"/>
    <w:rsid w:val="00A7195B"/>
    <w:rsid w:val="00A81BF6"/>
    <w:rsid w:val="00A91EFC"/>
    <w:rsid w:val="00A94BF3"/>
    <w:rsid w:val="00A95259"/>
    <w:rsid w:val="00A9573C"/>
    <w:rsid w:val="00AA02A1"/>
    <w:rsid w:val="00AA0F46"/>
    <w:rsid w:val="00AA2452"/>
    <w:rsid w:val="00AA2A89"/>
    <w:rsid w:val="00AB006A"/>
    <w:rsid w:val="00AB247A"/>
    <w:rsid w:val="00AB26D5"/>
    <w:rsid w:val="00AB2B0D"/>
    <w:rsid w:val="00AB304C"/>
    <w:rsid w:val="00AB7BE6"/>
    <w:rsid w:val="00AC06FC"/>
    <w:rsid w:val="00AC62FC"/>
    <w:rsid w:val="00AC643B"/>
    <w:rsid w:val="00AC78E2"/>
    <w:rsid w:val="00AC7B6E"/>
    <w:rsid w:val="00AD4F90"/>
    <w:rsid w:val="00AD7C9C"/>
    <w:rsid w:val="00AE1E1F"/>
    <w:rsid w:val="00AE3630"/>
    <w:rsid w:val="00AE5478"/>
    <w:rsid w:val="00AF06A5"/>
    <w:rsid w:val="00AF109E"/>
    <w:rsid w:val="00AF11E3"/>
    <w:rsid w:val="00AF1933"/>
    <w:rsid w:val="00AF4D6B"/>
    <w:rsid w:val="00B00254"/>
    <w:rsid w:val="00B074A9"/>
    <w:rsid w:val="00B10A07"/>
    <w:rsid w:val="00B11E91"/>
    <w:rsid w:val="00B126C8"/>
    <w:rsid w:val="00B1317A"/>
    <w:rsid w:val="00B15575"/>
    <w:rsid w:val="00B15FF6"/>
    <w:rsid w:val="00B250EF"/>
    <w:rsid w:val="00B30D1B"/>
    <w:rsid w:val="00B3250C"/>
    <w:rsid w:val="00B33494"/>
    <w:rsid w:val="00B33790"/>
    <w:rsid w:val="00B33B8F"/>
    <w:rsid w:val="00B34B19"/>
    <w:rsid w:val="00B3595A"/>
    <w:rsid w:val="00B42735"/>
    <w:rsid w:val="00B5060F"/>
    <w:rsid w:val="00B574EF"/>
    <w:rsid w:val="00B63423"/>
    <w:rsid w:val="00B701CD"/>
    <w:rsid w:val="00B7404D"/>
    <w:rsid w:val="00B777FA"/>
    <w:rsid w:val="00B81AD0"/>
    <w:rsid w:val="00B83CF8"/>
    <w:rsid w:val="00B84453"/>
    <w:rsid w:val="00B869FE"/>
    <w:rsid w:val="00B87A21"/>
    <w:rsid w:val="00BA2720"/>
    <w:rsid w:val="00BA3087"/>
    <w:rsid w:val="00BA55E0"/>
    <w:rsid w:val="00BA65CF"/>
    <w:rsid w:val="00BA67A1"/>
    <w:rsid w:val="00BA6EB7"/>
    <w:rsid w:val="00BB0453"/>
    <w:rsid w:val="00BB15EC"/>
    <w:rsid w:val="00BB26A6"/>
    <w:rsid w:val="00BB6089"/>
    <w:rsid w:val="00BC2EC9"/>
    <w:rsid w:val="00BC352B"/>
    <w:rsid w:val="00BC4BC2"/>
    <w:rsid w:val="00BC64CF"/>
    <w:rsid w:val="00BC6C1D"/>
    <w:rsid w:val="00BD5722"/>
    <w:rsid w:val="00BD612D"/>
    <w:rsid w:val="00BD6A4C"/>
    <w:rsid w:val="00BD6FDD"/>
    <w:rsid w:val="00BE1074"/>
    <w:rsid w:val="00BE5CE4"/>
    <w:rsid w:val="00BF4D60"/>
    <w:rsid w:val="00BF7FCE"/>
    <w:rsid w:val="00C01F14"/>
    <w:rsid w:val="00C027FF"/>
    <w:rsid w:val="00C04C3D"/>
    <w:rsid w:val="00C05273"/>
    <w:rsid w:val="00C06039"/>
    <w:rsid w:val="00C077C1"/>
    <w:rsid w:val="00C10AAB"/>
    <w:rsid w:val="00C12293"/>
    <w:rsid w:val="00C13A8D"/>
    <w:rsid w:val="00C14454"/>
    <w:rsid w:val="00C145D7"/>
    <w:rsid w:val="00C20207"/>
    <w:rsid w:val="00C2190A"/>
    <w:rsid w:val="00C222C3"/>
    <w:rsid w:val="00C23E8F"/>
    <w:rsid w:val="00C252A0"/>
    <w:rsid w:val="00C25878"/>
    <w:rsid w:val="00C27256"/>
    <w:rsid w:val="00C31AC7"/>
    <w:rsid w:val="00C34F75"/>
    <w:rsid w:val="00C35EBB"/>
    <w:rsid w:val="00C37C3E"/>
    <w:rsid w:val="00C425AD"/>
    <w:rsid w:val="00C438BC"/>
    <w:rsid w:val="00C444BC"/>
    <w:rsid w:val="00C44F27"/>
    <w:rsid w:val="00C4668F"/>
    <w:rsid w:val="00C50860"/>
    <w:rsid w:val="00C50AF0"/>
    <w:rsid w:val="00C66D49"/>
    <w:rsid w:val="00C706D1"/>
    <w:rsid w:val="00C74602"/>
    <w:rsid w:val="00C81A95"/>
    <w:rsid w:val="00C83323"/>
    <w:rsid w:val="00C836FB"/>
    <w:rsid w:val="00C864AA"/>
    <w:rsid w:val="00C91DFB"/>
    <w:rsid w:val="00CA1C4D"/>
    <w:rsid w:val="00CA32D4"/>
    <w:rsid w:val="00CA4F22"/>
    <w:rsid w:val="00CA6108"/>
    <w:rsid w:val="00CB01DC"/>
    <w:rsid w:val="00CB080B"/>
    <w:rsid w:val="00CB0F57"/>
    <w:rsid w:val="00CB2A7B"/>
    <w:rsid w:val="00CB302F"/>
    <w:rsid w:val="00CB4F7D"/>
    <w:rsid w:val="00CB7AEA"/>
    <w:rsid w:val="00CC0CF7"/>
    <w:rsid w:val="00CC42CB"/>
    <w:rsid w:val="00CC551C"/>
    <w:rsid w:val="00CC655D"/>
    <w:rsid w:val="00CC73A0"/>
    <w:rsid w:val="00CC7449"/>
    <w:rsid w:val="00CD52B2"/>
    <w:rsid w:val="00CD6207"/>
    <w:rsid w:val="00CE08D2"/>
    <w:rsid w:val="00CE4FF3"/>
    <w:rsid w:val="00CF0948"/>
    <w:rsid w:val="00CF1F17"/>
    <w:rsid w:val="00CF64A2"/>
    <w:rsid w:val="00CF6613"/>
    <w:rsid w:val="00D00344"/>
    <w:rsid w:val="00D03FFB"/>
    <w:rsid w:val="00D04B8F"/>
    <w:rsid w:val="00D059B0"/>
    <w:rsid w:val="00D11B7D"/>
    <w:rsid w:val="00D14FC9"/>
    <w:rsid w:val="00D16239"/>
    <w:rsid w:val="00D173E1"/>
    <w:rsid w:val="00D230D1"/>
    <w:rsid w:val="00D23640"/>
    <w:rsid w:val="00D25F75"/>
    <w:rsid w:val="00D2741D"/>
    <w:rsid w:val="00D32FFA"/>
    <w:rsid w:val="00D341A0"/>
    <w:rsid w:val="00D4182F"/>
    <w:rsid w:val="00D4296F"/>
    <w:rsid w:val="00D43768"/>
    <w:rsid w:val="00D476A1"/>
    <w:rsid w:val="00D510D8"/>
    <w:rsid w:val="00D517AA"/>
    <w:rsid w:val="00D539CD"/>
    <w:rsid w:val="00D55478"/>
    <w:rsid w:val="00D617ED"/>
    <w:rsid w:val="00D61D57"/>
    <w:rsid w:val="00D6377F"/>
    <w:rsid w:val="00D63B72"/>
    <w:rsid w:val="00D641BD"/>
    <w:rsid w:val="00D64863"/>
    <w:rsid w:val="00D719D2"/>
    <w:rsid w:val="00D762FB"/>
    <w:rsid w:val="00D76739"/>
    <w:rsid w:val="00D76CBF"/>
    <w:rsid w:val="00D824BC"/>
    <w:rsid w:val="00D83AC2"/>
    <w:rsid w:val="00D84A76"/>
    <w:rsid w:val="00D9135C"/>
    <w:rsid w:val="00D9367F"/>
    <w:rsid w:val="00D94B50"/>
    <w:rsid w:val="00D956BB"/>
    <w:rsid w:val="00D95B64"/>
    <w:rsid w:val="00D97ADA"/>
    <w:rsid w:val="00DA3095"/>
    <w:rsid w:val="00DA52DD"/>
    <w:rsid w:val="00DA79A6"/>
    <w:rsid w:val="00DB11CD"/>
    <w:rsid w:val="00DB1566"/>
    <w:rsid w:val="00DB1DBE"/>
    <w:rsid w:val="00DB2E8D"/>
    <w:rsid w:val="00DB6947"/>
    <w:rsid w:val="00DC3149"/>
    <w:rsid w:val="00DC5251"/>
    <w:rsid w:val="00DC697D"/>
    <w:rsid w:val="00DD0C53"/>
    <w:rsid w:val="00DD1091"/>
    <w:rsid w:val="00DD28D0"/>
    <w:rsid w:val="00DD4A0A"/>
    <w:rsid w:val="00DD502F"/>
    <w:rsid w:val="00DD772E"/>
    <w:rsid w:val="00DE0874"/>
    <w:rsid w:val="00DE0C10"/>
    <w:rsid w:val="00DE2870"/>
    <w:rsid w:val="00DE5A22"/>
    <w:rsid w:val="00DE6BAB"/>
    <w:rsid w:val="00DF0C03"/>
    <w:rsid w:val="00DF1918"/>
    <w:rsid w:val="00DF36EA"/>
    <w:rsid w:val="00DF4155"/>
    <w:rsid w:val="00E06C2A"/>
    <w:rsid w:val="00E071E9"/>
    <w:rsid w:val="00E101D5"/>
    <w:rsid w:val="00E10B64"/>
    <w:rsid w:val="00E11820"/>
    <w:rsid w:val="00E11E4A"/>
    <w:rsid w:val="00E15D29"/>
    <w:rsid w:val="00E243EF"/>
    <w:rsid w:val="00E26993"/>
    <w:rsid w:val="00E26C4F"/>
    <w:rsid w:val="00E26D96"/>
    <w:rsid w:val="00E30940"/>
    <w:rsid w:val="00E32322"/>
    <w:rsid w:val="00E323EE"/>
    <w:rsid w:val="00E35201"/>
    <w:rsid w:val="00E354EE"/>
    <w:rsid w:val="00E371BF"/>
    <w:rsid w:val="00E41106"/>
    <w:rsid w:val="00E434A3"/>
    <w:rsid w:val="00E445D1"/>
    <w:rsid w:val="00E537AA"/>
    <w:rsid w:val="00E54EBA"/>
    <w:rsid w:val="00E553CA"/>
    <w:rsid w:val="00E62D87"/>
    <w:rsid w:val="00E65DE6"/>
    <w:rsid w:val="00E704C0"/>
    <w:rsid w:val="00E76B4D"/>
    <w:rsid w:val="00E77566"/>
    <w:rsid w:val="00E81B1B"/>
    <w:rsid w:val="00E86C02"/>
    <w:rsid w:val="00E90215"/>
    <w:rsid w:val="00E91DF5"/>
    <w:rsid w:val="00E96066"/>
    <w:rsid w:val="00EA11E4"/>
    <w:rsid w:val="00EB042D"/>
    <w:rsid w:val="00EB1666"/>
    <w:rsid w:val="00EB3DED"/>
    <w:rsid w:val="00EB654E"/>
    <w:rsid w:val="00EC4447"/>
    <w:rsid w:val="00EC7499"/>
    <w:rsid w:val="00EC7A9F"/>
    <w:rsid w:val="00ED19CD"/>
    <w:rsid w:val="00ED254B"/>
    <w:rsid w:val="00ED503F"/>
    <w:rsid w:val="00ED6A32"/>
    <w:rsid w:val="00EE1552"/>
    <w:rsid w:val="00EE1CE1"/>
    <w:rsid w:val="00EE2D21"/>
    <w:rsid w:val="00EE4999"/>
    <w:rsid w:val="00EE4AAA"/>
    <w:rsid w:val="00EE4BBB"/>
    <w:rsid w:val="00EE4D41"/>
    <w:rsid w:val="00EF5354"/>
    <w:rsid w:val="00EF5682"/>
    <w:rsid w:val="00F01214"/>
    <w:rsid w:val="00F11B8F"/>
    <w:rsid w:val="00F145D7"/>
    <w:rsid w:val="00F15CEB"/>
    <w:rsid w:val="00F27FDE"/>
    <w:rsid w:val="00F3511E"/>
    <w:rsid w:val="00F40646"/>
    <w:rsid w:val="00F42755"/>
    <w:rsid w:val="00F44D3D"/>
    <w:rsid w:val="00F44F14"/>
    <w:rsid w:val="00F45A5B"/>
    <w:rsid w:val="00F466D1"/>
    <w:rsid w:val="00F54727"/>
    <w:rsid w:val="00F55381"/>
    <w:rsid w:val="00F64D6C"/>
    <w:rsid w:val="00F6670E"/>
    <w:rsid w:val="00F668CF"/>
    <w:rsid w:val="00F70D25"/>
    <w:rsid w:val="00F72167"/>
    <w:rsid w:val="00F72717"/>
    <w:rsid w:val="00F727FB"/>
    <w:rsid w:val="00F73EB5"/>
    <w:rsid w:val="00F7441A"/>
    <w:rsid w:val="00F759D8"/>
    <w:rsid w:val="00F82EE1"/>
    <w:rsid w:val="00F84F40"/>
    <w:rsid w:val="00F86222"/>
    <w:rsid w:val="00F8676A"/>
    <w:rsid w:val="00F87EBA"/>
    <w:rsid w:val="00F93F65"/>
    <w:rsid w:val="00F967BA"/>
    <w:rsid w:val="00F9734E"/>
    <w:rsid w:val="00FA48B2"/>
    <w:rsid w:val="00FA69AC"/>
    <w:rsid w:val="00FA6CC4"/>
    <w:rsid w:val="00FA79D8"/>
    <w:rsid w:val="00FB0290"/>
    <w:rsid w:val="00FB7826"/>
    <w:rsid w:val="00FB7CD9"/>
    <w:rsid w:val="00FC3B88"/>
    <w:rsid w:val="00FC5669"/>
    <w:rsid w:val="00FD057A"/>
    <w:rsid w:val="00FD0FA1"/>
    <w:rsid w:val="00FD2BFC"/>
    <w:rsid w:val="00FD51C2"/>
    <w:rsid w:val="00FE02E4"/>
    <w:rsid w:val="00FE187F"/>
    <w:rsid w:val="00FE1EE1"/>
    <w:rsid w:val="00FE3D64"/>
    <w:rsid w:val="00FE63A0"/>
    <w:rsid w:val="00FF0B4A"/>
    <w:rsid w:val="00FF0B4C"/>
    <w:rsid w:val="00FF304F"/>
    <w:rsid w:val="00FF41E7"/>
    <w:rsid w:val="00FF4FEB"/>
    <w:rsid w:val="00FF50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4227"/>
  <w15:docId w15:val="{5D778CB4-69BC-41BD-92B8-AA3AACFB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C9"/>
    <w:pPr>
      <w:widowControl w:val="0"/>
    </w:pPr>
    <w:rPr>
      <w:lang w:val="es-MX"/>
    </w:rPr>
  </w:style>
  <w:style w:type="paragraph" w:styleId="Ttulo1">
    <w:name w:val="heading 1"/>
    <w:basedOn w:val="Normal"/>
    <w:next w:val="Normal"/>
    <w:link w:val="Ttulo1Car"/>
    <w:uiPriority w:val="9"/>
    <w:qFormat/>
    <w:rsid w:val="00E101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FC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326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652"/>
    <w:rPr>
      <w:sz w:val="20"/>
      <w:szCs w:val="20"/>
      <w:lang w:val="en-US"/>
    </w:rPr>
  </w:style>
  <w:style w:type="character" w:styleId="Refdenotaalpie">
    <w:name w:val="footnote reference"/>
    <w:basedOn w:val="Fuentedeprrafopredeter"/>
    <w:uiPriority w:val="99"/>
    <w:semiHidden/>
    <w:unhideWhenUsed/>
    <w:rsid w:val="00632652"/>
    <w:rPr>
      <w:vertAlign w:val="superscript"/>
    </w:rPr>
  </w:style>
  <w:style w:type="character" w:styleId="Hipervnculo">
    <w:name w:val="Hyperlink"/>
    <w:basedOn w:val="Fuentedeprrafopredeter"/>
    <w:uiPriority w:val="99"/>
    <w:unhideWhenUsed/>
    <w:rsid w:val="00440B85"/>
    <w:rPr>
      <w:color w:val="0000FF" w:themeColor="hyperlink"/>
      <w:u w:val="single"/>
    </w:rPr>
  </w:style>
  <w:style w:type="character" w:styleId="Refdecomentario">
    <w:name w:val="annotation reference"/>
    <w:basedOn w:val="Fuentedeprrafopredeter"/>
    <w:uiPriority w:val="99"/>
    <w:semiHidden/>
    <w:unhideWhenUsed/>
    <w:rsid w:val="001B7AAB"/>
    <w:rPr>
      <w:sz w:val="16"/>
      <w:szCs w:val="16"/>
    </w:rPr>
  </w:style>
  <w:style w:type="paragraph" w:styleId="Textocomentario">
    <w:name w:val="annotation text"/>
    <w:basedOn w:val="Normal"/>
    <w:link w:val="TextocomentarioCar"/>
    <w:uiPriority w:val="99"/>
    <w:semiHidden/>
    <w:unhideWhenUsed/>
    <w:rsid w:val="001B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AAB"/>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B7AAB"/>
    <w:rPr>
      <w:b/>
      <w:bCs/>
    </w:rPr>
  </w:style>
  <w:style w:type="character" w:customStyle="1" w:styleId="AsuntodelcomentarioCar">
    <w:name w:val="Asunto del comentario Car"/>
    <w:basedOn w:val="TextocomentarioCar"/>
    <w:link w:val="Asuntodelcomentario"/>
    <w:uiPriority w:val="99"/>
    <w:semiHidden/>
    <w:rsid w:val="001B7AAB"/>
    <w:rPr>
      <w:b/>
      <w:bCs/>
      <w:sz w:val="20"/>
      <w:szCs w:val="20"/>
      <w:lang w:val="en-US"/>
    </w:rPr>
  </w:style>
  <w:style w:type="paragraph" w:styleId="Textodeglobo">
    <w:name w:val="Balloon Text"/>
    <w:basedOn w:val="Normal"/>
    <w:link w:val="TextodegloboCar"/>
    <w:uiPriority w:val="99"/>
    <w:semiHidden/>
    <w:unhideWhenUsed/>
    <w:rsid w:val="001B7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AAB"/>
    <w:rPr>
      <w:rFonts w:ascii="Tahoma" w:hAnsi="Tahoma" w:cs="Tahoma"/>
      <w:sz w:val="16"/>
      <w:szCs w:val="16"/>
      <w:lang w:val="en-US"/>
    </w:rPr>
  </w:style>
  <w:style w:type="paragraph" w:styleId="Prrafodelista">
    <w:name w:val="List Paragraph"/>
    <w:basedOn w:val="Normal"/>
    <w:uiPriority w:val="34"/>
    <w:qFormat/>
    <w:rsid w:val="007C166C"/>
    <w:pPr>
      <w:ind w:left="720"/>
      <w:contextualSpacing/>
    </w:pPr>
  </w:style>
  <w:style w:type="paragraph" w:styleId="Encabezado">
    <w:name w:val="header"/>
    <w:basedOn w:val="Normal"/>
    <w:link w:val="EncabezadoCar"/>
    <w:uiPriority w:val="99"/>
    <w:unhideWhenUsed/>
    <w:rsid w:val="00DD10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1091"/>
    <w:rPr>
      <w:lang w:val="en-US"/>
    </w:rPr>
  </w:style>
  <w:style w:type="paragraph" w:styleId="Piedepgina">
    <w:name w:val="footer"/>
    <w:basedOn w:val="Normal"/>
    <w:link w:val="PiedepginaCar"/>
    <w:uiPriority w:val="99"/>
    <w:unhideWhenUsed/>
    <w:rsid w:val="00DD10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1091"/>
    <w:rPr>
      <w:lang w:val="en-US"/>
    </w:rPr>
  </w:style>
  <w:style w:type="character" w:customStyle="1" w:styleId="apple-converted-space">
    <w:name w:val="apple-converted-space"/>
    <w:basedOn w:val="Fuentedeprrafopredeter"/>
    <w:rsid w:val="00924191"/>
  </w:style>
  <w:style w:type="character" w:styleId="nfasis">
    <w:name w:val="Emphasis"/>
    <w:basedOn w:val="Fuentedeprrafopredeter"/>
    <w:uiPriority w:val="20"/>
    <w:qFormat/>
    <w:rsid w:val="00924191"/>
    <w:rPr>
      <w:i/>
      <w:iCs/>
    </w:rPr>
  </w:style>
  <w:style w:type="character" w:customStyle="1" w:styleId="Mencinsinresolver1">
    <w:name w:val="Mención sin resolver1"/>
    <w:basedOn w:val="Fuentedeprrafopredeter"/>
    <w:uiPriority w:val="99"/>
    <w:semiHidden/>
    <w:unhideWhenUsed/>
    <w:rsid w:val="00B81AD0"/>
    <w:rPr>
      <w:color w:val="605E5C"/>
      <w:shd w:val="clear" w:color="auto" w:fill="E1DFDD"/>
    </w:rPr>
  </w:style>
  <w:style w:type="character" w:customStyle="1" w:styleId="Ttulo1Car">
    <w:name w:val="Título 1 Car"/>
    <w:basedOn w:val="Fuentedeprrafopredeter"/>
    <w:link w:val="Ttulo1"/>
    <w:uiPriority w:val="9"/>
    <w:rsid w:val="00E101D5"/>
    <w:rPr>
      <w:rFonts w:asciiTheme="majorHAnsi" w:eastAsiaTheme="majorEastAsia" w:hAnsiTheme="majorHAnsi" w:cstheme="majorBidi"/>
      <w:color w:val="365F91" w:themeColor="accent1" w:themeShade="BF"/>
      <w:sz w:val="32"/>
      <w:szCs w:val="32"/>
      <w:lang w:val="es-MX"/>
    </w:rPr>
  </w:style>
  <w:style w:type="character" w:customStyle="1" w:styleId="orcid-id-https">
    <w:name w:val="orcid-id-https"/>
    <w:basedOn w:val="Fuentedeprrafopredeter"/>
    <w:rsid w:val="00F84F40"/>
  </w:style>
  <w:style w:type="character" w:styleId="Hipervnculovisitado">
    <w:name w:val="FollowedHyperlink"/>
    <w:basedOn w:val="Fuentedeprrafopredeter"/>
    <w:uiPriority w:val="99"/>
    <w:semiHidden/>
    <w:unhideWhenUsed/>
    <w:rsid w:val="00086C39"/>
    <w:rPr>
      <w:color w:val="800080" w:themeColor="followedHyperlink"/>
      <w:u w:val="single"/>
    </w:rPr>
  </w:style>
  <w:style w:type="character" w:customStyle="1" w:styleId="Mencinsinresolver2">
    <w:name w:val="Mención sin resolver2"/>
    <w:basedOn w:val="Fuentedeprrafopredeter"/>
    <w:uiPriority w:val="99"/>
    <w:semiHidden/>
    <w:unhideWhenUsed/>
    <w:rsid w:val="00AE1E1F"/>
    <w:rPr>
      <w:color w:val="605E5C"/>
      <w:shd w:val="clear" w:color="auto" w:fill="E1DFDD"/>
    </w:rPr>
  </w:style>
  <w:style w:type="paragraph" w:styleId="NormalWeb">
    <w:name w:val="Normal (Web)"/>
    <w:basedOn w:val="Normal"/>
    <w:uiPriority w:val="99"/>
    <w:unhideWhenUsed/>
    <w:rsid w:val="005B1C5E"/>
    <w:pPr>
      <w:widowControl/>
      <w:spacing w:before="100" w:beforeAutospacing="1" w:after="100" w:afterAutospacing="1" w:line="240" w:lineRule="auto"/>
    </w:pPr>
    <w:rPr>
      <w:rFonts w:ascii="Times New Roman" w:eastAsia="SimSun" w:hAnsi="Times New Roman" w:cs="Times New Roman"/>
      <w:sz w:val="20"/>
      <w:szCs w:val="20"/>
      <w:lang w:val="es-ES_tradnl" w:eastAsia="es-ES"/>
    </w:rPr>
  </w:style>
  <w:style w:type="paragraph" w:styleId="HTMLconformatoprevio">
    <w:name w:val="HTML Preformatted"/>
    <w:basedOn w:val="Normal"/>
    <w:link w:val="HTMLconformatoprevioCar"/>
    <w:uiPriority w:val="99"/>
    <w:unhideWhenUsed/>
    <w:rsid w:val="005B1C5E"/>
    <w:pPr>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5B1C5E"/>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6354">
      <w:bodyDiv w:val="1"/>
      <w:marLeft w:val="0"/>
      <w:marRight w:val="0"/>
      <w:marTop w:val="0"/>
      <w:marBottom w:val="0"/>
      <w:divBdr>
        <w:top w:val="none" w:sz="0" w:space="0" w:color="auto"/>
        <w:left w:val="none" w:sz="0" w:space="0" w:color="auto"/>
        <w:bottom w:val="none" w:sz="0" w:space="0" w:color="auto"/>
        <w:right w:val="none" w:sz="0" w:space="0" w:color="auto"/>
      </w:divBdr>
    </w:div>
    <w:div w:id="1077705122">
      <w:bodyDiv w:val="1"/>
      <w:marLeft w:val="0"/>
      <w:marRight w:val="0"/>
      <w:marTop w:val="0"/>
      <w:marBottom w:val="0"/>
      <w:divBdr>
        <w:top w:val="none" w:sz="0" w:space="0" w:color="auto"/>
        <w:left w:val="none" w:sz="0" w:space="0" w:color="auto"/>
        <w:bottom w:val="none" w:sz="0" w:space="0" w:color="auto"/>
        <w:right w:val="none" w:sz="0" w:space="0" w:color="auto"/>
      </w:divBdr>
    </w:div>
    <w:div w:id="161625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D4F07A-6381-42FE-930D-69475EF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20</Pages>
  <Words>6473</Words>
  <Characters>35606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Gustavo Toledo</cp:lastModifiedBy>
  <cp:revision>8</cp:revision>
  <cp:lastPrinted>2016-04-27T13:39:00Z</cp:lastPrinted>
  <dcterms:created xsi:type="dcterms:W3CDTF">2021-08-22T14:55:00Z</dcterms:created>
  <dcterms:modified xsi:type="dcterms:W3CDTF">2021-08-24T02:46:00Z</dcterms:modified>
</cp:coreProperties>
</file>